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9"/>
        <w:gridCol w:w="3688"/>
      </w:tblGrid>
      <w:tr w:rsidR="00642D7F" w:rsidRPr="00642D7F" w14:paraId="3ADC459A" w14:textId="77777777" w:rsidTr="00642D7F">
        <w:trPr>
          <w:trHeight w:val="607"/>
        </w:trPr>
        <w:tc>
          <w:tcPr>
            <w:tcW w:w="9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8DE023" w14:textId="62DC6CCB" w:rsidR="00642D7F" w:rsidRPr="00642D7F" w:rsidRDefault="00642D7F" w:rsidP="00642D7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42D7F">
              <w:rPr>
                <w:rFonts w:ascii="Times New Roman" w:hAnsi="Times New Roman" w:cs="Times New Roman"/>
                <w:szCs w:val="24"/>
              </w:rPr>
              <w:t xml:space="preserve">Региональная благотворительная общественная организация социальной адаптации граждан 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</w:t>
            </w:r>
            <w:r w:rsidRPr="00642D7F">
              <w:rPr>
                <w:rFonts w:ascii="Times New Roman" w:hAnsi="Times New Roman" w:cs="Times New Roman"/>
                <w:szCs w:val="24"/>
              </w:rPr>
              <w:t>«</w:t>
            </w:r>
            <w:r w:rsidR="00F314AE">
              <w:rPr>
                <w:rFonts w:ascii="Times New Roman" w:hAnsi="Times New Roman" w:cs="Times New Roman"/>
                <w:szCs w:val="24"/>
              </w:rPr>
              <w:t>Фавор</w:t>
            </w:r>
            <w:r w:rsidRPr="00642D7F">
              <w:rPr>
                <w:rFonts w:ascii="Times New Roman" w:hAnsi="Times New Roman" w:cs="Times New Roman"/>
                <w:szCs w:val="24"/>
              </w:rPr>
              <w:t>» Ханты-Манс</w:t>
            </w:r>
            <w:r>
              <w:rPr>
                <w:rFonts w:ascii="Times New Roman" w:hAnsi="Times New Roman" w:cs="Times New Roman"/>
                <w:szCs w:val="24"/>
              </w:rPr>
              <w:t>ийского автономного округа -Югры</w:t>
            </w:r>
          </w:p>
        </w:tc>
      </w:tr>
      <w:tr w:rsidR="00642D7F" w:rsidRPr="00642D7F" w14:paraId="7EB748B4" w14:textId="77777777" w:rsidTr="00642D7F">
        <w:tc>
          <w:tcPr>
            <w:tcW w:w="5949" w:type="dxa"/>
          </w:tcPr>
          <w:p w14:paraId="2F670934" w14:textId="77777777" w:rsidR="00642D7F" w:rsidRPr="00E42F3B" w:rsidRDefault="00642D7F" w:rsidP="000F6D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2F3B">
              <w:rPr>
                <w:rFonts w:ascii="Times New Roman" w:hAnsi="Times New Roman" w:cs="Times New Roman"/>
                <w:sz w:val="20"/>
              </w:rPr>
              <w:t>Сокращенное наименование некоммерческой организации</w:t>
            </w:r>
          </w:p>
        </w:tc>
        <w:tc>
          <w:tcPr>
            <w:tcW w:w="3688" w:type="dxa"/>
          </w:tcPr>
          <w:p w14:paraId="1ED8D02E" w14:textId="1D1CA33B" w:rsidR="00642D7F" w:rsidRPr="00E42F3B" w:rsidRDefault="00642D7F" w:rsidP="000F6D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2F3B">
              <w:rPr>
                <w:rFonts w:ascii="Times New Roman" w:hAnsi="Times New Roman" w:cs="Times New Roman"/>
                <w:sz w:val="20"/>
              </w:rPr>
              <w:t>РБООСАГ «</w:t>
            </w:r>
            <w:r w:rsidR="00F314AE">
              <w:rPr>
                <w:rFonts w:ascii="Times New Roman" w:hAnsi="Times New Roman" w:cs="Times New Roman"/>
                <w:sz w:val="20"/>
              </w:rPr>
              <w:t>Фавор</w:t>
            </w:r>
            <w:r w:rsidRPr="00E42F3B">
              <w:rPr>
                <w:rFonts w:ascii="Times New Roman" w:hAnsi="Times New Roman" w:cs="Times New Roman"/>
                <w:sz w:val="20"/>
              </w:rPr>
              <w:t>»</w:t>
            </w:r>
            <w:r w:rsidR="004D76C1">
              <w:rPr>
                <w:rFonts w:ascii="Times New Roman" w:hAnsi="Times New Roman" w:cs="Times New Roman"/>
                <w:sz w:val="20"/>
              </w:rPr>
              <w:t xml:space="preserve"> ХМАО-Югры</w:t>
            </w:r>
          </w:p>
        </w:tc>
      </w:tr>
      <w:tr w:rsidR="00642D7F" w:rsidRPr="00642D7F" w14:paraId="5E167C89" w14:textId="77777777" w:rsidTr="00642D7F">
        <w:tc>
          <w:tcPr>
            <w:tcW w:w="5949" w:type="dxa"/>
          </w:tcPr>
          <w:p w14:paraId="586D12FB" w14:textId="77777777" w:rsidR="00642D7F" w:rsidRPr="00E42F3B" w:rsidRDefault="00642D7F" w:rsidP="000F6D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2F3B">
              <w:rPr>
                <w:rFonts w:ascii="Times New Roman" w:hAnsi="Times New Roman" w:cs="Times New Roman"/>
                <w:sz w:val="20"/>
              </w:rPr>
              <w:t>Организационно-правовая форма</w:t>
            </w:r>
          </w:p>
        </w:tc>
        <w:tc>
          <w:tcPr>
            <w:tcW w:w="3688" w:type="dxa"/>
          </w:tcPr>
          <w:p w14:paraId="6B7E0F1B" w14:textId="77777777" w:rsidR="00642D7F" w:rsidRPr="00E42F3B" w:rsidRDefault="00642D7F" w:rsidP="000F6D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2F3B">
              <w:rPr>
                <w:rFonts w:ascii="Times New Roman" w:hAnsi="Times New Roman" w:cs="Times New Roman"/>
                <w:sz w:val="20"/>
              </w:rPr>
              <w:t>Региональная благотворительная общественная организация</w:t>
            </w:r>
          </w:p>
        </w:tc>
      </w:tr>
      <w:tr w:rsidR="00642D7F" w:rsidRPr="00642D7F" w14:paraId="03078BC1" w14:textId="77777777" w:rsidTr="00642D7F">
        <w:tc>
          <w:tcPr>
            <w:tcW w:w="5949" w:type="dxa"/>
          </w:tcPr>
          <w:p w14:paraId="1FB48C2E" w14:textId="77777777" w:rsidR="00642D7F" w:rsidRPr="00E42F3B" w:rsidRDefault="00642D7F" w:rsidP="000F6D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2F3B">
              <w:rPr>
                <w:rFonts w:ascii="Times New Roman" w:hAnsi="Times New Roman" w:cs="Times New Roman"/>
                <w:sz w:val="20"/>
              </w:rPr>
              <w:t>Дата регистрации (при создании до 1 июля 2002 года)</w:t>
            </w:r>
          </w:p>
        </w:tc>
        <w:tc>
          <w:tcPr>
            <w:tcW w:w="3688" w:type="dxa"/>
          </w:tcPr>
          <w:p w14:paraId="6C729694" w14:textId="77777777" w:rsidR="00642D7F" w:rsidRPr="00E42F3B" w:rsidRDefault="00642D7F" w:rsidP="000F6D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2F3B">
              <w:rPr>
                <w:rFonts w:ascii="Times New Roman" w:hAnsi="Times New Roman" w:cs="Times New Roman"/>
                <w:sz w:val="20"/>
              </w:rPr>
              <w:t>26.04.2015г.</w:t>
            </w:r>
          </w:p>
        </w:tc>
      </w:tr>
      <w:tr w:rsidR="00642D7F" w:rsidRPr="00642D7F" w14:paraId="252D2126" w14:textId="77777777" w:rsidTr="00642D7F">
        <w:tc>
          <w:tcPr>
            <w:tcW w:w="5949" w:type="dxa"/>
          </w:tcPr>
          <w:p w14:paraId="53891273" w14:textId="77777777" w:rsidR="00642D7F" w:rsidRPr="00E42F3B" w:rsidRDefault="00642D7F" w:rsidP="000F6D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2F3B">
              <w:rPr>
                <w:rFonts w:ascii="Times New Roman" w:hAnsi="Times New Roman" w:cs="Times New Roman"/>
                <w:sz w:val="20"/>
              </w:rPr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3688" w:type="dxa"/>
          </w:tcPr>
          <w:p w14:paraId="4C95AD7B" w14:textId="77777777" w:rsidR="00642D7F" w:rsidRPr="00E42F3B" w:rsidRDefault="00642D7F" w:rsidP="000F6D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2F3B">
              <w:rPr>
                <w:rFonts w:ascii="Times New Roman" w:hAnsi="Times New Roman" w:cs="Times New Roman"/>
                <w:sz w:val="20"/>
              </w:rPr>
              <w:t>26.04.2015г</w:t>
            </w:r>
          </w:p>
        </w:tc>
      </w:tr>
      <w:tr w:rsidR="00642D7F" w:rsidRPr="00642D7F" w14:paraId="2B340235" w14:textId="77777777" w:rsidTr="00642D7F">
        <w:tc>
          <w:tcPr>
            <w:tcW w:w="5949" w:type="dxa"/>
          </w:tcPr>
          <w:p w14:paraId="4F5D83FF" w14:textId="77777777" w:rsidR="00642D7F" w:rsidRPr="00E42F3B" w:rsidRDefault="00642D7F" w:rsidP="000F6D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2F3B">
              <w:rPr>
                <w:rFonts w:ascii="Times New Roman" w:hAnsi="Times New Roman" w:cs="Times New Roman"/>
                <w:sz w:val="20"/>
              </w:rPr>
              <w:t>Основной государственный регистрационный номер</w:t>
            </w:r>
          </w:p>
        </w:tc>
        <w:tc>
          <w:tcPr>
            <w:tcW w:w="3688" w:type="dxa"/>
          </w:tcPr>
          <w:p w14:paraId="519DBBA1" w14:textId="525DBA89" w:rsidR="00642D7F" w:rsidRPr="00E42F3B" w:rsidRDefault="00642D7F" w:rsidP="000F6D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2F3B">
              <w:rPr>
                <w:rFonts w:ascii="Times New Roman" w:hAnsi="Times New Roman" w:cs="Times New Roman"/>
                <w:sz w:val="20"/>
              </w:rPr>
              <w:t>1158600</w:t>
            </w:r>
            <w:r w:rsidR="009A250E">
              <w:rPr>
                <w:rFonts w:ascii="Times New Roman" w:hAnsi="Times New Roman" w:cs="Times New Roman"/>
                <w:sz w:val="20"/>
              </w:rPr>
              <w:t>0</w:t>
            </w:r>
            <w:r w:rsidRPr="00E42F3B">
              <w:rPr>
                <w:rFonts w:ascii="Times New Roman" w:hAnsi="Times New Roman" w:cs="Times New Roman"/>
                <w:sz w:val="20"/>
              </w:rPr>
              <w:t>00349</w:t>
            </w:r>
          </w:p>
        </w:tc>
      </w:tr>
      <w:tr w:rsidR="00642D7F" w:rsidRPr="00642D7F" w14:paraId="43AE6D8F" w14:textId="77777777" w:rsidTr="00642D7F">
        <w:tc>
          <w:tcPr>
            <w:tcW w:w="5949" w:type="dxa"/>
          </w:tcPr>
          <w:p w14:paraId="05456241" w14:textId="77777777" w:rsidR="00642D7F" w:rsidRPr="00E42F3B" w:rsidRDefault="00642D7F" w:rsidP="000F6D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2F3B">
              <w:rPr>
                <w:rFonts w:ascii="Times New Roman" w:hAnsi="Times New Roman" w:cs="Times New Roman"/>
                <w:sz w:val="20"/>
              </w:rPr>
              <w:t>Код по общероссийскому классификатору продукции (ОКПО)</w:t>
            </w:r>
          </w:p>
        </w:tc>
        <w:tc>
          <w:tcPr>
            <w:tcW w:w="3688" w:type="dxa"/>
          </w:tcPr>
          <w:p w14:paraId="51D71787" w14:textId="77777777" w:rsidR="00642D7F" w:rsidRPr="00E42F3B" w:rsidRDefault="00642D7F" w:rsidP="000F6D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2F3B">
              <w:rPr>
                <w:rFonts w:ascii="Times New Roman" w:hAnsi="Times New Roman" w:cs="Times New Roman"/>
                <w:sz w:val="20"/>
                <w:lang w:eastAsia="en-US"/>
              </w:rPr>
              <w:t>34431295</w:t>
            </w:r>
          </w:p>
        </w:tc>
      </w:tr>
      <w:tr w:rsidR="00642D7F" w:rsidRPr="00642D7F" w14:paraId="590644BA" w14:textId="77777777" w:rsidTr="00642D7F">
        <w:tc>
          <w:tcPr>
            <w:tcW w:w="5949" w:type="dxa"/>
          </w:tcPr>
          <w:p w14:paraId="15ADE6C9" w14:textId="77777777" w:rsidR="00642D7F" w:rsidRPr="00E42F3B" w:rsidRDefault="00642D7F" w:rsidP="000F6D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2F3B">
              <w:rPr>
                <w:rFonts w:ascii="Times New Roman" w:hAnsi="Times New Roman" w:cs="Times New Roman"/>
                <w:sz w:val="20"/>
              </w:rPr>
              <w:t xml:space="preserve">Код(ы) по общероссийскому классификатору внешнеэкономической деятельности </w:t>
            </w:r>
            <w:hyperlink r:id="rId4" w:history="1">
              <w:r w:rsidRPr="00E42F3B">
                <w:rPr>
                  <w:rFonts w:ascii="Times New Roman" w:hAnsi="Times New Roman" w:cs="Times New Roman"/>
                  <w:color w:val="0000FF"/>
                  <w:sz w:val="20"/>
                </w:rPr>
                <w:t>(ОКВЭД)</w:t>
              </w:r>
            </w:hyperlink>
          </w:p>
        </w:tc>
        <w:tc>
          <w:tcPr>
            <w:tcW w:w="3688" w:type="dxa"/>
          </w:tcPr>
          <w:p w14:paraId="4B7B6CB5" w14:textId="77777777" w:rsidR="00642D7F" w:rsidRPr="00E42F3B" w:rsidRDefault="00642D7F" w:rsidP="000F6D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2F3B">
              <w:rPr>
                <w:rFonts w:ascii="Times New Roman" w:hAnsi="Times New Roman" w:cs="Times New Roman"/>
                <w:sz w:val="20"/>
              </w:rPr>
              <w:t>94.99</w:t>
            </w:r>
          </w:p>
        </w:tc>
      </w:tr>
      <w:tr w:rsidR="002A333C" w:rsidRPr="00642D7F" w14:paraId="53AA5087" w14:textId="77777777" w:rsidTr="00642D7F">
        <w:tc>
          <w:tcPr>
            <w:tcW w:w="5949" w:type="dxa"/>
          </w:tcPr>
          <w:p w14:paraId="60877FC4" w14:textId="77777777" w:rsidR="002A333C" w:rsidRPr="00E42F3B" w:rsidRDefault="002A333C" w:rsidP="002A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2F3B">
              <w:rPr>
                <w:rFonts w:ascii="Times New Roman" w:hAnsi="Times New Roman" w:cs="Times New Roman"/>
                <w:sz w:val="20"/>
              </w:rPr>
              <w:t>Индивидуальный номер налогоплательщика (ИНН)</w:t>
            </w:r>
          </w:p>
        </w:tc>
        <w:tc>
          <w:tcPr>
            <w:tcW w:w="3688" w:type="dxa"/>
          </w:tcPr>
          <w:p w14:paraId="493D6722" w14:textId="33FC2A8F" w:rsidR="002A333C" w:rsidRPr="00C072D9" w:rsidRDefault="002A333C" w:rsidP="002A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2F3B">
              <w:rPr>
                <w:rFonts w:ascii="Times New Roman" w:hAnsi="Times New Roman" w:cs="Times New Roman"/>
                <w:sz w:val="20"/>
              </w:rPr>
              <w:t>8601054870</w:t>
            </w:r>
          </w:p>
        </w:tc>
      </w:tr>
      <w:tr w:rsidR="002A333C" w:rsidRPr="00642D7F" w14:paraId="7F516349" w14:textId="77777777" w:rsidTr="00642D7F">
        <w:tc>
          <w:tcPr>
            <w:tcW w:w="5949" w:type="dxa"/>
          </w:tcPr>
          <w:p w14:paraId="47E02854" w14:textId="77777777" w:rsidR="002A333C" w:rsidRPr="00E42F3B" w:rsidRDefault="002A333C" w:rsidP="002A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2F3B">
              <w:rPr>
                <w:rFonts w:ascii="Times New Roman" w:hAnsi="Times New Roman" w:cs="Times New Roman"/>
                <w:sz w:val="20"/>
              </w:rPr>
              <w:t>Код причины постановки на учет (КПП)</w:t>
            </w:r>
          </w:p>
        </w:tc>
        <w:tc>
          <w:tcPr>
            <w:tcW w:w="3688" w:type="dxa"/>
          </w:tcPr>
          <w:p w14:paraId="7D77FDD2" w14:textId="77777777" w:rsidR="002A333C" w:rsidRPr="00E42F3B" w:rsidRDefault="002A333C" w:rsidP="002A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2F3B">
              <w:rPr>
                <w:rFonts w:ascii="Times New Roman" w:hAnsi="Times New Roman" w:cs="Times New Roman"/>
                <w:sz w:val="20"/>
              </w:rPr>
              <w:t>860101001</w:t>
            </w:r>
          </w:p>
        </w:tc>
      </w:tr>
      <w:tr w:rsidR="002A333C" w:rsidRPr="00642D7F" w14:paraId="1F686376" w14:textId="77777777" w:rsidTr="00642D7F">
        <w:trPr>
          <w:trHeight w:val="346"/>
        </w:trPr>
        <w:tc>
          <w:tcPr>
            <w:tcW w:w="5949" w:type="dxa"/>
          </w:tcPr>
          <w:p w14:paraId="705AED6A" w14:textId="77777777" w:rsidR="002A333C" w:rsidRPr="00E42F3B" w:rsidRDefault="002A333C" w:rsidP="002A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2F3B">
              <w:rPr>
                <w:rFonts w:ascii="Times New Roman" w:hAnsi="Times New Roman" w:cs="Times New Roman"/>
                <w:sz w:val="20"/>
              </w:rPr>
              <w:t>Номер расчетного счета</w:t>
            </w:r>
          </w:p>
        </w:tc>
        <w:tc>
          <w:tcPr>
            <w:tcW w:w="3688" w:type="dxa"/>
          </w:tcPr>
          <w:p w14:paraId="6B52EC1F" w14:textId="77777777" w:rsidR="002A333C" w:rsidRPr="00E42F3B" w:rsidRDefault="002A333C" w:rsidP="002A33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F3B">
              <w:rPr>
                <w:rFonts w:ascii="Times New Roman" w:hAnsi="Times New Roman" w:cs="Times New Roman"/>
                <w:sz w:val="20"/>
                <w:szCs w:val="20"/>
              </w:rPr>
              <w:t>40703810167460000302</w:t>
            </w:r>
          </w:p>
          <w:p w14:paraId="673961C3" w14:textId="77777777" w:rsidR="002A333C" w:rsidRPr="00E42F3B" w:rsidRDefault="002A333C" w:rsidP="002A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333C" w:rsidRPr="00642D7F" w14:paraId="2C936F88" w14:textId="77777777" w:rsidTr="00642D7F">
        <w:tc>
          <w:tcPr>
            <w:tcW w:w="5949" w:type="dxa"/>
          </w:tcPr>
          <w:p w14:paraId="02BC75BF" w14:textId="77777777" w:rsidR="002A333C" w:rsidRPr="00E42F3B" w:rsidRDefault="002A333C" w:rsidP="002A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2F3B">
              <w:rPr>
                <w:rFonts w:ascii="Times New Roman" w:hAnsi="Times New Roman" w:cs="Times New Roman"/>
                <w:sz w:val="20"/>
              </w:rPr>
              <w:t>Наименование банка</w:t>
            </w:r>
          </w:p>
        </w:tc>
        <w:tc>
          <w:tcPr>
            <w:tcW w:w="3688" w:type="dxa"/>
          </w:tcPr>
          <w:p w14:paraId="12FDC5A1" w14:textId="77777777" w:rsidR="002A333C" w:rsidRPr="00E42F3B" w:rsidRDefault="002A333C" w:rsidP="002A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2F3B">
              <w:rPr>
                <w:rFonts w:ascii="Times New Roman" w:hAnsi="Times New Roman" w:cs="Times New Roman"/>
                <w:sz w:val="20"/>
              </w:rPr>
              <w:t>ЗАПАДНО-СИБИРСКОЕ ОТДЕЛЕНИЕ №8647 ПАО СБЕРБАНК</w:t>
            </w:r>
          </w:p>
        </w:tc>
      </w:tr>
      <w:tr w:rsidR="002A333C" w:rsidRPr="00642D7F" w14:paraId="36FD5573" w14:textId="77777777" w:rsidTr="00642D7F">
        <w:tc>
          <w:tcPr>
            <w:tcW w:w="5949" w:type="dxa"/>
          </w:tcPr>
          <w:p w14:paraId="2F2A8E2C" w14:textId="77777777" w:rsidR="002A333C" w:rsidRPr="00E42F3B" w:rsidRDefault="002A333C" w:rsidP="002A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2F3B">
              <w:rPr>
                <w:rFonts w:ascii="Times New Roman" w:hAnsi="Times New Roman" w:cs="Times New Roman"/>
                <w:sz w:val="20"/>
              </w:rPr>
              <w:t>Банковский идентификационный код (БИК)</w:t>
            </w:r>
          </w:p>
        </w:tc>
        <w:tc>
          <w:tcPr>
            <w:tcW w:w="3688" w:type="dxa"/>
          </w:tcPr>
          <w:p w14:paraId="0E9CF8B1" w14:textId="77777777" w:rsidR="002A333C" w:rsidRPr="00E42F3B" w:rsidRDefault="002A333C" w:rsidP="002A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2F3B">
              <w:rPr>
                <w:rFonts w:ascii="Times New Roman" w:hAnsi="Times New Roman" w:cs="Times New Roman"/>
                <w:sz w:val="20"/>
              </w:rPr>
              <w:t>047102651</w:t>
            </w:r>
          </w:p>
        </w:tc>
      </w:tr>
      <w:tr w:rsidR="002A333C" w:rsidRPr="00642D7F" w14:paraId="2DA3A66D" w14:textId="77777777" w:rsidTr="00642D7F">
        <w:tc>
          <w:tcPr>
            <w:tcW w:w="5949" w:type="dxa"/>
          </w:tcPr>
          <w:p w14:paraId="2FC3EAA1" w14:textId="77777777" w:rsidR="002A333C" w:rsidRPr="00E42F3B" w:rsidRDefault="002A333C" w:rsidP="002A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2F3B">
              <w:rPr>
                <w:rFonts w:ascii="Times New Roman" w:hAnsi="Times New Roman" w:cs="Times New Roman"/>
                <w:sz w:val="20"/>
              </w:rPr>
              <w:t>Номер корреспондентского счета</w:t>
            </w:r>
          </w:p>
        </w:tc>
        <w:tc>
          <w:tcPr>
            <w:tcW w:w="3688" w:type="dxa"/>
          </w:tcPr>
          <w:p w14:paraId="0A0CF1C4" w14:textId="77777777" w:rsidR="002A333C" w:rsidRPr="00E42F3B" w:rsidRDefault="002A333C" w:rsidP="002A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2F3B">
              <w:rPr>
                <w:rFonts w:ascii="Times New Roman" w:hAnsi="Times New Roman" w:cs="Times New Roman"/>
                <w:sz w:val="20"/>
              </w:rPr>
              <w:t>30101810800000000651</w:t>
            </w:r>
          </w:p>
        </w:tc>
      </w:tr>
      <w:tr w:rsidR="002A333C" w:rsidRPr="00642D7F" w14:paraId="7C5D7C52" w14:textId="77777777" w:rsidTr="00642D7F">
        <w:tc>
          <w:tcPr>
            <w:tcW w:w="5949" w:type="dxa"/>
          </w:tcPr>
          <w:p w14:paraId="7A345C3D" w14:textId="77777777" w:rsidR="002A333C" w:rsidRPr="00E42F3B" w:rsidRDefault="002A333C" w:rsidP="002A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2F3B">
              <w:rPr>
                <w:rFonts w:ascii="Times New Roman" w:hAnsi="Times New Roman" w:cs="Times New Roman"/>
                <w:sz w:val="20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3688" w:type="dxa"/>
          </w:tcPr>
          <w:p w14:paraId="45C39CA7" w14:textId="77777777" w:rsidR="002A333C" w:rsidRPr="00E42F3B" w:rsidRDefault="002A333C" w:rsidP="002A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2F3B">
              <w:rPr>
                <w:rFonts w:ascii="Times New Roman" w:hAnsi="Times New Roman" w:cs="Times New Roman"/>
                <w:sz w:val="20"/>
              </w:rPr>
              <w:t>628011,Ханты-Мансийский автономный округ-Югра, Тюменская область, г. Ханты-Мансийск, ул. Пролетарская 25</w:t>
            </w:r>
          </w:p>
        </w:tc>
      </w:tr>
      <w:tr w:rsidR="002A333C" w:rsidRPr="00642D7F" w14:paraId="788E9E14" w14:textId="77777777" w:rsidTr="00642D7F">
        <w:tc>
          <w:tcPr>
            <w:tcW w:w="5949" w:type="dxa"/>
          </w:tcPr>
          <w:p w14:paraId="297744D6" w14:textId="77777777" w:rsidR="002A333C" w:rsidRPr="00E42F3B" w:rsidRDefault="002A333C" w:rsidP="002A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2F3B">
              <w:rPr>
                <w:rFonts w:ascii="Times New Roman" w:hAnsi="Times New Roman" w:cs="Times New Roman"/>
                <w:sz w:val="20"/>
              </w:rPr>
              <w:t>Почтовый адрес</w:t>
            </w:r>
          </w:p>
        </w:tc>
        <w:tc>
          <w:tcPr>
            <w:tcW w:w="3688" w:type="dxa"/>
          </w:tcPr>
          <w:p w14:paraId="5F9880B6" w14:textId="77777777" w:rsidR="002A333C" w:rsidRPr="00E42F3B" w:rsidRDefault="002A333C" w:rsidP="002A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2F3B">
              <w:rPr>
                <w:rFonts w:ascii="Times New Roman" w:hAnsi="Times New Roman" w:cs="Times New Roman"/>
                <w:sz w:val="20"/>
              </w:rPr>
              <w:t>628001,Ханты-Мансийский автономный округ-Югра, Тюменская область, г. Ханты-Мансийск, ул. Пролетарская 25</w:t>
            </w:r>
          </w:p>
        </w:tc>
      </w:tr>
      <w:tr w:rsidR="002A333C" w:rsidRPr="00642D7F" w14:paraId="1E6BCE30" w14:textId="77777777" w:rsidTr="00642D7F">
        <w:tc>
          <w:tcPr>
            <w:tcW w:w="5949" w:type="dxa"/>
          </w:tcPr>
          <w:p w14:paraId="12536EE9" w14:textId="77777777" w:rsidR="002A333C" w:rsidRPr="00E42F3B" w:rsidRDefault="002A333C" w:rsidP="002A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2F3B">
              <w:rPr>
                <w:rFonts w:ascii="Times New Roman" w:hAnsi="Times New Roman" w:cs="Times New Roman"/>
                <w:sz w:val="20"/>
              </w:rPr>
              <w:t>Телефон</w:t>
            </w:r>
          </w:p>
        </w:tc>
        <w:tc>
          <w:tcPr>
            <w:tcW w:w="3688" w:type="dxa"/>
          </w:tcPr>
          <w:p w14:paraId="25D2AE0C" w14:textId="77777777" w:rsidR="002A333C" w:rsidRPr="00E42F3B" w:rsidRDefault="002A333C" w:rsidP="002A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2F3B">
              <w:rPr>
                <w:rFonts w:ascii="Times New Roman" w:hAnsi="Times New Roman" w:cs="Times New Roman"/>
                <w:sz w:val="20"/>
              </w:rPr>
              <w:t>89682007300</w:t>
            </w:r>
          </w:p>
        </w:tc>
      </w:tr>
      <w:tr w:rsidR="002A333C" w:rsidRPr="00642D7F" w14:paraId="2B9ACAAE" w14:textId="77777777" w:rsidTr="00642D7F">
        <w:tc>
          <w:tcPr>
            <w:tcW w:w="5949" w:type="dxa"/>
          </w:tcPr>
          <w:p w14:paraId="28D1DA63" w14:textId="77777777" w:rsidR="002A333C" w:rsidRPr="00E42F3B" w:rsidRDefault="002A333C" w:rsidP="002A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2F3B">
              <w:rPr>
                <w:rFonts w:ascii="Times New Roman" w:hAnsi="Times New Roman" w:cs="Times New Roman"/>
                <w:sz w:val="20"/>
              </w:rPr>
              <w:t>Сайт в сети Интернет</w:t>
            </w:r>
          </w:p>
        </w:tc>
        <w:tc>
          <w:tcPr>
            <w:tcW w:w="3688" w:type="dxa"/>
          </w:tcPr>
          <w:p w14:paraId="15B3BE5E" w14:textId="75C875DC" w:rsidR="002A333C" w:rsidRPr="003773D5" w:rsidRDefault="002A333C" w:rsidP="002A333C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favor86.ru</w:t>
            </w:r>
          </w:p>
        </w:tc>
      </w:tr>
      <w:tr w:rsidR="002A333C" w:rsidRPr="00642D7F" w14:paraId="699B9C6A" w14:textId="77777777" w:rsidTr="00642D7F">
        <w:tc>
          <w:tcPr>
            <w:tcW w:w="5949" w:type="dxa"/>
          </w:tcPr>
          <w:p w14:paraId="6C5E4754" w14:textId="77777777" w:rsidR="002A333C" w:rsidRPr="00E42F3B" w:rsidRDefault="002A333C" w:rsidP="002A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2F3B">
              <w:rPr>
                <w:rFonts w:ascii="Times New Roman" w:hAnsi="Times New Roman" w:cs="Times New Roman"/>
                <w:sz w:val="20"/>
              </w:rPr>
              <w:t>Адрес электронной почты</w:t>
            </w:r>
          </w:p>
        </w:tc>
        <w:tc>
          <w:tcPr>
            <w:tcW w:w="3688" w:type="dxa"/>
          </w:tcPr>
          <w:p w14:paraId="77E364B6" w14:textId="77777777" w:rsidR="002A333C" w:rsidRPr="00E42F3B" w:rsidRDefault="002A333C" w:rsidP="002A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2F3B">
              <w:rPr>
                <w:rFonts w:ascii="Times New Roman" w:hAnsi="Times New Roman" w:cs="Times New Roman"/>
                <w:sz w:val="20"/>
              </w:rPr>
              <w:t>demidlazhincev@mail.ru</w:t>
            </w:r>
          </w:p>
        </w:tc>
      </w:tr>
      <w:tr w:rsidR="002A333C" w:rsidRPr="00642D7F" w14:paraId="4AFC7EC5" w14:textId="77777777" w:rsidTr="00642D7F">
        <w:tc>
          <w:tcPr>
            <w:tcW w:w="5949" w:type="dxa"/>
          </w:tcPr>
          <w:p w14:paraId="11CC89EB" w14:textId="77777777" w:rsidR="002A333C" w:rsidRPr="00E42F3B" w:rsidRDefault="002A333C" w:rsidP="002A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2F3B">
              <w:rPr>
                <w:rFonts w:ascii="Times New Roman" w:hAnsi="Times New Roman" w:cs="Times New Roman"/>
                <w:sz w:val="20"/>
              </w:rPr>
              <w:t>Наименование должности руководителя</w:t>
            </w:r>
          </w:p>
        </w:tc>
        <w:tc>
          <w:tcPr>
            <w:tcW w:w="3688" w:type="dxa"/>
          </w:tcPr>
          <w:p w14:paraId="6ED3B610" w14:textId="77777777" w:rsidR="002A333C" w:rsidRPr="00E42F3B" w:rsidRDefault="002A333C" w:rsidP="002A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2F3B">
              <w:rPr>
                <w:rFonts w:ascii="Times New Roman" w:hAnsi="Times New Roman" w:cs="Times New Roman"/>
                <w:sz w:val="20"/>
              </w:rPr>
              <w:t>Директор</w:t>
            </w:r>
          </w:p>
        </w:tc>
      </w:tr>
      <w:tr w:rsidR="002A333C" w:rsidRPr="00642D7F" w14:paraId="1AF36B61" w14:textId="77777777" w:rsidTr="00642D7F">
        <w:tc>
          <w:tcPr>
            <w:tcW w:w="5949" w:type="dxa"/>
          </w:tcPr>
          <w:p w14:paraId="53982840" w14:textId="77777777" w:rsidR="002A333C" w:rsidRPr="00E42F3B" w:rsidRDefault="002A333C" w:rsidP="002A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2F3B">
              <w:rPr>
                <w:rFonts w:ascii="Times New Roman" w:hAnsi="Times New Roman" w:cs="Times New Roman"/>
                <w:sz w:val="20"/>
              </w:rPr>
              <w:t>Фамилия, имя, отчество руководителя</w:t>
            </w:r>
          </w:p>
        </w:tc>
        <w:tc>
          <w:tcPr>
            <w:tcW w:w="3688" w:type="dxa"/>
          </w:tcPr>
          <w:p w14:paraId="0F4D138B" w14:textId="77777777" w:rsidR="002A333C" w:rsidRPr="00E42F3B" w:rsidRDefault="002A333C" w:rsidP="002A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2F3B">
              <w:rPr>
                <w:rFonts w:ascii="Times New Roman" w:hAnsi="Times New Roman" w:cs="Times New Roman"/>
                <w:sz w:val="20"/>
              </w:rPr>
              <w:t>Лажинцев Демид Николаевич</w:t>
            </w:r>
          </w:p>
        </w:tc>
      </w:tr>
      <w:tr w:rsidR="002A333C" w:rsidRPr="00642D7F" w14:paraId="108CE4BC" w14:textId="77777777" w:rsidTr="00642D7F">
        <w:trPr>
          <w:trHeight w:val="174"/>
        </w:trPr>
        <w:tc>
          <w:tcPr>
            <w:tcW w:w="5949" w:type="dxa"/>
          </w:tcPr>
          <w:p w14:paraId="076B1E57" w14:textId="77777777" w:rsidR="002A333C" w:rsidRPr="00E42F3B" w:rsidRDefault="002A333C" w:rsidP="002A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2F3B">
              <w:rPr>
                <w:rFonts w:ascii="Times New Roman" w:hAnsi="Times New Roman" w:cs="Times New Roman"/>
                <w:sz w:val="20"/>
              </w:rPr>
              <w:t>Численность работников</w:t>
            </w:r>
          </w:p>
        </w:tc>
        <w:tc>
          <w:tcPr>
            <w:tcW w:w="3688" w:type="dxa"/>
          </w:tcPr>
          <w:p w14:paraId="3377A8A1" w14:textId="77777777" w:rsidR="002A333C" w:rsidRPr="00E42F3B" w:rsidRDefault="002A333C" w:rsidP="002A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2F3B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2A333C" w:rsidRPr="00642D7F" w14:paraId="173C2727" w14:textId="77777777" w:rsidTr="00642D7F">
        <w:trPr>
          <w:trHeight w:val="21"/>
        </w:trPr>
        <w:tc>
          <w:tcPr>
            <w:tcW w:w="5949" w:type="dxa"/>
          </w:tcPr>
          <w:p w14:paraId="082FB546" w14:textId="77777777" w:rsidR="002A333C" w:rsidRPr="00E42F3B" w:rsidRDefault="002A333C" w:rsidP="002A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2F3B">
              <w:rPr>
                <w:rFonts w:ascii="Times New Roman" w:hAnsi="Times New Roman" w:cs="Times New Roman"/>
                <w:sz w:val="20"/>
              </w:rPr>
              <w:t>Численность учредителей (участников, членов)</w:t>
            </w:r>
          </w:p>
        </w:tc>
        <w:tc>
          <w:tcPr>
            <w:tcW w:w="3688" w:type="dxa"/>
          </w:tcPr>
          <w:p w14:paraId="294A0204" w14:textId="77777777" w:rsidR="002A333C" w:rsidRPr="00E42F3B" w:rsidRDefault="002A333C" w:rsidP="002A33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2F3B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</w:tbl>
    <w:p w14:paraId="79B6B285" w14:textId="77777777" w:rsidR="005A4331" w:rsidRPr="00642D7F" w:rsidRDefault="005A4331">
      <w:pPr>
        <w:rPr>
          <w:sz w:val="20"/>
        </w:rPr>
      </w:pPr>
    </w:p>
    <w:sectPr w:rsidR="005A4331" w:rsidRPr="00642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E5F"/>
    <w:rsid w:val="002A333C"/>
    <w:rsid w:val="003773D5"/>
    <w:rsid w:val="004B294C"/>
    <w:rsid w:val="004D76C1"/>
    <w:rsid w:val="005A4331"/>
    <w:rsid w:val="00642D7F"/>
    <w:rsid w:val="009A250E"/>
    <w:rsid w:val="00A51F3D"/>
    <w:rsid w:val="00AC54F7"/>
    <w:rsid w:val="00C072D9"/>
    <w:rsid w:val="00D62E5F"/>
    <w:rsid w:val="00DF7867"/>
    <w:rsid w:val="00E42F3B"/>
    <w:rsid w:val="00F314AE"/>
    <w:rsid w:val="00FD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C0584"/>
  <w15:chartTrackingRefBased/>
  <w15:docId w15:val="{7120D4C1-6199-4256-A113-56452DFD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D7F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DF786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867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867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867"/>
    <w:pPr>
      <w:keepNext/>
      <w:spacing w:before="240" w:after="60" w:line="240" w:lineRule="auto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867"/>
    <w:pPr>
      <w:spacing w:before="240" w:after="60" w:line="240" w:lineRule="auto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867"/>
    <w:pPr>
      <w:spacing w:before="240" w:after="60" w:line="240" w:lineRule="auto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867"/>
    <w:pPr>
      <w:spacing w:before="240" w:after="60" w:line="240" w:lineRule="auto"/>
      <w:outlineLvl w:val="6"/>
    </w:pPr>
    <w:rPr>
      <w:rFonts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867"/>
    <w:pPr>
      <w:spacing w:before="240" w:after="60" w:line="240" w:lineRule="auto"/>
      <w:outlineLvl w:val="7"/>
    </w:pPr>
    <w:rPr>
      <w:rFonts w:cstheme="maj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867"/>
    <w:p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8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F786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F786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F786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F786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F786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F786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F786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F7867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F7867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DF78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F7867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F786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F7867"/>
    <w:rPr>
      <w:b/>
      <w:bCs/>
    </w:rPr>
  </w:style>
  <w:style w:type="character" w:styleId="a8">
    <w:name w:val="Emphasis"/>
    <w:basedOn w:val="a0"/>
    <w:uiPriority w:val="20"/>
    <w:qFormat/>
    <w:rsid w:val="00DF786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F7867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DF7867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F7867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DF786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F7867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DF7867"/>
    <w:rPr>
      <w:b/>
      <w:i/>
      <w:sz w:val="24"/>
    </w:rPr>
  </w:style>
  <w:style w:type="character" w:styleId="ad">
    <w:name w:val="Subtle Emphasis"/>
    <w:uiPriority w:val="19"/>
    <w:qFormat/>
    <w:rsid w:val="00DF786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F786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F786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F786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F786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F7867"/>
    <w:pPr>
      <w:outlineLvl w:val="9"/>
    </w:pPr>
  </w:style>
  <w:style w:type="paragraph" w:customStyle="1" w:styleId="ConsPlusNormal">
    <w:name w:val="ConsPlusNormal"/>
    <w:link w:val="ConsPlusNormal0"/>
    <w:rsid w:val="00642D7F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42D7F"/>
    <w:rPr>
      <w:rFonts w:ascii="Calibri" w:eastAsia="Times New Roman" w:hAnsi="Calibri" w:cs="Calibri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42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E42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9B0D789696FEF29C46EB1CD997162BE423221490EB114D50EC2B7B6CCE8D023247E7088965A96D8o5s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lazhincevaolga@gmail.com</cp:lastModifiedBy>
  <cp:revision>16</cp:revision>
  <cp:lastPrinted>2020-04-01T13:50:00Z</cp:lastPrinted>
  <dcterms:created xsi:type="dcterms:W3CDTF">2018-02-02T05:09:00Z</dcterms:created>
  <dcterms:modified xsi:type="dcterms:W3CDTF">2023-11-27T05:42:00Z</dcterms:modified>
</cp:coreProperties>
</file>