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54" w:rsidRPr="00882A03" w:rsidRDefault="004016A2">
      <w:pPr>
        <w:pStyle w:val="a3"/>
        <w:jc w:val="center"/>
        <w:rPr>
          <w:sz w:val="28"/>
          <w:szCs w:val="24"/>
        </w:rPr>
      </w:pPr>
      <w:bookmarkStart w:id="0" w:name="_GoBack"/>
      <w:r w:rsidRPr="00882A03">
        <w:rPr>
          <w:sz w:val="28"/>
          <w:szCs w:val="24"/>
        </w:rPr>
        <w:t>Положение</w:t>
      </w:r>
    </w:p>
    <w:p w:rsidR="00807254" w:rsidRPr="00882A03" w:rsidRDefault="004016A2">
      <w:pPr>
        <w:spacing w:before="0" w:after="0"/>
        <w:ind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о проведении Окружного конкурса фотографий</w:t>
      </w:r>
    </w:p>
    <w:p w:rsidR="00807254" w:rsidRPr="00882A03" w:rsidRDefault="004016A2">
      <w:pPr>
        <w:spacing w:before="0" w:after="0"/>
        <w:ind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«Мой народ – моя гордость»</w:t>
      </w:r>
    </w:p>
    <w:p w:rsidR="00807254" w:rsidRPr="00882A03" w:rsidRDefault="00807254">
      <w:pPr>
        <w:spacing w:before="0" w:after="0"/>
        <w:ind w:firstLine="0"/>
        <w:jc w:val="center"/>
        <w:rPr>
          <w:sz w:val="28"/>
          <w:szCs w:val="24"/>
        </w:rPr>
      </w:pPr>
    </w:p>
    <w:p w:rsidR="00807254" w:rsidRPr="00882A03" w:rsidRDefault="004016A2">
      <w:pPr>
        <w:pStyle w:val="a3"/>
        <w:numPr>
          <w:ilvl w:val="0"/>
          <w:numId w:val="35"/>
        </w:numPr>
        <w:ind w:left="0"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Общие положения</w:t>
      </w:r>
    </w:p>
    <w:p w:rsidR="00807254" w:rsidRPr="00882A03" w:rsidRDefault="00807254">
      <w:pPr>
        <w:pStyle w:val="a3"/>
        <w:jc w:val="both"/>
        <w:rPr>
          <w:sz w:val="28"/>
          <w:szCs w:val="24"/>
        </w:rPr>
      </w:pPr>
    </w:p>
    <w:p w:rsidR="00807254" w:rsidRPr="00882A03" w:rsidRDefault="004016A2">
      <w:pPr>
        <w:pStyle w:val="afd"/>
        <w:shd w:val="clear" w:color="auto" w:fill="FFFFFF"/>
        <w:spacing w:before="0" w:beforeAutospacing="0" w:after="0" w:afterAutospacing="0"/>
        <w:ind w:firstLine="708"/>
        <w:rPr>
          <w:sz w:val="28"/>
          <w:szCs w:val="24"/>
        </w:rPr>
      </w:pPr>
      <w:r w:rsidRPr="00882A03">
        <w:rPr>
          <w:sz w:val="28"/>
          <w:szCs w:val="24"/>
        </w:rPr>
        <w:t>1. Окружной конкурс фотографий «Мой нар</w:t>
      </w:r>
      <w:r w:rsidRPr="00882A03">
        <w:rPr>
          <w:sz w:val="28"/>
          <w:szCs w:val="24"/>
          <w:highlight w:val="white"/>
        </w:rPr>
        <w:t xml:space="preserve">од – моя гордость» </w:t>
      </w:r>
      <w:r w:rsidRPr="00882A03">
        <w:rPr>
          <w:sz w:val="28"/>
          <w:szCs w:val="24"/>
          <w:highlight w:val="white"/>
        </w:rPr>
        <w:br/>
        <w:t xml:space="preserve">(далее – конкурс), приуроченный к празднованию Дня России, </w:t>
      </w:r>
      <w:r w:rsidRPr="00882A03">
        <w:rPr>
          <w:sz w:val="28"/>
          <w:szCs w:val="24"/>
          <w:highlight w:val="white"/>
        </w:rPr>
        <w:br/>
      </w:r>
      <w:r w:rsidRPr="00882A03">
        <w:rPr>
          <w:sz w:val="28"/>
          <w:szCs w:val="24"/>
        </w:rPr>
        <w:t>Года единства народов России и Года молодой семьи в Югре</w:t>
      </w:r>
      <w:r w:rsidRPr="00882A03">
        <w:rPr>
          <w:sz w:val="28"/>
          <w:szCs w:val="24"/>
          <w:highlight w:val="white"/>
        </w:rPr>
        <w:t xml:space="preserve"> реализуется </w:t>
      </w:r>
      <w:r w:rsidRPr="00882A03">
        <w:rPr>
          <w:sz w:val="28"/>
          <w:szCs w:val="24"/>
          <w:highlight w:val="white"/>
        </w:rPr>
        <w:br/>
        <w:t xml:space="preserve">в соответствии с Комплексом процессных мероприятий </w:t>
      </w:r>
      <w:r w:rsidRPr="00882A03">
        <w:rPr>
          <w:sz w:val="28"/>
          <w:szCs w:val="24"/>
          <w:highlight w:val="white"/>
        </w:rPr>
        <w:br/>
        <w:t>«Укрепление единства ро</w:t>
      </w:r>
      <w:r w:rsidRPr="00882A03">
        <w:rPr>
          <w:sz w:val="28"/>
          <w:szCs w:val="24"/>
        </w:rPr>
        <w:t xml:space="preserve">ссийской нации, формирование общероссийской гражданской идентичности, этнокультурное развитие народов России» государственной программы Ханты-Мансийского автономного </w:t>
      </w:r>
      <w:r w:rsidRPr="00882A03">
        <w:rPr>
          <w:sz w:val="28"/>
          <w:szCs w:val="24"/>
        </w:rPr>
        <w:br/>
        <w:t xml:space="preserve">округа – Югры «Государственная национальная политика и профилактика экстремизма», </w:t>
      </w:r>
      <w:r w:rsidRPr="00882A03">
        <w:rPr>
          <w:color w:val="000000" w:themeColor="text1"/>
          <w:sz w:val="28"/>
          <w:szCs w:val="24"/>
          <w:highlight w:val="white"/>
        </w:rPr>
        <w:t xml:space="preserve">утвержденной постановлением Правительства </w:t>
      </w:r>
      <w:r w:rsidRPr="00882A03">
        <w:rPr>
          <w:color w:val="000000" w:themeColor="text1"/>
          <w:sz w:val="28"/>
          <w:szCs w:val="24"/>
          <w:highlight w:val="white"/>
        </w:rPr>
        <w:br/>
        <w:t>Ханты-Мансийского автономного округа – Югры от 10 ноября 2023 года</w:t>
      </w:r>
      <w:r w:rsidRPr="00882A03">
        <w:rPr>
          <w:color w:val="000000" w:themeColor="text1"/>
          <w:sz w:val="28"/>
          <w:szCs w:val="24"/>
          <w:highlight w:val="white"/>
        </w:rPr>
        <w:br/>
        <w:t>№ 545-п</w:t>
      </w:r>
      <w:r w:rsidRPr="00882A03">
        <w:rPr>
          <w:color w:val="000000" w:themeColor="text1"/>
          <w:sz w:val="28"/>
          <w:szCs w:val="24"/>
        </w:rPr>
        <w:t>.</w:t>
      </w:r>
    </w:p>
    <w:p w:rsidR="00807254" w:rsidRPr="00882A03" w:rsidRDefault="004016A2">
      <w:pPr>
        <w:spacing w:before="0" w:after="0"/>
        <w:ind w:firstLine="708"/>
        <w:rPr>
          <w:sz w:val="28"/>
          <w:szCs w:val="24"/>
        </w:rPr>
      </w:pPr>
      <w:r w:rsidRPr="00882A03">
        <w:rPr>
          <w:sz w:val="28"/>
          <w:szCs w:val="24"/>
        </w:rPr>
        <w:t xml:space="preserve">2. Настоящее положение определяет цель, задачи сроки проведения </w:t>
      </w:r>
      <w:r w:rsidRPr="00882A03">
        <w:rPr>
          <w:sz w:val="28"/>
          <w:szCs w:val="24"/>
        </w:rPr>
        <w:br/>
        <w:t>и условия участия конкурса.</w:t>
      </w:r>
    </w:p>
    <w:p w:rsidR="00807254" w:rsidRPr="00882A03" w:rsidRDefault="004016A2">
      <w:pPr>
        <w:spacing w:before="0" w:after="0"/>
        <w:ind w:firstLine="708"/>
        <w:rPr>
          <w:sz w:val="28"/>
          <w:szCs w:val="24"/>
        </w:rPr>
      </w:pPr>
      <w:r w:rsidRPr="00882A03">
        <w:rPr>
          <w:sz w:val="28"/>
          <w:szCs w:val="24"/>
        </w:rPr>
        <w:t>3. Форма поведения конкурса – дистанционно.</w:t>
      </w:r>
    </w:p>
    <w:p w:rsidR="00807254" w:rsidRPr="00882A03" w:rsidRDefault="004016A2">
      <w:pPr>
        <w:pStyle w:val="a3"/>
        <w:ind w:firstLine="708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4. Департамент внутренней политики Ханты-Мансийского автономного округа – Югры (далее – организатор).</w:t>
      </w:r>
    </w:p>
    <w:p w:rsidR="00807254" w:rsidRPr="00882A03" w:rsidRDefault="004016A2">
      <w:pPr>
        <w:spacing w:before="0" w:after="0"/>
        <w:rPr>
          <w:rFonts w:eastAsia="Calibri"/>
          <w:sz w:val="28"/>
          <w:szCs w:val="24"/>
        </w:rPr>
      </w:pPr>
      <w:r w:rsidRPr="00882A03">
        <w:rPr>
          <w:sz w:val="28"/>
          <w:szCs w:val="24"/>
        </w:rPr>
        <w:t>5. А</w:t>
      </w:r>
      <w:r w:rsidRPr="00882A03">
        <w:rPr>
          <w:rFonts w:eastAsia="Calibri"/>
          <w:sz w:val="28"/>
          <w:szCs w:val="24"/>
        </w:rPr>
        <w:t>втономная некоммерческая организация «Дом народов Югры» (далее – оператор),</w:t>
      </w:r>
      <w:r w:rsidRPr="00882A03">
        <w:rPr>
          <w:rFonts w:eastAsia="Calibri"/>
          <w:sz w:val="28"/>
          <w:szCs w:val="24"/>
          <w:highlight w:val="white"/>
        </w:rPr>
        <w:t xml:space="preserve"> почтовый адрес: 628011, Ханты-Мансийский автономный округ – Югра, г. Ханты-Мансийск, ул. Комсомольская, д. 31, контактный телефон: +7 (952) 693 34 94, электронная почта: </w:t>
      </w:r>
      <w:hyperlink r:id="rId7" w:tooltip="mailto:dnugra@ya.ru" w:history="1">
        <w:r w:rsidRPr="00882A03">
          <w:rPr>
            <w:rFonts w:eastAsia="Calibri"/>
            <w:sz w:val="28"/>
            <w:szCs w:val="24"/>
            <w:highlight w:val="white"/>
          </w:rPr>
          <w:t>dnugra@ya.ru</w:t>
        </w:r>
      </w:hyperlink>
      <w:r w:rsidRPr="00882A03">
        <w:rPr>
          <w:rFonts w:eastAsia="Calibri"/>
          <w:sz w:val="28"/>
          <w:szCs w:val="24"/>
          <w:highlight w:val="white"/>
        </w:rPr>
        <w:t>.</w:t>
      </w:r>
    </w:p>
    <w:p w:rsidR="00807254" w:rsidRPr="00882A03" w:rsidRDefault="00807254">
      <w:pPr>
        <w:spacing w:before="0" w:after="0"/>
        <w:rPr>
          <w:rFonts w:eastAsia="Calibri"/>
          <w:sz w:val="28"/>
          <w:szCs w:val="24"/>
        </w:rPr>
      </w:pPr>
    </w:p>
    <w:p w:rsidR="00807254" w:rsidRPr="00882A03" w:rsidRDefault="004016A2">
      <w:pPr>
        <w:pStyle w:val="a3"/>
        <w:numPr>
          <w:ilvl w:val="0"/>
          <w:numId w:val="35"/>
        </w:numPr>
        <w:ind w:left="0"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 xml:space="preserve">Цель и задачи </w:t>
      </w:r>
    </w:p>
    <w:p w:rsidR="00807254" w:rsidRPr="00882A03" w:rsidRDefault="00807254">
      <w:pPr>
        <w:pStyle w:val="a3"/>
        <w:rPr>
          <w:sz w:val="28"/>
          <w:szCs w:val="24"/>
        </w:rPr>
      </w:pP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6. Конкурс проводится с целью укрепления общероссийской гражданской идентичности и единства народов, проживающих </w:t>
      </w:r>
      <w:r w:rsidRPr="00882A03">
        <w:rPr>
          <w:sz w:val="28"/>
          <w:szCs w:val="24"/>
        </w:rPr>
        <w:br/>
        <w:t>в Ханты-Мансийском автономном округе – Югре.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7. Задачи конкурса: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7.1. Сохранение, развитие и популяризация традиционной культуры народов Ханты-Мансийского автономного округа – Югры.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7.2. Совершенствование механизмов передачи исторических традиций и обычаев от старшего поколения молодёжи.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  <w:shd w:val="clear" w:color="auto" w:fill="FFFFFF"/>
        </w:rPr>
        <w:t xml:space="preserve">7.3. Формирование у жителей </w:t>
      </w:r>
      <w:r w:rsidRPr="00882A03">
        <w:rPr>
          <w:sz w:val="28"/>
          <w:szCs w:val="24"/>
        </w:rPr>
        <w:t xml:space="preserve">Ханты-Мансийского автономного округа – Югры </w:t>
      </w:r>
      <w:r w:rsidRPr="00882A03">
        <w:rPr>
          <w:sz w:val="28"/>
          <w:szCs w:val="24"/>
          <w:shd w:val="clear" w:color="auto" w:fill="FFFFFF"/>
        </w:rPr>
        <w:t>гражданского самосознания, патриотизма, чувства гордости за историю России.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  <w:shd w:val="clear" w:color="auto" w:fill="FFFFFF"/>
        </w:rPr>
        <w:t>7.4.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ценностях.</w:t>
      </w:r>
    </w:p>
    <w:p w:rsidR="00807254" w:rsidRPr="00882A03" w:rsidRDefault="00807254">
      <w:pPr>
        <w:pStyle w:val="a3"/>
        <w:ind w:firstLine="709"/>
        <w:jc w:val="both"/>
        <w:rPr>
          <w:sz w:val="28"/>
          <w:szCs w:val="24"/>
        </w:rPr>
      </w:pPr>
    </w:p>
    <w:p w:rsidR="00807254" w:rsidRPr="00882A03" w:rsidRDefault="004016A2">
      <w:pPr>
        <w:pStyle w:val="a3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lastRenderedPageBreak/>
        <w:t>3. Номинации и возрастные категории</w:t>
      </w:r>
    </w:p>
    <w:p w:rsidR="00807254" w:rsidRPr="00882A03" w:rsidRDefault="00807254">
      <w:pPr>
        <w:pStyle w:val="a3"/>
        <w:rPr>
          <w:sz w:val="28"/>
          <w:szCs w:val="24"/>
        </w:rPr>
      </w:pPr>
    </w:p>
    <w:p w:rsidR="00807254" w:rsidRPr="00882A03" w:rsidRDefault="004016A2">
      <w:pPr>
        <w:pStyle w:val="a3"/>
        <w:ind w:left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8. Номинация «Единство в людях».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iCs/>
          <w:sz w:val="28"/>
          <w:szCs w:val="24"/>
        </w:rPr>
        <w:t xml:space="preserve">На фотографии изображены люди, дети </w:t>
      </w:r>
      <w:r w:rsidRPr="00882A03">
        <w:rPr>
          <w:sz w:val="28"/>
          <w:szCs w:val="24"/>
        </w:rPr>
        <w:t xml:space="preserve">разных национальностей </w:t>
      </w:r>
      <w:r w:rsidRPr="00882A03">
        <w:rPr>
          <w:sz w:val="28"/>
          <w:szCs w:val="24"/>
        </w:rPr>
        <w:br/>
        <w:t>в традиционных костюмах отражающие сплочённость разных народов, культур и конфессий в рамках одной страны;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9. Номинация «Молодая семья Югры».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iCs/>
          <w:sz w:val="28"/>
          <w:szCs w:val="24"/>
        </w:rPr>
        <w:t xml:space="preserve">На фотографии изображена молодая семья (до 35 лет) с детьми </w:t>
      </w:r>
      <w:r w:rsidRPr="00882A03">
        <w:rPr>
          <w:iCs/>
          <w:sz w:val="28"/>
          <w:szCs w:val="24"/>
        </w:rPr>
        <w:br/>
        <w:t>в национальных костюмах или за традиционным занятием, подчеркивающие семейные ценности, рождение детей, совместное воспитание в духе патриотизма и межнационального уважения</w:t>
      </w:r>
      <w:r w:rsidRPr="00882A03">
        <w:rPr>
          <w:sz w:val="28"/>
          <w:szCs w:val="24"/>
        </w:rPr>
        <w:t xml:space="preserve">; 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10. Номинация «Лица народов Югры».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Портреты людей разных национальностей в традиционных костюмах, отражающие самобытность и уникальность народов, проживающих </w:t>
      </w:r>
      <w:r w:rsidRPr="00882A03">
        <w:rPr>
          <w:sz w:val="28"/>
          <w:szCs w:val="24"/>
        </w:rPr>
        <w:br/>
        <w:t>в Ханты-Мансийском автономном округе – Югре;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11. Номинация «Народные умельцы».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iCs/>
          <w:sz w:val="28"/>
          <w:szCs w:val="24"/>
        </w:rPr>
        <w:t>Фотографии людей</w:t>
      </w:r>
      <w:r w:rsidRPr="00882A03">
        <w:rPr>
          <w:sz w:val="28"/>
          <w:szCs w:val="24"/>
        </w:rPr>
        <w:t xml:space="preserve"> в национальных костюмах</w:t>
      </w:r>
      <w:r w:rsidRPr="00882A03">
        <w:rPr>
          <w:iCs/>
          <w:sz w:val="28"/>
          <w:szCs w:val="24"/>
        </w:rPr>
        <w:t xml:space="preserve">, которые демонстрируют свои увлечения, занятия, любимое дело, </w:t>
      </w:r>
      <w:r w:rsidRPr="00882A03">
        <w:rPr>
          <w:iCs/>
          <w:sz w:val="28"/>
          <w:szCs w:val="24"/>
        </w:rPr>
        <w:br/>
        <w:t xml:space="preserve">(вышивка, ткачество, лоскутное шитье, вязание, плетение, бисер, </w:t>
      </w:r>
      <w:r w:rsidRPr="00882A03">
        <w:rPr>
          <w:iCs/>
          <w:sz w:val="28"/>
          <w:szCs w:val="24"/>
        </w:rPr>
        <w:br/>
        <w:t>резьба по дереву, керамика и т.д.).</w:t>
      </w:r>
    </w:p>
    <w:p w:rsidR="00807254" w:rsidRPr="00882A03" w:rsidRDefault="00807254">
      <w:pPr>
        <w:pStyle w:val="a3"/>
        <w:ind w:firstLine="709"/>
        <w:jc w:val="both"/>
        <w:rPr>
          <w:sz w:val="28"/>
          <w:szCs w:val="24"/>
        </w:rPr>
      </w:pPr>
    </w:p>
    <w:p w:rsidR="00807254" w:rsidRPr="00882A03" w:rsidRDefault="004016A2">
      <w:pPr>
        <w:spacing w:after="0"/>
        <w:ind w:firstLine="0"/>
        <w:jc w:val="center"/>
        <w:rPr>
          <w:sz w:val="28"/>
          <w:szCs w:val="24"/>
          <w:highlight w:val="white"/>
        </w:rPr>
      </w:pPr>
      <w:r w:rsidRPr="00882A03">
        <w:rPr>
          <w:sz w:val="28"/>
          <w:szCs w:val="24"/>
          <w:highlight w:val="white"/>
        </w:rPr>
        <w:t>4. Сроки проведения конкурса</w:t>
      </w:r>
    </w:p>
    <w:p w:rsidR="00807254" w:rsidRPr="00882A03" w:rsidRDefault="00807254">
      <w:pPr>
        <w:pStyle w:val="af0"/>
        <w:spacing w:after="0" w:line="240" w:lineRule="auto"/>
        <w:ind w:left="0"/>
        <w:rPr>
          <w:rFonts w:ascii="Times New Roman" w:hAnsi="Times New Roman"/>
          <w:sz w:val="28"/>
          <w:szCs w:val="24"/>
          <w:highlight w:val="white"/>
        </w:rPr>
      </w:pPr>
    </w:p>
    <w:p w:rsidR="00807254" w:rsidRPr="00882A03" w:rsidRDefault="004016A2">
      <w:pPr>
        <w:spacing w:after="0"/>
        <w:rPr>
          <w:sz w:val="28"/>
          <w:szCs w:val="24"/>
          <w:highlight w:val="white"/>
        </w:rPr>
      </w:pPr>
      <w:r w:rsidRPr="00882A03">
        <w:rPr>
          <w:sz w:val="28"/>
          <w:szCs w:val="24"/>
          <w:highlight w:val="white"/>
        </w:rPr>
        <w:t>12. Приём заявок осуществляется оператором конкурса с 6 по 25 мая 2026 года.</w:t>
      </w:r>
    </w:p>
    <w:p w:rsidR="00807254" w:rsidRPr="00882A03" w:rsidRDefault="004016A2">
      <w:pPr>
        <w:spacing w:before="0" w:after="0"/>
        <w:rPr>
          <w:sz w:val="28"/>
          <w:szCs w:val="24"/>
          <w:highlight w:val="white"/>
        </w:rPr>
      </w:pPr>
      <w:r w:rsidRPr="00882A03">
        <w:rPr>
          <w:sz w:val="28"/>
          <w:szCs w:val="24"/>
          <w:highlight w:val="white"/>
        </w:rPr>
        <w:t>13. Отбор конкурсных работ жюри, подведение итогов, определение победителей с 27 по 30 мая 2026 года.</w:t>
      </w:r>
    </w:p>
    <w:p w:rsidR="00807254" w:rsidRPr="00882A03" w:rsidRDefault="004016A2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82A03">
        <w:rPr>
          <w:rFonts w:ascii="Times New Roman" w:hAnsi="Times New Roman"/>
          <w:sz w:val="28"/>
          <w:szCs w:val="24"/>
          <w:highlight w:val="white"/>
        </w:rPr>
        <w:t>14. Размещение итогов конкурса на информационных ресурсах организатора с 31 мая по 3 июня 2026 года.</w:t>
      </w:r>
    </w:p>
    <w:p w:rsidR="00807254" w:rsidRPr="00882A03" w:rsidRDefault="00807254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807254" w:rsidRPr="00882A03" w:rsidRDefault="004016A2">
      <w:pPr>
        <w:spacing w:after="0"/>
        <w:ind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5. Условия участия в конкурсе</w:t>
      </w:r>
    </w:p>
    <w:p w:rsidR="00807254" w:rsidRPr="00882A03" w:rsidRDefault="00807254">
      <w:pPr>
        <w:spacing w:after="0"/>
        <w:ind w:firstLine="0"/>
        <w:jc w:val="center"/>
        <w:rPr>
          <w:sz w:val="28"/>
          <w:szCs w:val="24"/>
        </w:rPr>
      </w:pPr>
    </w:p>
    <w:p w:rsidR="00807254" w:rsidRPr="00882A03" w:rsidRDefault="004016A2">
      <w:pPr>
        <w:pStyle w:val="a3"/>
        <w:ind w:firstLine="708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15. К участию в конкурсе приглашаются фотографы-любители, проживающие на территории Ханты-Мансийского автономного </w:t>
      </w:r>
      <w:r w:rsidRPr="00882A03">
        <w:rPr>
          <w:sz w:val="28"/>
          <w:szCs w:val="24"/>
        </w:rPr>
        <w:br/>
        <w:t>округа – Югры.</w:t>
      </w:r>
    </w:p>
    <w:p w:rsidR="00807254" w:rsidRPr="00882A03" w:rsidRDefault="004016A2">
      <w:pPr>
        <w:pStyle w:val="a3"/>
        <w:ind w:firstLine="708"/>
        <w:jc w:val="both"/>
        <w:rPr>
          <w:rFonts w:eastAsia="Calibri"/>
          <w:sz w:val="28"/>
          <w:szCs w:val="24"/>
        </w:rPr>
      </w:pPr>
      <w:r w:rsidRPr="00882A03">
        <w:rPr>
          <w:rFonts w:eastAsia="Calibri"/>
          <w:sz w:val="28"/>
          <w:szCs w:val="24"/>
        </w:rPr>
        <w:t>16. Участник может принять участие в каждой номинации, в каждой номинации может быть выставлена 1 (одна) фотография.</w:t>
      </w:r>
    </w:p>
    <w:p w:rsidR="00807254" w:rsidRPr="00882A03" w:rsidRDefault="004016A2">
      <w:pPr>
        <w:pStyle w:val="a3"/>
        <w:ind w:firstLine="708"/>
        <w:jc w:val="both"/>
        <w:rPr>
          <w:rFonts w:eastAsia="Calibri"/>
          <w:sz w:val="28"/>
          <w:szCs w:val="24"/>
        </w:rPr>
      </w:pPr>
      <w:r w:rsidRPr="00882A03">
        <w:rPr>
          <w:rFonts w:eastAsia="Calibri"/>
          <w:sz w:val="28"/>
          <w:szCs w:val="24"/>
        </w:rPr>
        <w:t>17. Плата за участие в конкурсе не взимается.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18. Участники, уличенные в использовании результатов интеллектуальной деятельности третьих лиц, а также в действиях, которые будут сочтены не соответствующими действующему законодательству Российской Федерации и Ханты-Мансийского автономного округа – Югры, </w:t>
      </w:r>
      <w:r w:rsidRPr="00882A03">
        <w:rPr>
          <w:sz w:val="28"/>
          <w:szCs w:val="24"/>
        </w:rPr>
        <w:lastRenderedPageBreak/>
        <w:t xml:space="preserve">условиям настоящего Положения, подлежат дисквалификации </w:t>
      </w:r>
      <w:r w:rsidRPr="00882A03">
        <w:rPr>
          <w:sz w:val="28"/>
          <w:szCs w:val="24"/>
        </w:rPr>
        <w:br/>
        <w:t>и не допускаются к дальнейшему участию в конкурсе.</w:t>
      </w:r>
    </w:p>
    <w:p w:rsidR="00807254" w:rsidRPr="00882A03" w:rsidRDefault="004016A2">
      <w:pPr>
        <w:spacing w:before="0" w:after="0"/>
        <w:rPr>
          <w:color w:val="000000" w:themeColor="text1"/>
          <w:sz w:val="28"/>
          <w:szCs w:val="24"/>
        </w:rPr>
      </w:pPr>
      <w:r w:rsidRPr="00882A03">
        <w:rPr>
          <w:sz w:val="28"/>
          <w:szCs w:val="24"/>
        </w:rPr>
        <w:t xml:space="preserve">19. </w:t>
      </w:r>
      <w:r w:rsidRPr="00882A03">
        <w:rPr>
          <w:color w:val="000000" w:themeColor="text1"/>
          <w:sz w:val="28"/>
          <w:szCs w:val="24"/>
        </w:rPr>
        <w:t xml:space="preserve">Участие в конкурсе означает автоматическое согласие авторов </w:t>
      </w:r>
      <w:r w:rsidRPr="00882A03">
        <w:rPr>
          <w:color w:val="000000" w:themeColor="text1"/>
          <w:sz w:val="28"/>
          <w:szCs w:val="24"/>
        </w:rPr>
        <w:br/>
        <w:t>на дальнейшую публикацию их творческой работы с указанием авторства, без оплаты гонорара в печатных, и электронных изданиях, которые могут быть выпущены оператором конкурса по итогам конкурса или в целях его презентации, при этом за авторами сохраняются исключительные авторские права на опубликованные работы. Направляя фотоработу на конкурс, участник гарантирует, что является единственным автором и обладателем исключительных прав на нее.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20. Фотографии, присланные на конкурс, могут быть отклонены </w:t>
      </w:r>
      <w:r w:rsidRPr="00882A03">
        <w:rPr>
          <w:sz w:val="28"/>
          <w:szCs w:val="24"/>
        </w:rPr>
        <w:br/>
        <w:t>от участия в конкурсе в следующих случаях: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не соответствуют тематике конкурса;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имеет низкое художественное или техническое качество;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имеют эротическую составляющую, в фотографиях отражена привлекательность нетрадиционных сексуальных отношений либо побуждение к таким отношениям, либо фотографии могут сформировать искаженное представление о социальной равноценности традиционных </w:t>
      </w:r>
      <w:r w:rsidRPr="00882A03">
        <w:rPr>
          <w:sz w:val="28"/>
          <w:szCs w:val="24"/>
        </w:rPr>
        <w:br/>
        <w:t>и нетрадиционных сексуальных отношений;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можно распознать элементы насилия, расовой или религиозной непримиримости;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могут быть расценены как пропаганда употребления (распространения) алкогольных напитков, табачных изделий, наркотических средств, порочить честь и достоинство граждан, побуждать к совершению противоправных действий, жестокости или насилию;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содержащие рекламу в явном или скрытом виде, или ссылки </w:t>
      </w:r>
      <w:r w:rsidRPr="00882A03">
        <w:rPr>
          <w:sz w:val="28"/>
          <w:szCs w:val="24"/>
        </w:rPr>
        <w:br/>
        <w:t>на личный сайт автора или третьих лиц;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одинаковые фотографии, а также фотографии из одной серии;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на которых изображены сцены, порочащие объекты искусства, составляющие национальное или мировое культурное достояние.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21. К участию в конкурсе не допускаются фотографии, содержание которых противоречит Федеральному закону «О защите детей </w:t>
      </w:r>
      <w:r w:rsidRPr="00882A03">
        <w:rPr>
          <w:sz w:val="28"/>
          <w:szCs w:val="24"/>
        </w:rPr>
        <w:br/>
        <w:t xml:space="preserve">от информации, причиняющей вред их здоровью и развитию», которые: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побуждают детей к совершению действий, представляющих угрозу </w:t>
      </w:r>
      <w:r w:rsidRPr="00882A03">
        <w:rPr>
          <w:sz w:val="28"/>
          <w:szCs w:val="24"/>
        </w:rPr>
        <w:br/>
        <w:t xml:space="preserve">их жизни и (или) здоровью, в том числе к причинению вреда своему здоровью, самоубийству;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способные вызвать у детей желание употреблять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обосновывают или оправдывают допустимость насилия </w:t>
      </w:r>
      <w:r w:rsidRPr="00882A03">
        <w:rPr>
          <w:sz w:val="28"/>
          <w:szCs w:val="24"/>
        </w:rPr>
        <w:br/>
        <w:t xml:space="preserve">и (или) жестокости либо побуждают осуществлять насильственные действия по отношению к людям или животным;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lastRenderedPageBreak/>
        <w:t xml:space="preserve">отвергают семейные ценности и формируют неуважение к родителям и (или) другим членам семьи;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оправдывают противоправное поведение; содержат нецензурную брань;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содержат информацию порнографического характера.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22. Фотографии Участников конкурса не должны иметь каких-либо дополнительных графических элементов (авторских плашек, авторских знаков, добавленных рамок и т. д.).</w:t>
      </w:r>
    </w:p>
    <w:p w:rsidR="00807254" w:rsidRPr="00882A03" w:rsidRDefault="00807254">
      <w:pPr>
        <w:spacing w:before="0" w:after="0"/>
        <w:rPr>
          <w:sz w:val="28"/>
          <w:szCs w:val="24"/>
        </w:rPr>
      </w:pPr>
    </w:p>
    <w:p w:rsidR="00807254" w:rsidRPr="00882A03" w:rsidRDefault="004016A2">
      <w:pPr>
        <w:spacing w:before="0" w:after="0"/>
        <w:ind w:firstLine="0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6. Порядок подачи заявок</w:t>
      </w:r>
    </w:p>
    <w:p w:rsidR="00807254" w:rsidRPr="00882A03" w:rsidRDefault="00807254">
      <w:pPr>
        <w:spacing w:before="0" w:after="0"/>
        <w:ind w:firstLine="0"/>
        <w:jc w:val="center"/>
        <w:rPr>
          <w:sz w:val="28"/>
          <w:szCs w:val="24"/>
        </w:rPr>
      </w:pP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23. Для участия в конкурсе необходимо ознакомиться с настоящим Положением и заполнить заявку в Едином личном кабинете активиста (</w:t>
      </w:r>
      <w:hyperlink r:id="rId8" w:tooltip="https://elkanko.ru/contests/moi-narod-moia-gordost" w:history="1">
        <w:r w:rsidRPr="00882A03">
          <w:rPr>
            <w:rStyle w:val="aff1"/>
            <w:sz w:val="28"/>
            <w:szCs w:val="24"/>
          </w:rPr>
          <w:t>elkanko.ru</w:t>
        </w:r>
      </w:hyperlink>
      <w:r w:rsidRPr="00882A03">
        <w:rPr>
          <w:sz w:val="28"/>
          <w:szCs w:val="24"/>
        </w:rPr>
        <w:t>) в разделе «Конкурсы».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color w:val="000000" w:themeColor="text1"/>
          <w:sz w:val="28"/>
          <w:szCs w:val="24"/>
        </w:rPr>
        <w:t xml:space="preserve">24. </w:t>
      </w:r>
      <w:r w:rsidRPr="00882A03">
        <w:rPr>
          <w:sz w:val="28"/>
          <w:szCs w:val="24"/>
        </w:rPr>
        <w:t xml:space="preserve">К заявке необходимо прикрепить файл: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 xml:space="preserve">фотография, сделанная любым способом (телефон, фотоаппарат). </w:t>
      </w:r>
    </w:p>
    <w:p w:rsidR="00807254" w:rsidRPr="00882A03" w:rsidRDefault="004016A2">
      <w:pPr>
        <w:spacing w:before="0" w:after="0"/>
        <w:rPr>
          <w:sz w:val="28"/>
          <w:szCs w:val="24"/>
        </w:rPr>
      </w:pPr>
      <w:r w:rsidRPr="00882A03">
        <w:rPr>
          <w:sz w:val="28"/>
          <w:szCs w:val="24"/>
        </w:rPr>
        <w:t>25. Все файлы должны быть подписаны (Ф.И.О. индивидуального участника и название работы), не подписанные файлы к участию в конкурсе не допускаются.</w:t>
      </w:r>
    </w:p>
    <w:p w:rsidR="00807254" w:rsidRPr="00882A03" w:rsidRDefault="004016A2">
      <w:pPr>
        <w:spacing w:before="0" w:after="0"/>
        <w:rPr>
          <w:color w:val="000000" w:themeColor="text1"/>
          <w:sz w:val="28"/>
          <w:szCs w:val="24"/>
          <w:highlight w:val="white"/>
        </w:rPr>
      </w:pPr>
      <w:r w:rsidRPr="00882A03">
        <w:rPr>
          <w:color w:val="000000" w:themeColor="text1"/>
          <w:sz w:val="28"/>
          <w:szCs w:val="24"/>
          <w:highlight w:val="white"/>
        </w:rPr>
        <w:t>26. На конкурс принимаются файлы фотографий в формате «JPEG».</w:t>
      </w:r>
    </w:p>
    <w:p w:rsidR="00807254" w:rsidRPr="00882A03" w:rsidRDefault="00807254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highlight w:val="white"/>
        </w:rPr>
      </w:pPr>
    </w:p>
    <w:p w:rsidR="00807254" w:rsidRPr="00882A03" w:rsidRDefault="004016A2">
      <w:pPr>
        <w:pStyle w:val="a3"/>
        <w:jc w:val="center"/>
        <w:rPr>
          <w:sz w:val="28"/>
          <w:szCs w:val="24"/>
        </w:rPr>
      </w:pPr>
      <w:r w:rsidRPr="00882A03">
        <w:rPr>
          <w:sz w:val="28"/>
          <w:szCs w:val="24"/>
        </w:rPr>
        <w:t xml:space="preserve">7. Определение победителей конкурса </w:t>
      </w:r>
    </w:p>
    <w:p w:rsidR="00807254" w:rsidRPr="00882A03" w:rsidRDefault="00807254">
      <w:pPr>
        <w:pStyle w:val="a3"/>
        <w:rPr>
          <w:sz w:val="28"/>
          <w:szCs w:val="24"/>
        </w:rPr>
      </w:pP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27. Организатор конкурса для оценки конкурсных работ формирует жюри и утверждает локальным актом, в состав которого включаются деятели культуры и искусства, представители исполнительных органов, </w:t>
      </w:r>
      <w:r w:rsidRPr="00882A03">
        <w:rPr>
          <w:color w:val="auto"/>
          <w:sz w:val="28"/>
          <w:szCs w:val="24"/>
        </w:rPr>
        <w:t xml:space="preserve">учреждений </w:t>
      </w:r>
      <w:r w:rsidRPr="00882A03">
        <w:rPr>
          <w:sz w:val="28"/>
          <w:szCs w:val="24"/>
        </w:rPr>
        <w:t xml:space="preserve">и общественности Ханты-Мансийского автономного </w:t>
      </w:r>
      <w:r w:rsidRPr="00882A03">
        <w:rPr>
          <w:sz w:val="28"/>
          <w:szCs w:val="24"/>
        </w:rPr>
        <w:br/>
        <w:t>округа – Югры.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>28</w:t>
      </w:r>
      <w:r w:rsidRPr="00882A03">
        <w:rPr>
          <w:sz w:val="28"/>
          <w:szCs w:val="24"/>
          <w:highlight w:val="white"/>
        </w:rPr>
        <w:t xml:space="preserve">. Члены жюри конкурса оценивают работы участников </w:t>
      </w:r>
      <w:r w:rsidRPr="00882A03">
        <w:rPr>
          <w:sz w:val="28"/>
          <w:szCs w:val="24"/>
          <w:highlight w:val="white"/>
        </w:rPr>
        <w:br/>
        <w:t xml:space="preserve">по 5-балльной системе. Лучшие из них выявляются по общей сумме баллов в итоговом оценочном листе. 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29. Решение жюри окончательное, обсуждению и пересмотру </w:t>
      </w:r>
      <w:r w:rsidRPr="00882A03">
        <w:rPr>
          <w:sz w:val="28"/>
          <w:szCs w:val="24"/>
        </w:rPr>
        <w:br/>
        <w:t>не подлежит.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</w:rPr>
      </w:pPr>
      <w:r w:rsidRPr="00882A03">
        <w:rPr>
          <w:sz w:val="28"/>
          <w:szCs w:val="24"/>
        </w:rPr>
        <w:t xml:space="preserve">30. Объявление Победителей размещаются на информационных ресурсах организатора </w:t>
      </w:r>
      <w:r w:rsidRPr="00882A03">
        <w:rPr>
          <w:sz w:val="28"/>
          <w:szCs w:val="24"/>
          <w:highlight w:val="white"/>
        </w:rPr>
        <w:t>конкурса</w:t>
      </w:r>
      <w:r w:rsidRPr="00882A03">
        <w:rPr>
          <w:sz w:val="28"/>
          <w:szCs w:val="24"/>
        </w:rPr>
        <w:t>.</w:t>
      </w:r>
    </w:p>
    <w:p w:rsidR="00807254" w:rsidRPr="00882A03" w:rsidRDefault="004016A2">
      <w:pPr>
        <w:pStyle w:val="a3"/>
        <w:ind w:firstLine="709"/>
        <w:rPr>
          <w:sz w:val="28"/>
          <w:szCs w:val="24"/>
        </w:rPr>
      </w:pPr>
      <w:r w:rsidRPr="00882A03">
        <w:rPr>
          <w:sz w:val="28"/>
          <w:szCs w:val="24"/>
        </w:rPr>
        <w:t>31. Критерии оценки по каждой номинации:</w:t>
      </w:r>
    </w:p>
    <w:p w:rsidR="00807254" w:rsidRPr="00882A03" w:rsidRDefault="004016A2">
      <w:pPr>
        <w:spacing w:before="0" w:after="0"/>
        <w:ind w:left="709" w:firstLine="0"/>
        <w:rPr>
          <w:sz w:val="28"/>
          <w:szCs w:val="24"/>
        </w:rPr>
      </w:pPr>
      <w:r w:rsidRPr="00882A03">
        <w:rPr>
          <w:sz w:val="28"/>
          <w:szCs w:val="24"/>
        </w:rPr>
        <w:t>раскрытие национального колорита;</w:t>
      </w:r>
    </w:p>
    <w:p w:rsidR="00807254" w:rsidRPr="00882A03" w:rsidRDefault="004016A2">
      <w:pPr>
        <w:spacing w:before="0" w:after="0"/>
        <w:ind w:left="709" w:firstLine="0"/>
        <w:rPr>
          <w:sz w:val="28"/>
          <w:szCs w:val="24"/>
        </w:rPr>
      </w:pPr>
      <w:r w:rsidRPr="00882A03">
        <w:rPr>
          <w:sz w:val="28"/>
          <w:szCs w:val="24"/>
        </w:rPr>
        <w:t xml:space="preserve">оригинальность идеи фотографии; </w:t>
      </w:r>
    </w:p>
    <w:p w:rsidR="00807254" w:rsidRPr="00882A03" w:rsidRDefault="004016A2">
      <w:pPr>
        <w:spacing w:before="0" w:after="0"/>
        <w:ind w:left="709" w:firstLine="0"/>
        <w:rPr>
          <w:sz w:val="28"/>
          <w:szCs w:val="24"/>
        </w:rPr>
      </w:pPr>
      <w:r w:rsidRPr="00882A03">
        <w:rPr>
          <w:sz w:val="28"/>
          <w:szCs w:val="24"/>
        </w:rPr>
        <w:t>уровень мастерства автора;</w:t>
      </w:r>
    </w:p>
    <w:p w:rsidR="00807254" w:rsidRPr="00882A03" w:rsidRDefault="004016A2">
      <w:pPr>
        <w:spacing w:before="0" w:after="0"/>
        <w:ind w:left="709" w:firstLine="0"/>
        <w:rPr>
          <w:sz w:val="28"/>
          <w:szCs w:val="24"/>
        </w:rPr>
      </w:pPr>
      <w:r w:rsidRPr="00882A03">
        <w:rPr>
          <w:sz w:val="28"/>
          <w:szCs w:val="24"/>
        </w:rPr>
        <w:t>раскрытие темы;</w:t>
      </w:r>
    </w:p>
    <w:p w:rsidR="00807254" w:rsidRPr="00882A03" w:rsidRDefault="004016A2">
      <w:pPr>
        <w:spacing w:before="0" w:after="0"/>
        <w:ind w:left="709" w:firstLine="0"/>
        <w:rPr>
          <w:sz w:val="28"/>
          <w:szCs w:val="24"/>
        </w:rPr>
      </w:pPr>
      <w:r w:rsidRPr="00882A03">
        <w:rPr>
          <w:sz w:val="28"/>
          <w:szCs w:val="24"/>
        </w:rPr>
        <w:t>соответствие задачам и номинациям конкурса.</w:t>
      </w:r>
    </w:p>
    <w:p w:rsidR="00807254" w:rsidRPr="00882A03" w:rsidRDefault="00807254">
      <w:pPr>
        <w:pStyle w:val="a3"/>
        <w:ind w:firstLine="709"/>
        <w:jc w:val="both"/>
        <w:rPr>
          <w:sz w:val="28"/>
          <w:szCs w:val="24"/>
        </w:rPr>
      </w:pPr>
    </w:p>
    <w:p w:rsidR="00807254" w:rsidRPr="00882A03" w:rsidRDefault="004016A2">
      <w:pPr>
        <w:pStyle w:val="a3"/>
        <w:tabs>
          <w:tab w:val="left" w:pos="142"/>
        </w:tabs>
        <w:jc w:val="center"/>
        <w:rPr>
          <w:sz w:val="28"/>
          <w:szCs w:val="24"/>
        </w:rPr>
      </w:pPr>
      <w:r w:rsidRPr="00882A03">
        <w:rPr>
          <w:sz w:val="28"/>
          <w:szCs w:val="24"/>
        </w:rPr>
        <w:t>8. Итоги конкурса</w:t>
      </w:r>
    </w:p>
    <w:p w:rsidR="00807254" w:rsidRPr="00882A03" w:rsidRDefault="00807254">
      <w:pPr>
        <w:pStyle w:val="a3"/>
        <w:tabs>
          <w:tab w:val="left" w:pos="142"/>
        </w:tabs>
        <w:rPr>
          <w:sz w:val="28"/>
          <w:szCs w:val="24"/>
        </w:rPr>
      </w:pPr>
    </w:p>
    <w:p w:rsidR="00807254" w:rsidRPr="00882A03" w:rsidRDefault="004016A2">
      <w:pPr>
        <w:spacing w:before="0" w:after="0"/>
        <w:ind w:firstLine="708"/>
        <w:contextualSpacing/>
        <w:rPr>
          <w:sz w:val="28"/>
          <w:szCs w:val="24"/>
          <w:highlight w:val="white"/>
        </w:rPr>
      </w:pPr>
      <w:r w:rsidRPr="00882A03">
        <w:rPr>
          <w:rFonts w:eastAsia="Calibri"/>
          <w:sz w:val="28"/>
          <w:szCs w:val="24"/>
          <w:highlight w:val="white"/>
        </w:rPr>
        <w:lastRenderedPageBreak/>
        <w:t>32. По итогам конкурса участникам присваиваются звания Лауреат</w:t>
      </w:r>
      <w:r w:rsidRPr="00882A03">
        <w:rPr>
          <w:rFonts w:eastAsia="Calibri"/>
          <w:sz w:val="28"/>
          <w:szCs w:val="24"/>
          <w:highlight w:val="white"/>
        </w:rPr>
        <w:br/>
        <w:t>I, II, III степени, в каждой номинации.</w:t>
      </w:r>
    </w:p>
    <w:p w:rsidR="00807254" w:rsidRPr="00882A03" w:rsidRDefault="004016A2">
      <w:pPr>
        <w:spacing w:before="0" w:after="0"/>
        <w:ind w:firstLine="708"/>
        <w:contextualSpacing/>
        <w:rPr>
          <w:sz w:val="28"/>
          <w:szCs w:val="24"/>
          <w:highlight w:val="white"/>
        </w:rPr>
      </w:pPr>
      <w:r w:rsidRPr="00882A03">
        <w:rPr>
          <w:rFonts w:eastAsia="Calibri"/>
          <w:sz w:val="28"/>
          <w:szCs w:val="24"/>
          <w:highlight w:val="white"/>
        </w:rPr>
        <w:t xml:space="preserve">33. Лауреаты </w:t>
      </w:r>
      <w:r w:rsidRPr="00882A03">
        <w:rPr>
          <w:rFonts w:eastAsia="Calibri"/>
          <w:sz w:val="28"/>
          <w:szCs w:val="24"/>
          <w:highlight w:val="white"/>
          <w:lang w:val="en-US"/>
        </w:rPr>
        <w:t>I</w:t>
      </w:r>
      <w:r w:rsidRPr="00882A03">
        <w:rPr>
          <w:rFonts w:eastAsia="Calibri"/>
          <w:sz w:val="28"/>
          <w:szCs w:val="24"/>
          <w:highlight w:val="white"/>
        </w:rPr>
        <w:t xml:space="preserve"> степени в каждой номинации награждаются плакеткой, дипломом и сувенирной продукцией, лауреаты </w:t>
      </w:r>
      <w:r w:rsidRPr="00882A03">
        <w:rPr>
          <w:rFonts w:eastAsia="Calibri"/>
          <w:sz w:val="28"/>
          <w:szCs w:val="24"/>
          <w:highlight w:val="white"/>
          <w:lang w:val="en-US"/>
        </w:rPr>
        <w:t>II</w:t>
      </w:r>
      <w:r w:rsidRPr="00882A03">
        <w:rPr>
          <w:rFonts w:eastAsia="Calibri"/>
          <w:sz w:val="28"/>
          <w:szCs w:val="24"/>
          <w:highlight w:val="white"/>
        </w:rPr>
        <w:t xml:space="preserve">, </w:t>
      </w:r>
      <w:r w:rsidRPr="00882A03">
        <w:rPr>
          <w:rFonts w:eastAsia="Calibri"/>
          <w:sz w:val="28"/>
          <w:szCs w:val="24"/>
          <w:highlight w:val="white"/>
          <w:lang w:val="en-US"/>
        </w:rPr>
        <w:t>III</w:t>
      </w:r>
      <w:r w:rsidRPr="00882A03">
        <w:rPr>
          <w:rFonts w:eastAsia="Calibri"/>
          <w:sz w:val="28"/>
          <w:szCs w:val="24"/>
          <w:highlight w:val="white"/>
        </w:rPr>
        <w:t xml:space="preserve"> степени </w:t>
      </w:r>
      <w:r w:rsidRPr="00882A03">
        <w:rPr>
          <w:rFonts w:eastAsia="Calibri"/>
          <w:sz w:val="28"/>
          <w:szCs w:val="24"/>
          <w:highlight w:val="white"/>
        </w:rPr>
        <w:br/>
        <w:t>в каждой номинации дипломом и сувенирной продукцией.</w:t>
      </w:r>
    </w:p>
    <w:p w:rsidR="00807254" w:rsidRPr="00882A03" w:rsidRDefault="004016A2">
      <w:pPr>
        <w:pStyle w:val="a3"/>
        <w:ind w:firstLine="709"/>
        <w:jc w:val="both"/>
        <w:rPr>
          <w:sz w:val="28"/>
          <w:szCs w:val="24"/>
          <w:highlight w:val="white"/>
        </w:rPr>
      </w:pPr>
      <w:r w:rsidRPr="00882A03">
        <w:rPr>
          <w:sz w:val="28"/>
          <w:szCs w:val="24"/>
          <w:highlight w:val="white"/>
        </w:rPr>
        <w:t xml:space="preserve">34. Оператор организует выставку фотографий победителей конкурса </w:t>
      </w:r>
      <w:r w:rsidRPr="00882A03">
        <w:rPr>
          <w:sz w:val="28"/>
          <w:szCs w:val="24"/>
          <w:highlight w:val="white"/>
        </w:rPr>
        <w:br/>
        <w:t xml:space="preserve">в рамках праздничных мероприятий, посвящённых Дню России </w:t>
      </w:r>
      <w:r w:rsidRPr="00882A03">
        <w:rPr>
          <w:sz w:val="28"/>
          <w:szCs w:val="24"/>
          <w:highlight w:val="white"/>
        </w:rPr>
        <w:br/>
        <w:t>с 10 по 12 июня 2026 года.</w:t>
      </w:r>
      <w:bookmarkEnd w:id="0"/>
    </w:p>
    <w:sectPr w:rsidR="00807254" w:rsidRPr="00882A03">
      <w:headerReference w:type="default" r:id="rId9"/>
      <w:type w:val="continuous"/>
      <w:pgSz w:w="11906" w:h="16838"/>
      <w:pgMar w:top="1417" w:right="1276" w:bottom="1134" w:left="1559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9A" w:rsidRDefault="000E7E9A">
      <w:pPr>
        <w:spacing w:before="0" w:after="0"/>
      </w:pPr>
      <w:r>
        <w:separator/>
      </w:r>
    </w:p>
  </w:endnote>
  <w:endnote w:type="continuationSeparator" w:id="0">
    <w:p w:rsidR="000E7E9A" w:rsidRDefault="000E7E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9A" w:rsidRDefault="000E7E9A">
      <w:pPr>
        <w:spacing w:before="0" w:after="0"/>
      </w:pPr>
      <w:r>
        <w:separator/>
      </w:r>
    </w:p>
  </w:footnote>
  <w:footnote w:type="continuationSeparator" w:id="0">
    <w:p w:rsidR="000E7E9A" w:rsidRDefault="000E7E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254" w:rsidRDefault="004016A2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82A03">
      <w:rPr>
        <w:noProof/>
      </w:rPr>
      <w:t>4</w:t>
    </w:r>
    <w:r>
      <w:fldChar w:fldCharType="end"/>
    </w:r>
  </w:p>
  <w:p w:rsidR="00807254" w:rsidRDefault="00807254">
    <w:pPr>
      <w:pStyle w:val="af6"/>
      <w:jc w:val="center"/>
    </w:pPr>
  </w:p>
  <w:p w:rsidR="00807254" w:rsidRDefault="0080725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490"/>
    <w:multiLevelType w:val="hybridMultilevel"/>
    <w:tmpl w:val="3380026A"/>
    <w:lvl w:ilvl="0" w:tplc="08F85088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DD325866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CFD0D3A0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1890936E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5128DBCA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7682EF1C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B7A49A0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6A444A4A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62D86650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D22727"/>
    <w:multiLevelType w:val="multilevel"/>
    <w:tmpl w:val="E0B2B446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5512FC2"/>
    <w:multiLevelType w:val="multilevel"/>
    <w:tmpl w:val="9A289E90"/>
    <w:lvl w:ilvl="0">
      <w:start w:val="1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2" w:firstLine="709"/>
      </w:pPr>
      <w:rPr>
        <w:rFonts w:ascii="Times New Roman" w:eastAsia="Times New Roman" w:hAnsi="Times New Roman" w:cs="Times New Roman"/>
        <w:b w:val="0"/>
        <w:sz w:val="28"/>
        <w:highlight w:val="white"/>
        <w:vertAlign w:val="baseline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064A7C08"/>
    <w:multiLevelType w:val="hybridMultilevel"/>
    <w:tmpl w:val="13A27474"/>
    <w:lvl w:ilvl="0" w:tplc="080632C4">
      <w:start w:val="1"/>
      <w:numFmt w:val="decimal"/>
      <w:lvlText w:val="%1."/>
      <w:lvlJc w:val="left"/>
      <w:pPr>
        <w:ind w:left="709" w:hanging="360"/>
      </w:pPr>
    </w:lvl>
    <w:lvl w:ilvl="1" w:tplc="0EE608B6">
      <w:start w:val="1"/>
      <w:numFmt w:val="lowerLetter"/>
      <w:lvlText w:val="%2."/>
      <w:lvlJc w:val="left"/>
      <w:pPr>
        <w:ind w:left="1429" w:hanging="360"/>
      </w:pPr>
    </w:lvl>
    <w:lvl w:ilvl="2" w:tplc="B07AD40C">
      <w:start w:val="1"/>
      <w:numFmt w:val="lowerRoman"/>
      <w:lvlText w:val="%3."/>
      <w:lvlJc w:val="right"/>
      <w:pPr>
        <w:ind w:left="2149" w:hanging="180"/>
      </w:pPr>
    </w:lvl>
    <w:lvl w:ilvl="3" w:tplc="540EEF96">
      <w:start w:val="1"/>
      <w:numFmt w:val="decimal"/>
      <w:lvlText w:val="%4."/>
      <w:lvlJc w:val="left"/>
      <w:pPr>
        <w:ind w:left="2869" w:hanging="360"/>
      </w:pPr>
    </w:lvl>
    <w:lvl w:ilvl="4" w:tplc="E484407C">
      <w:start w:val="1"/>
      <w:numFmt w:val="lowerLetter"/>
      <w:lvlText w:val="%5."/>
      <w:lvlJc w:val="left"/>
      <w:pPr>
        <w:ind w:left="3589" w:hanging="360"/>
      </w:pPr>
    </w:lvl>
    <w:lvl w:ilvl="5" w:tplc="5C2EEE1A">
      <w:start w:val="1"/>
      <w:numFmt w:val="lowerRoman"/>
      <w:lvlText w:val="%6."/>
      <w:lvlJc w:val="right"/>
      <w:pPr>
        <w:ind w:left="4309" w:hanging="180"/>
      </w:pPr>
    </w:lvl>
    <w:lvl w:ilvl="6" w:tplc="F2A68078">
      <w:start w:val="1"/>
      <w:numFmt w:val="decimal"/>
      <w:lvlText w:val="%7."/>
      <w:lvlJc w:val="left"/>
      <w:pPr>
        <w:ind w:left="5029" w:hanging="360"/>
      </w:pPr>
    </w:lvl>
    <w:lvl w:ilvl="7" w:tplc="050CF7BA">
      <w:start w:val="1"/>
      <w:numFmt w:val="lowerLetter"/>
      <w:lvlText w:val="%8."/>
      <w:lvlJc w:val="left"/>
      <w:pPr>
        <w:ind w:left="5749" w:hanging="360"/>
      </w:pPr>
    </w:lvl>
    <w:lvl w:ilvl="8" w:tplc="62A82DB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0A3A1247"/>
    <w:multiLevelType w:val="multilevel"/>
    <w:tmpl w:val="9216EEC8"/>
    <w:lvl w:ilvl="0">
      <w:start w:val="5"/>
      <w:numFmt w:val="decimal"/>
      <w:lvlText w:val="%1"/>
      <w:lvlJc w:val="left"/>
      <w:pPr>
        <w:ind w:left="375" w:hanging="375"/>
      </w:pPr>
      <w:rPr>
        <w:rFonts w:eastAsiaTheme="minorEastAsia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Theme="minorEastAsia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EastAsia" w:hint="default"/>
        <w:b w:val="0"/>
      </w:rPr>
    </w:lvl>
  </w:abstractNum>
  <w:abstractNum w:abstractNumId="5" w15:restartNumberingAfterBreak="0">
    <w:nsid w:val="0E0765A3"/>
    <w:multiLevelType w:val="multilevel"/>
    <w:tmpl w:val="2AF6648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6" w15:restartNumberingAfterBreak="0">
    <w:nsid w:val="121A2D38"/>
    <w:multiLevelType w:val="multilevel"/>
    <w:tmpl w:val="3572D86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5FC0"/>
    <w:multiLevelType w:val="hybridMultilevel"/>
    <w:tmpl w:val="268E8EE0"/>
    <w:lvl w:ilvl="0" w:tplc="8BD60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CCA8C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A846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0CB1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4FA816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6C6C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0C50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3E2B5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1A77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F066E8"/>
    <w:multiLevelType w:val="hybridMultilevel"/>
    <w:tmpl w:val="44A0293C"/>
    <w:lvl w:ilvl="0" w:tplc="53462D9E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4E487CD0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CDF2725C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C61A80F4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A7305246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C1F215E8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A2784BF2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D1288052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28B8A7B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54570F"/>
    <w:multiLevelType w:val="hybridMultilevel"/>
    <w:tmpl w:val="28800EB4"/>
    <w:lvl w:ilvl="0" w:tplc="707E18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1" w:tplc="3CE465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2" w:tplc="4AAC2F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3" w:tplc="0B3A05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4" w:tplc="5476BC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5" w:tplc="74E4D9B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6" w:tplc="65E0BC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7" w:tplc="1D0CA9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8" w:tplc="542C97F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F382E"/>
        <w:spacing w:val="-3"/>
        <w:sz w:val="24"/>
      </w:rPr>
    </w:lvl>
  </w:abstractNum>
  <w:abstractNum w:abstractNumId="10" w15:restartNumberingAfterBreak="0">
    <w:nsid w:val="20370E95"/>
    <w:multiLevelType w:val="multilevel"/>
    <w:tmpl w:val="E6EED828"/>
    <w:lvl w:ilvl="0">
      <w:start w:val="1"/>
      <w:numFmt w:val="decimal"/>
      <w:lvlText w:val="%1."/>
      <w:lvlJc w:val="center"/>
      <w:pPr>
        <w:ind w:left="1080" w:hanging="72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29B4F20"/>
    <w:multiLevelType w:val="hybridMultilevel"/>
    <w:tmpl w:val="9A08A86A"/>
    <w:lvl w:ilvl="0" w:tplc="7FBEFD2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9846B46">
      <w:start w:val="1"/>
      <w:numFmt w:val="lowerLetter"/>
      <w:lvlText w:val="%2."/>
      <w:lvlJc w:val="left"/>
      <w:pPr>
        <w:ind w:left="1440" w:hanging="360"/>
      </w:pPr>
    </w:lvl>
    <w:lvl w:ilvl="2" w:tplc="FAA2B64A">
      <w:start w:val="1"/>
      <w:numFmt w:val="lowerRoman"/>
      <w:lvlText w:val="%3."/>
      <w:lvlJc w:val="right"/>
      <w:pPr>
        <w:ind w:left="2160" w:hanging="180"/>
      </w:pPr>
    </w:lvl>
    <w:lvl w:ilvl="3" w:tplc="E004A1E2">
      <w:start w:val="1"/>
      <w:numFmt w:val="decimal"/>
      <w:lvlText w:val="%4."/>
      <w:lvlJc w:val="left"/>
      <w:pPr>
        <w:ind w:left="2880" w:hanging="360"/>
      </w:pPr>
    </w:lvl>
    <w:lvl w:ilvl="4" w:tplc="FB268176">
      <w:start w:val="1"/>
      <w:numFmt w:val="lowerLetter"/>
      <w:lvlText w:val="%5."/>
      <w:lvlJc w:val="left"/>
      <w:pPr>
        <w:ind w:left="3600" w:hanging="360"/>
      </w:pPr>
    </w:lvl>
    <w:lvl w:ilvl="5" w:tplc="34889360">
      <w:start w:val="1"/>
      <w:numFmt w:val="lowerRoman"/>
      <w:lvlText w:val="%6."/>
      <w:lvlJc w:val="right"/>
      <w:pPr>
        <w:ind w:left="4320" w:hanging="180"/>
      </w:pPr>
    </w:lvl>
    <w:lvl w:ilvl="6" w:tplc="52E0B48E">
      <w:start w:val="1"/>
      <w:numFmt w:val="decimal"/>
      <w:lvlText w:val="%7."/>
      <w:lvlJc w:val="left"/>
      <w:pPr>
        <w:ind w:left="5040" w:hanging="360"/>
      </w:pPr>
    </w:lvl>
    <w:lvl w:ilvl="7" w:tplc="3146A53C">
      <w:start w:val="1"/>
      <w:numFmt w:val="lowerLetter"/>
      <w:lvlText w:val="%8."/>
      <w:lvlJc w:val="left"/>
      <w:pPr>
        <w:ind w:left="5760" w:hanging="360"/>
      </w:pPr>
    </w:lvl>
    <w:lvl w:ilvl="8" w:tplc="9D8EEA3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01765"/>
    <w:multiLevelType w:val="multilevel"/>
    <w:tmpl w:val="00449AE6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287141FD"/>
    <w:multiLevelType w:val="hybridMultilevel"/>
    <w:tmpl w:val="86BAF442"/>
    <w:lvl w:ilvl="0" w:tplc="3D569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80A4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851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BA5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4017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54689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97A0F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7A55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AE882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F34B1"/>
    <w:multiLevelType w:val="hybridMultilevel"/>
    <w:tmpl w:val="708661E2"/>
    <w:lvl w:ilvl="0" w:tplc="8C644D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1" w:tplc="B8E0F5D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2" w:tplc="E126F44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3" w:tplc="183277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4" w:tplc="9B988C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5" w:tplc="7F1E3E5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6" w:tplc="F51A71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7" w:tplc="B9DE2D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8" w:tplc="C464AD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F382E"/>
        <w:spacing w:val="-3"/>
        <w:sz w:val="24"/>
      </w:rPr>
    </w:lvl>
  </w:abstractNum>
  <w:abstractNum w:abstractNumId="15" w15:restartNumberingAfterBreak="0">
    <w:nsid w:val="2CAB4730"/>
    <w:multiLevelType w:val="hybridMultilevel"/>
    <w:tmpl w:val="6B8A1CF6"/>
    <w:lvl w:ilvl="0" w:tplc="7D1E8AEA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C5D4F988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8C2AA47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5C3244D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35D4963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D538591E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6F48BEB4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705E5660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05C004C0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286528"/>
    <w:multiLevelType w:val="multilevel"/>
    <w:tmpl w:val="D264CBC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B6F13"/>
    <w:multiLevelType w:val="multilevel"/>
    <w:tmpl w:val="3EF21A58"/>
    <w:lvl w:ilvl="0">
      <w:start w:val="1"/>
      <w:numFmt w:val="decimal"/>
      <w:lvlText w:val="%1."/>
      <w:lvlJc w:val="center"/>
      <w:pPr>
        <w:ind w:left="1080" w:hanging="72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9507650"/>
    <w:multiLevelType w:val="multilevel"/>
    <w:tmpl w:val="200240C6"/>
    <w:lvl w:ilvl="0">
      <w:start w:val="1"/>
      <w:numFmt w:val="decimal"/>
      <w:lvlText w:val="%1."/>
      <w:lvlJc w:val="center"/>
      <w:pPr>
        <w:ind w:left="1080" w:hanging="72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01D55EE"/>
    <w:multiLevelType w:val="hybridMultilevel"/>
    <w:tmpl w:val="85582216"/>
    <w:lvl w:ilvl="0" w:tplc="32CC2A1A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8E389024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1BD66784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C3226F02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17963C82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D8388E12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B66E3FEE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EAF8DAF8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0366987A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BE2F86"/>
    <w:multiLevelType w:val="hybridMultilevel"/>
    <w:tmpl w:val="CE285BC0"/>
    <w:lvl w:ilvl="0" w:tplc="500439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490F5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AC4C52F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D86A6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6E551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2E5CE98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32AC43F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6EDF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6B488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1" w15:restartNumberingAfterBreak="0">
    <w:nsid w:val="49E468B5"/>
    <w:multiLevelType w:val="hybridMultilevel"/>
    <w:tmpl w:val="78526AE6"/>
    <w:lvl w:ilvl="0" w:tplc="95C8A54E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5262D218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9D38E10C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2B9672AE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2082618C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C5226498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91887E84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0F0A3512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583A1646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DA33470"/>
    <w:multiLevelType w:val="hybridMultilevel"/>
    <w:tmpl w:val="AF560AE4"/>
    <w:lvl w:ilvl="0" w:tplc="4636F3A2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5098507C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39DAEABA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A38A857C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70CEF87E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B1BC03AC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1B1AF4B0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B4F24544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BF50CFB4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E537A81"/>
    <w:multiLevelType w:val="hybridMultilevel"/>
    <w:tmpl w:val="0944EC32"/>
    <w:lvl w:ilvl="0" w:tplc="D33679B6">
      <w:start w:val="1"/>
      <w:numFmt w:val="bullet"/>
      <w:pStyle w:val="1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98CE7B46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B52A98B8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36163470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0DC0FA3E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AD0ACB38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C7720840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E86287D8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D9C4CBBA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2A37558"/>
    <w:multiLevelType w:val="hybridMultilevel"/>
    <w:tmpl w:val="02F0315A"/>
    <w:lvl w:ilvl="0" w:tplc="9EB88D6C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0B1EDBA8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6BE0CAAE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F7226148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88405E88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EC1A3502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1DEA0070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0472C774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5B32FB9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6233CCE"/>
    <w:multiLevelType w:val="hybridMultilevel"/>
    <w:tmpl w:val="F6CC8B4C"/>
    <w:lvl w:ilvl="0" w:tplc="4336DE88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958EF646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92124616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4170BC8A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9E88714A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95EC28FA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4B1A919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B5BC6F94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F7AE889A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BD9651D"/>
    <w:multiLevelType w:val="hybridMultilevel"/>
    <w:tmpl w:val="972CDD14"/>
    <w:lvl w:ilvl="0" w:tplc="03288EE6">
      <w:start w:val="1"/>
      <w:numFmt w:val="decimal"/>
      <w:lvlText w:val="%1."/>
      <w:lvlJc w:val="left"/>
      <w:pPr>
        <w:ind w:left="786" w:hanging="360"/>
      </w:pPr>
    </w:lvl>
    <w:lvl w:ilvl="1" w:tplc="7BD4F918">
      <w:start w:val="1"/>
      <w:numFmt w:val="lowerLetter"/>
      <w:lvlText w:val="%2."/>
      <w:lvlJc w:val="left"/>
      <w:pPr>
        <w:ind w:left="1440" w:hanging="360"/>
      </w:pPr>
    </w:lvl>
    <w:lvl w:ilvl="2" w:tplc="982E8C9C">
      <w:start w:val="1"/>
      <w:numFmt w:val="lowerRoman"/>
      <w:lvlText w:val="%3."/>
      <w:lvlJc w:val="right"/>
      <w:pPr>
        <w:ind w:left="2160" w:hanging="180"/>
      </w:pPr>
    </w:lvl>
    <w:lvl w:ilvl="3" w:tplc="D3DAE962">
      <w:start w:val="1"/>
      <w:numFmt w:val="decimal"/>
      <w:lvlText w:val="%4."/>
      <w:lvlJc w:val="left"/>
      <w:pPr>
        <w:ind w:left="2880" w:hanging="360"/>
      </w:pPr>
    </w:lvl>
    <w:lvl w:ilvl="4" w:tplc="04602E1E">
      <w:start w:val="1"/>
      <w:numFmt w:val="lowerLetter"/>
      <w:lvlText w:val="%5."/>
      <w:lvlJc w:val="left"/>
      <w:pPr>
        <w:ind w:left="3600" w:hanging="360"/>
      </w:pPr>
    </w:lvl>
    <w:lvl w:ilvl="5" w:tplc="85385314">
      <w:start w:val="1"/>
      <w:numFmt w:val="lowerRoman"/>
      <w:lvlText w:val="%6."/>
      <w:lvlJc w:val="right"/>
      <w:pPr>
        <w:ind w:left="4320" w:hanging="180"/>
      </w:pPr>
    </w:lvl>
    <w:lvl w:ilvl="6" w:tplc="8708A9B8">
      <w:start w:val="1"/>
      <w:numFmt w:val="decimal"/>
      <w:lvlText w:val="%7."/>
      <w:lvlJc w:val="left"/>
      <w:pPr>
        <w:ind w:left="5040" w:hanging="360"/>
      </w:pPr>
    </w:lvl>
    <w:lvl w:ilvl="7" w:tplc="8D62880A">
      <w:start w:val="1"/>
      <w:numFmt w:val="lowerLetter"/>
      <w:lvlText w:val="%8."/>
      <w:lvlJc w:val="left"/>
      <w:pPr>
        <w:ind w:left="5760" w:hanging="360"/>
      </w:pPr>
    </w:lvl>
    <w:lvl w:ilvl="8" w:tplc="5614A35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C25D2"/>
    <w:multiLevelType w:val="hybridMultilevel"/>
    <w:tmpl w:val="3D08C0E2"/>
    <w:lvl w:ilvl="0" w:tplc="2D7A118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1" w:tplc="8C82DCC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2" w:tplc="E88A78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3" w:tplc="163A2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4" w:tplc="D6A86C1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5" w:tplc="2D2C3CB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6" w:tplc="22AA32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7" w:tplc="5B427B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F382E"/>
        <w:spacing w:val="-3"/>
        <w:sz w:val="24"/>
      </w:rPr>
    </w:lvl>
    <w:lvl w:ilvl="8" w:tplc="CB1A62D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F382E"/>
        <w:spacing w:val="-3"/>
        <w:sz w:val="24"/>
      </w:rPr>
    </w:lvl>
  </w:abstractNum>
  <w:abstractNum w:abstractNumId="28" w15:restartNumberingAfterBreak="0">
    <w:nsid w:val="62511357"/>
    <w:multiLevelType w:val="hybridMultilevel"/>
    <w:tmpl w:val="31503A0C"/>
    <w:lvl w:ilvl="0" w:tplc="40709CB4">
      <w:start w:val="1"/>
      <w:numFmt w:val="decimal"/>
      <w:lvlText w:val="%1."/>
      <w:lvlJc w:val="left"/>
      <w:pPr>
        <w:ind w:left="709" w:hanging="360"/>
      </w:pPr>
    </w:lvl>
    <w:lvl w:ilvl="1" w:tplc="2804A090">
      <w:start w:val="1"/>
      <w:numFmt w:val="lowerLetter"/>
      <w:lvlText w:val="%2."/>
      <w:lvlJc w:val="left"/>
      <w:pPr>
        <w:ind w:left="1440" w:hanging="360"/>
      </w:pPr>
    </w:lvl>
    <w:lvl w:ilvl="2" w:tplc="21C0411A">
      <w:start w:val="1"/>
      <w:numFmt w:val="lowerRoman"/>
      <w:lvlText w:val="%3."/>
      <w:lvlJc w:val="right"/>
      <w:pPr>
        <w:ind w:left="2160" w:hanging="180"/>
      </w:pPr>
    </w:lvl>
    <w:lvl w:ilvl="3" w:tplc="D6483FD8">
      <w:start w:val="1"/>
      <w:numFmt w:val="decimal"/>
      <w:lvlText w:val="%4."/>
      <w:lvlJc w:val="left"/>
      <w:pPr>
        <w:ind w:left="2880" w:hanging="360"/>
      </w:pPr>
    </w:lvl>
    <w:lvl w:ilvl="4" w:tplc="BF42E9B6">
      <w:start w:val="1"/>
      <w:numFmt w:val="lowerLetter"/>
      <w:lvlText w:val="%5."/>
      <w:lvlJc w:val="left"/>
      <w:pPr>
        <w:ind w:left="3600" w:hanging="360"/>
      </w:pPr>
    </w:lvl>
    <w:lvl w:ilvl="5" w:tplc="8F6215AC">
      <w:start w:val="1"/>
      <w:numFmt w:val="lowerRoman"/>
      <w:lvlText w:val="%6."/>
      <w:lvlJc w:val="right"/>
      <w:pPr>
        <w:ind w:left="4320" w:hanging="180"/>
      </w:pPr>
    </w:lvl>
    <w:lvl w:ilvl="6" w:tplc="D5B624C8">
      <w:start w:val="1"/>
      <w:numFmt w:val="decimal"/>
      <w:lvlText w:val="%7."/>
      <w:lvlJc w:val="left"/>
      <w:pPr>
        <w:ind w:left="5040" w:hanging="360"/>
      </w:pPr>
    </w:lvl>
    <w:lvl w:ilvl="7" w:tplc="5BE4B752">
      <w:start w:val="1"/>
      <w:numFmt w:val="lowerLetter"/>
      <w:lvlText w:val="%8."/>
      <w:lvlJc w:val="left"/>
      <w:pPr>
        <w:ind w:left="5760" w:hanging="360"/>
      </w:pPr>
    </w:lvl>
    <w:lvl w:ilvl="8" w:tplc="46104F1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3490C"/>
    <w:multiLevelType w:val="multilevel"/>
    <w:tmpl w:val="5002BFF8"/>
    <w:lvl w:ilvl="0">
      <w:start w:val="1"/>
      <w:numFmt w:val="decimal"/>
      <w:lvlText w:val="%1."/>
      <w:lvlJc w:val="left"/>
      <w:pPr>
        <w:ind w:left="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0" w15:restartNumberingAfterBreak="0">
    <w:nsid w:val="67A74FC5"/>
    <w:multiLevelType w:val="multilevel"/>
    <w:tmpl w:val="357E91B2"/>
    <w:lvl w:ilvl="0">
      <w:start w:val="1"/>
      <w:numFmt w:val="decimal"/>
      <w:lvlText w:val="%1."/>
      <w:lvlJc w:val="center"/>
      <w:pPr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BF86111"/>
    <w:multiLevelType w:val="hybridMultilevel"/>
    <w:tmpl w:val="4B240466"/>
    <w:lvl w:ilvl="0" w:tplc="0388DBD2">
      <w:start w:val="1"/>
      <w:numFmt w:val="bullet"/>
      <w:pStyle w:val="NumberLis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 w:tplc="BC8605A0">
      <w:start w:val="1"/>
      <w:numFmt w:val="bullet"/>
      <w:pStyle w:val="9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 w:tplc="499AE710">
      <w:start w:val="1"/>
      <w:numFmt w:val="bullet"/>
      <w:pStyle w:val="8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 w:tplc="1312E9BC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 w:tplc="7458B726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 w:tplc="D39A4442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 w:tplc="11DC6F1E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 w:tplc="4568010E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 w:tplc="DA48A2D6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0B50E5E"/>
    <w:multiLevelType w:val="hybridMultilevel"/>
    <w:tmpl w:val="AA703578"/>
    <w:lvl w:ilvl="0" w:tplc="B708540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D7E287FC">
      <w:start w:val="1"/>
      <w:numFmt w:val="lowerLetter"/>
      <w:lvlText w:val="%2."/>
      <w:lvlJc w:val="left"/>
      <w:pPr>
        <w:ind w:left="1440" w:hanging="360"/>
      </w:pPr>
    </w:lvl>
    <w:lvl w:ilvl="2" w:tplc="67CC705E">
      <w:start w:val="1"/>
      <w:numFmt w:val="lowerRoman"/>
      <w:lvlText w:val="%3."/>
      <w:lvlJc w:val="right"/>
      <w:pPr>
        <w:ind w:left="2160" w:hanging="180"/>
      </w:pPr>
    </w:lvl>
    <w:lvl w:ilvl="3" w:tplc="52FAAC46">
      <w:start w:val="1"/>
      <w:numFmt w:val="decimal"/>
      <w:lvlText w:val="%4."/>
      <w:lvlJc w:val="left"/>
      <w:pPr>
        <w:ind w:left="2880" w:hanging="360"/>
      </w:pPr>
    </w:lvl>
    <w:lvl w:ilvl="4" w:tplc="9A0EA292">
      <w:start w:val="1"/>
      <w:numFmt w:val="lowerLetter"/>
      <w:lvlText w:val="%5."/>
      <w:lvlJc w:val="left"/>
      <w:pPr>
        <w:ind w:left="3600" w:hanging="360"/>
      </w:pPr>
    </w:lvl>
    <w:lvl w:ilvl="5" w:tplc="625E3F2C">
      <w:start w:val="1"/>
      <w:numFmt w:val="lowerRoman"/>
      <w:lvlText w:val="%6."/>
      <w:lvlJc w:val="right"/>
      <w:pPr>
        <w:ind w:left="4320" w:hanging="180"/>
      </w:pPr>
    </w:lvl>
    <w:lvl w:ilvl="6" w:tplc="D862E9B6">
      <w:start w:val="1"/>
      <w:numFmt w:val="decimal"/>
      <w:lvlText w:val="%7."/>
      <w:lvlJc w:val="left"/>
      <w:pPr>
        <w:ind w:left="5040" w:hanging="360"/>
      </w:pPr>
    </w:lvl>
    <w:lvl w:ilvl="7" w:tplc="7DCC851E">
      <w:start w:val="1"/>
      <w:numFmt w:val="lowerLetter"/>
      <w:lvlText w:val="%8."/>
      <w:lvlJc w:val="left"/>
      <w:pPr>
        <w:ind w:left="5760" w:hanging="360"/>
      </w:pPr>
    </w:lvl>
    <w:lvl w:ilvl="8" w:tplc="3A4018B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9590F"/>
    <w:multiLevelType w:val="hybridMultilevel"/>
    <w:tmpl w:val="E10C2096"/>
    <w:lvl w:ilvl="0" w:tplc="9E106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7A04B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F6DB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94ED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B001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B843D4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FAD1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8828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728C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4C32CA"/>
    <w:multiLevelType w:val="hybridMultilevel"/>
    <w:tmpl w:val="3482CBA6"/>
    <w:lvl w:ilvl="0" w:tplc="2A8C9790">
      <w:start w:val="1"/>
      <w:numFmt w:val="decimal"/>
      <w:lvlText w:val="%1."/>
      <w:lvlJc w:val="left"/>
      <w:pPr>
        <w:ind w:left="786" w:hanging="360"/>
      </w:pPr>
    </w:lvl>
    <w:lvl w:ilvl="1" w:tplc="D6B21AD4">
      <w:start w:val="1"/>
      <w:numFmt w:val="lowerLetter"/>
      <w:lvlText w:val="%2."/>
      <w:lvlJc w:val="left"/>
      <w:pPr>
        <w:ind w:left="1440" w:hanging="360"/>
      </w:pPr>
    </w:lvl>
    <w:lvl w:ilvl="2" w:tplc="A99A1C84">
      <w:start w:val="1"/>
      <w:numFmt w:val="lowerRoman"/>
      <w:lvlText w:val="%3."/>
      <w:lvlJc w:val="right"/>
      <w:pPr>
        <w:ind w:left="2160" w:hanging="180"/>
      </w:pPr>
    </w:lvl>
    <w:lvl w:ilvl="3" w:tplc="4FFE31FE">
      <w:start w:val="1"/>
      <w:numFmt w:val="decimal"/>
      <w:lvlText w:val="%4."/>
      <w:lvlJc w:val="left"/>
      <w:pPr>
        <w:ind w:left="2880" w:hanging="360"/>
      </w:pPr>
    </w:lvl>
    <w:lvl w:ilvl="4" w:tplc="45B21F52">
      <w:start w:val="1"/>
      <w:numFmt w:val="lowerLetter"/>
      <w:lvlText w:val="%5."/>
      <w:lvlJc w:val="left"/>
      <w:pPr>
        <w:ind w:left="3600" w:hanging="360"/>
      </w:pPr>
    </w:lvl>
    <w:lvl w:ilvl="5" w:tplc="0F64D2EC">
      <w:start w:val="1"/>
      <w:numFmt w:val="lowerRoman"/>
      <w:lvlText w:val="%6."/>
      <w:lvlJc w:val="right"/>
      <w:pPr>
        <w:ind w:left="4320" w:hanging="180"/>
      </w:pPr>
    </w:lvl>
    <w:lvl w:ilvl="6" w:tplc="225ECAB8">
      <w:start w:val="1"/>
      <w:numFmt w:val="decimal"/>
      <w:lvlText w:val="%7."/>
      <w:lvlJc w:val="left"/>
      <w:pPr>
        <w:ind w:left="5040" w:hanging="360"/>
      </w:pPr>
    </w:lvl>
    <w:lvl w:ilvl="7" w:tplc="9364E1B4">
      <w:start w:val="1"/>
      <w:numFmt w:val="lowerLetter"/>
      <w:lvlText w:val="%8."/>
      <w:lvlJc w:val="left"/>
      <w:pPr>
        <w:ind w:left="5760" w:hanging="360"/>
      </w:pPr>
    </w:lvl>
    <w:lvl w:ilvl="8" w:tplc="31F83F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6"/>
  </w:num>
  <w:num w:numId="3">
    <w:abstractNumId w:val="1"/>
  </w:num>
  <w:num w:numId="4">
    <w:abstractNumId w:val="29"/>
  </w:num>
  <w:num w:numId="5">
    <w:abstractNumId w:val="31"/>
  </w:num>
  <w:num w:numId="6">
    <w:abstractNumId w:val="23"/>
  </w:num>
  <w:num w:numId="7">
    <w:abstractNumId w:val="5"/>
  </w:num>
  <w:num w:numId="8">
    <w:abstractNumId w:val="2"/>
  </w:num>
  <w:num w:numId="9">
    <w:abstractNumId w:val="22"/>
  </w:num>
  <w:num w:numId="10">
    <w:abstractNumId w:val="25"/>
  </w:num>
  <w:num w:numId="11">
    <w:abstractNumId w:val="15"/>
  </w:num>
  <w:num w:numId="12">
    <w:abstractNumId w:val="19"/>
  </w:num>
  <w:num w:numId="13">
    <w:abstractNumId w:val="21"/>
  </w:num>
  <w:num w:numId="14">
    <w:abstractNumId w:val="24"/>
  </w:num>
  <w:num w:numId="15">
    <w:abstractNumId w:val="8"/>
  </w:num>
  <w:num w:numId="16">
    <w:abstractNumId w:val="0"/>
  </w:num>
  <w:num w:numId="17">
    <w:abstractNumId w:val="12"/>
  </w:num>
  <w:num w:numId="18">
    <w:abstractNumId w:val="6"/>
  </w:num>
  <w:num w:numId="19">
    <w:abstractNumId w:val="34"/>
  </w:num>
  <w:num w:numId="20">
    <w:abstractNumId w:val="3"/>
  </w:num>
  <w:num w:numId="21">
    <w:abstractNumId w:val="26"/>
  </w:num>
  <w:num w:numId="22">
    <w:abstractNumId w:val="30"/>
  </w:num>
  <w:num w:numId="23">
    <w:abstractNumId w:val="32"/>
  </w:num>
  <w:num w:numId="24">
    <w:abstractNumId w:val="33"/>
  </w:num>
  <w:num w:numId="25">
    <w:abstractNumId w:val="4"/>
  </w:num>
  <w:num w:numId="26">
    <w:abstractNumId w:val="18"/>
  </w:num>
  <w:num w:numId="27">
    <w:abstractNumId w:val="11"/>
  </w:num>
  <w:num w:numId="28">
    <w:abstractNumId w:val="13"/>
  </w:num>
  <w:num w:numId="29">
    <w:abstractNumId w:val="27"/>
  </w:num>
  <w:num w:numId="30">
    <w:abstractNumId w:val="9"/>
  </w:num>
  <w:num w:numId="31">
    <w:abstractNumId w:val="14"/>
  </w:num>
  <w:num w:numId="32">
    <w:abstractNumId w:val="20"/>
  </w:num>
  <w:num w:numId="33">
    <w:abstractNumId w:val="10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254"/>
    <w:rsid w:val="000E7E9A"/>
    <w:rsid w:val="004016A2"/>
    <w:rsid w:val="00807254"/>
    <w:rsid w:val="00882A03"/>
    <w:rsid w:val="00E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343AB-F134-4BEA-BD1A-3C1995B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before="60" w:after="60"/>
      <w:ind w:firstLine="709"/>
      <w:jc w:val="both"/>
    </w:pPr>
    <w:rPr>
      <w:sz w:val="26"/>
    </w:rPr>
  </w:style>
  <w:style w:type="paragraph" w:styleId="11">
    <w:name w:val="heading 1"/>
    <w:basedOn w:val="a"/>
    <w:next w:val="a"/>
    <w:link w:val="12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basedOn w:val="a0"/>
    <w:link w:val="8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"/>
    <w:basedOn w:val="a0"/>
    <w:link w:val="9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7">
    <w:name w:val="Название объекта Знак"/>
    <w:link w:val="a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Обычный1"/>
    <w:rPr>
      <w:color w:val="000000"/>
      <w:sz w:val="26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10"/>
    <w:link w:val="26"/>
    <w:rPr>
      <w:color w:val="000000"/>
      <w:sz w:val="26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Pr>
      <w:rFonts w:ascii="Calibri" w:hAnsi="Calibri"/>
      <w:color w:val="000000"/>
      <w:sz w:val="22"/>
    </w:rPr>
  </w:style>
  <w:style w:type="paragraph" w:customStyle="1" w:styleId="section-title">
    <w:name w:val="section-title"/>
    <w:link w:val="section-title0"/>
  </w:style>
  <w:style w:type="character" w:customStyle="1" w:styleId="section-title0">
    <w:name w:val="section-title"/>
    <w:link w:val="section-title"/>
  </w:style>
  <w:style w:type="paragraph" w:customStyle="1" w:styleId="catalog-section-title2">
    <w:name w:val="catalog-section-title2"/>
    <w:link w:val="catalog-section-title20"/>
    <w:rPr>
      <w:b/>
      <w:color w:val="555555"/>
    </w:rPr>
  </w:style>
  <w:style w:type="character" w:customStyle="1" w:styleId="catalog-section-title20">
    <w:name w:val="catalog-section-title2"/>
    <w:link w:val="catalog-section-title2"/>
    <w:rPr>
      <w:b/>
      <w:color w:val="555555"/>
    </w:rPr>
  </w:style>
  <w:style w:type="paragraph" w:customStyle="1" w:styleId="14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color w:val="000000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5">
    <w:name w:val="Знак примечания1"/>
    <w:link w:val="af2"/>
    <w:rPr>
      <w:sz w:val="16"/>
    </w:rPr>
  </w:style>
  <w:style w:type="character" w:styleId="af2">
    <w:name w:val="annotation reference"/>
    <w:link w:val="15"/>
    <w:rPr>
      <w:sz w:val="16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character" w:customStyle="1" w:styleId="af4">
    <w:name w:val="Нижний колонтитул Знак"/>
    <w:basedOn w:val="10"/>
    <w:link w:val="af3"/>
    <w:rPr>
      <w:color w:val="000000"/>
      <w:sz w:val="20"/>
    </w:rPr>
  </w:style>
  <w:style w:type="paragraph" w:customStyle="1" w:styleId="bodytext">
    <w:name w:val="bodytext"/>
    <w:basedOn w:val="a"/>
    <w:link w:val="bodytext0"/>
  </w:style>
  <w:style w:type="character" w:customStyle="1" w:styleId="bodytext0">
    <w:name w:val="bodytext"/>
    <w:basedOn w:val="10"/>
    <w:link w:val="bodytext"/>
    <w:rPr>
      <w:color w:val="000000"/>
      <w:sz w:val="26"/>
    </w:rPr>
  </w:style>
  <w:style w:type="paragraph" w:customStyle="1" w:styleId="16">
    <w:name w:val="Строгий1"/>
    <w:link w:val="af5"/>
    <w:rPr>
      <w:b/>
    </w:rPr>
  </w:style>
  <w:style w:type="character" w:styleId="af5">
    <w:name w:val="Strong"/>
    <w:link w:val="16"/>
    <w:rPr>
      <w:b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10"/>
    <w:link w:val="af6"/>
    <w:rPr>
      <w:color w:val="000000"/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Char">
    <w:name w:val="Char"/>
    <w:basedOn w:val="a"/>
    <w:link w:val="Char0"/>
    <w:pPr>
      <w:spacing w:after="160" w:line="240" w:lineRule="exact"/>
    </w:pPr>
    <w:rPr>
      <w:rFonts w:ascii="Verdana" w:hAnsi="Verdana"/>
      <w:sz w:val="20"/>
    </w:rPr>
  </w:style>
  <w:style w:type="character" w:customStyle="1" w:styleId="Char0">
    <w:name w:val="Char"/>
    <w:basedOn w:val="10"/>
    <w:link w:val="Char"/>
    <w:rPr>
      <w:rFonts w:ascii="Verdana" w:hAnsi="Verdana"/>
      <w:color w:val="000000"/>
      <w:sz w:val="20"/>
    </w:rPr>
  </w:style>
  <w:style w:type="paragraph" w:styleId="af8">
    <w:name w:val="Balloon Text"/>
    <w:basedOn w:val="a"/>
    <w:link w:val="af9"/>
    <w:pPr>
      <w:spacing w:before="0" w:after="0"/>
    </w:pPr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color w:val="000000"/>
      <w:sz w:val="16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0"/>
    <w:link w:val="34"/>
    <w:rPr>
      <w:color w:val="000000"/>
      <w:sz w:val="16"/>
    </w:rPr>
  </w:style>
  <w:style w:type="paragraph" w:customStyle="1" w:styleId="28">
    <w:name w:val="Основной текст (2)"/>
    <w:basedOn w:val="a"/>
    <w:link w:val="29"/>
    <w:pPr>
      <w:widowControl w:val="0"/>
      <w:spacing w:before="0" w:after="120" w:line="322" w:lineRule="exact"/>
      <w:ind w:firstLine="0"/>
      <w:jc w:val="center"/>
    </w:pPr>
    <w:rPr>
      <w:b/>
    </w:rPr>
  </w:style>
  <w:style w:type="character" w:customStyle="1" w:styleId="29">
    <w:name w:val="Основной текст (2)"/>
    <w:basedOn w:val="10"/>
    <w:link w:val="28"/>
    <w:rPr>
      <w:b/>
      <w:color w:val="000000"/>
      <w:sz w:val="26"/>
    </w:rPr>
  </w:style>
  <w:style w:type="paragraph" w:customStyle="1" w:styleId="Normal14pt">
    <w:name w:val="Normal + 14 pt"/>
    <w:basedOn w:val="a"/>
    <w:link w:val="Normal14pt0"/>
    <w:pPr>
      <w:spacing w:before="0" w:after="0" w:line="360" w:lineRule="auto"/>
      <w:ind w:firstLine="0"/>
    </w:pPr>
    <w:rPr>
      <w:sz w:val="28"/>
    </w:rPr>
  </w:style>
  <w:style w:type="character" w:customStyle="1" w:styleId="Normal14pt0">
    <w:name w:val="Normal + 14 pt"/>
    <w:basedOn w:val="10"/>
    <w:link w:val="Normal14pt"/>
    <w:rPr>
      <w:color w:val="000000"/>
      <w:sz w:val="28"/>
    </w:rPr>
  </w:style>
  <w:style w:type="character" w:customStyle="1" w:styleId="50">
    <w:name w:val="Заголовок 5 Знак"/>
    <w:basedOn w:val="10"/>
    <w:link w:val="5"/>
    <w:rPr>
      <w:b/>
      <w:i/>
      <w:color w:val="000000"/>
      <w:sz w:val="26"/>
    </w:rPr>
  </w:style>
  <w:style w:type="paragraph" w:customStyle="1" w:styleId="17">
    <w:name w:val="Выделение1"/>
    <w:link w:val="afa"/>
    <w:rPr>
      <w:i/>
    </w:rPr>
  </w:style>
  <w:style w:type="character" w:styleId="afa">
    <w:name w:val="Emphasis"/>
    <w:link w:val="17"/>
    <w:rPr>
      <w:i/>
    </w:rPr>
  </w:style>
  <w:style w:type="character" w:customStyle="1" w:styleId="12">
    <w:name w:val="Заголовок 1 Знак"/>
    <w:basedOn w:val="10"/>
    <w:link w:val="11"/>
    <w:rPr>
      <w:b/>
      <w:color w:val="000000"/>
      <w:sz w:val="26"/>
    </w:rPr>
  </w:style>
  <w:style w:type="paragraph" w:styleId="afb">
    <w:name w:val="annotation text"/>
    <w:basedOn w:val="a"/>
    <w:link w:val="afc"/>
    <w:rPr>
      <w:sz w:val="20"/>
    </w:rPr>
  </w:style>
  <w:style w:type="character" w:customStyle="1" w:styleId="afc">
    <w:name w:val="Текст примечания Знак"/>
    <w:basedOn w:val="10"/>
    <w:link w:val="afb"/>
    <w:rPr>
      <w:color w:val="000000"/>
      <w:sz w:val="20"/>
    </w:rPr>
  </w:style>
  <w:style w:type="paragraph" w:styleId="afd">
    <w:name w:val="Normal (Web)"/>
    <w:basedOn w:val="a"/>
    <w:link w:val="afe"/>
    <w:pPr>
      <w:spacing w:beforeAutospacing="1" w:afterAutospacing="1"/>
    </w:pPr>
  </w:style>
  <w:style w:type="character" w:customStyle="1" w:styleId="afe">
    <w:name w:val="Обычный (веб) Знак"/>
    <w:basedOn w:val="10"/>
    <w:link w:val="afd"/>
    <w:rPr>
      <w:color w:val="000000"/>
      <w:sz w:val="26"/>
    </w:rPr>
  </w:style>
  <w:style w:type="paragraph" w:styleId="aff">
    <w:name w:val="Body Text"/>
    <w:basedOn w:val="a"/>
    <w:link w:val="aff0"/>
    <w:pPr>
      <w:spacing w:after="120"/>
    </w:pPr>
    <w:rPr>
      <w:sz w:val="24"/>
    </w:rPr>
  </w:style>
  <w:style w:type="character" w:customStyle="1" w:styleId="aff0">
    <w:name w:val="Основной текст Знак"/>
    <w:basedOn w:val="10"/>
    <w:link w:val="aff"/>
    <w:rPr>
      <w:color w:val="000000"/>
      <w:sz w:val="24"/>
    </w:rPr>
  </w:style>
  <w:style w:type="paragraph" w:customStyle="1" w:styleId="18">
    <w:name w:val="Гиперссылка1"/>
    <w:link w:val="aff1"/>
    <w:rPr>
      <w:color w:val="0000FF"/>
      <w:u w:val="single"/>
    </w:rPr>
  </w:style>
  <w:style w:type="character" w:styleId="af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2">
    <w:name w:val="Body Text Indent"/>
    <w:basedOn w:val="a"/>
    <w:link w:val="aff3"/>
    <w:pPr>
      <w:spacing w:after="120"/>
      <w:ind w:left="283" w:firstLine="0"/>
    </w:pPr>
  </w:style>
  <w:style w:type="character" w:customStyle="1" w:styleId="aff3">
    <w:name w:val="Основной текст с отступом Знак"/>
    <w:basedOn w:val="10"/>
    <w:link w:val="aff2"/>
    <w:rPr>
      <w:color w:val="000000"/>
      <w:sz w:val="26"/>
    </w:rPr>
  </w:style>
  <w:style w:type="paragraph" w:styleId="92">
    <w:name w:val="toc 9"/>
    <w:next w:val="a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4">
    <w:name w:val="Block Text"/>
    <w:basedOn w:val="a"/>
    <w:link w:val="aff5"/>
    <w:pPr>
      <w:spacing w:after="120"/>
      <w:ind w:left="1440" w:right="1440" w:firstLine="0"/>
    </w:pPr>
  </w:style>
  <w:style w:type="character" w:customStyle="1" w:styleId="aff5">
    <w:name w:val="Цитата Знак"/>
    <w:basedOn w:val="10"/>
    <w:link w:val="aff4"/>
    <w:rPr>
      <w:color w:val="000000"/>
      <w:sz w:val="26"/>
    </w:rPr>
  </w:style>
  <w:style w:type="paragraph" w:customStyle="1" w:styleId="1b">
    <w:name w:val="Номер строки1"/>
    <w:link w:val="aff6"/>
  </w:style>
  <w:style w:type="character" w:styleId="aff6">
    <w:name w:val="line number"/>
    <w:link w:val="1b"/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 w:firstLine="0"/>
    </w:pPr>
    <w:rPr>
      <w:rFonts w:ascii="Calibri" w:hAnsi="Calibri"/>
      <w:sz w:val="22"/>
    </w:rPr>
  </w:style>
  <w:style w:type="character" w:customStyle="1" w:styleId="1d">
    <w:name w:val="Абзац списка1"/>
    <w:basedOn w:val="10"/>
    <w:link w:val="1c"/>
    <w:rPr>
      <w:rFonts w:ascii="Calibri" w:hAnsi="Calibri"/>
      <w:color w:val="000000"/>
      <w:sz w:val="22"/>
    </w:rPr>
  </w:style>
  <w:style w:type="paragraph" w:customStyle="1" w:styleId="1e">
    <w:name w:val="Номер страницы1"/>
    <w:link w:val="aff7"/>
  </w:style>
  <w:style w:type="character" w:styleId="aff7">
    <w:name w:val="page number"/>
    <w:link w:val="1e"/>
  </w:style>
  <w:style w:type="paragraph" w:customStyle="1" w:styleId="section-title2">
    <w:name w:val="section-title2"/>
    <w:link w:val="section-title20"/>
    <w:rPr>
      <w:b/>
      <w:sz w:val="27"/>
    </w:rPr>
  </w:style>
  <w:style w:type="character" w:customStyle="1" w:styleId="section-title20">
    <w:name w:val="section-title2"/>
    <w:link w:val="section-title2"/>
    <w:rPr>
      <w:b/>
      <w:color w:val="000000"/>
      <w:sz w:val="27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a">
    <w:name w:val="Title"/>
    <w:next w:val="a"/>
    <w:link w:val="a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Заголовок Знак"/>
    <w:link w:val="a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0"/>
    <w:link w:val="2"/>
    <w:rPr>
      <w:b/>
      <w:color w:val="000000"/>
      <w:sz w:val="28"/>
    </w:rPr>
  </w:style>
  <w:style w:type="table" w:customStyle="1" w:styleId="1f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berList">
    <w:name w:val="Number List"/>
    <w:pPr>
      <w:numPr>
        <w:numId w:val="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line="1" w:lineRule="atLeast"/>
      <w:ind w:left="-1" w:hanging="1"/>
      <w:jc w:val="both"/>
      <w:outlineLvl w:val="0"/>
    </w:pPr>
    <w:rPr>
      <w:color w:val="auto"/>
      <w:position w:val="-1"/>
      <w:sz w:val="24"/>
      <w:szCs w:val="24"/>
    </w:rPr>
  </w:style>
  <w:style w:type="paragraph" w:customStyle="1" w:styleId="9">
    <w:name w:val="9 пт (нум. список)"/>
    <w:pPr>
      <w:numPr>
        <w:ilvl w:val="1"/>
        <w:numId w:val="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44" w:after="144" w:line="1" w:lineRule="atLeast"/>
      <w:ind w:left="-1" w:hanging="1"/>
      <w:jc w:val="both"/>
      <w:outlineLvl w:val="0"/>
    </w:pPr>
    <w:rPr>
      <w:color w:val="auto"/>
      <w:position w:val="-1"/>
      <w:sz w:val="24"/>
      <w:szCs w:val="24"/>
    </w:rPr>
  </w:style>
  <w:style w:type="paragraph" w:customStyle="1" w:styleId="8">
    <w:name w:val="8 пт (нум. список)"/>
    <w:pPr>
      <w:numPr>
        <w:ilvl w:val="2"/>
        <w:numId w:val="5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 w:line="1" w:lineRule="atLeast"/>
      <w:ind w:left="-1" w:hanging="1"/>
      <w:jc w:val="both"/>
      <w:outlineLvl w:val="0"/>
    </w:pPr>
    <w:rPr>
      <w:color w:val="auto"/>
      <w:position w:val="-1"/>
      <w:sz w:val="16"/>
      <w:szCs w:val="24"/>
      <w:lang w:val="en-US"/>
    </w:rPr>
  </w:style>
  <w:style w:type="paragraph" w:customStyle="1" w:styleId="1">
    <w:name w:val="Маркированный список1"/>
    <w:pPr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" w:lineRule="atLeast"/>
      <w:ind w:left="-1" w:hanging="1"/>
      <w:contextualSpacing/>
      <w:outlineLvl w:val="0"/>
    </w:pPr>
    <w:rPr>
      <w:color w:val="auto"/>
      <w:position w:val="-1"/>
      <w:sz w:val="24"/>
      <w:szCs w:val="24"/>
    </w:rPr>
  </w:style>
  <w:style w:type="character" w:styleId="affd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anko.ru/contests/moi-narod-moia-gordost-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ugra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Дарья Юрьевна</dc:creator>
  <cp:lastModifiedBy>Маша</cp:lastModifiedBy>
  <cp:revision>31</cp:revision>
  <dcterms:created xsi:type="dcterms:W3CDTF">2024-05-08T06:01:00Z</dcterms:created>
  <dcterms:modified xsi:type="dcterms:W3CDTF">2026-05-06T09:22:00Z</dcterms:modified>
</cp:coreProperties>
</file>