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E846" w14:textId="77777777" w:rsidR="00C872D6" w:rsidRDefault="000A4D34" w:rsidP="00C872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D34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Стратегия развития и использования территории </w:t>
      </w:r>
    </w:p>
    <w:p w14:paraId="502E3519" w14:textId="60A39AE4" w:rsidR="00B600C1" w:rsidRDefault="000A4D34" w:rsidP="00C872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объекта культурного наследия </w:t>
      </w:r>
      <w:r w:rsidR="002D72E6">
        <w:rPr>
          <w:rFonts w:ascii="Times New Roman" w:hAnsi="Times New Roman" w:cs="Times New Roman"/>
          <w:b/>
          <w:bCs/>
          <w:sz w:val="24"/>
          <w:szCs w:val="24"/>
        </w:rPr>
        <w:t>достопримечательное место «</w:t>
      </w:r>
      <w:proofErr w:type="spellStart"/>
      <w:r w:rsidR="002D72E6">
        <w:rPr>
          <w:rFonts w:ascii="Times New Roman" w:hAnsi="Times New Roman" w:cs="Times New Roman"/>
          <w:b/>
          <w:bCs/>
          <w:sz w:val="24"/>
          <w:szCs w:val="24"/>
        </w:rPr>
        <w:t>Согом</w:t>
      </w:r>
      <w:proofErr w:type="spellEnd"/>
      <w:r w:rsidR="002D72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8A8FA40" w14:textId="77777777" w:rsidR="00C872D6" w:rsidRPr="00674BC1" w:rsidRDefault="00C872D6" w:rsidP="00C872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C596C" w14:textId="42AA5FF7" w:rsidR="000A4D34" w:rsidRDefault="000A4D34" w:rsidP="00C872D6">
      <w:pPr>
        <w:pStyle w:val="af2"/>
        <w:spacing w:line="276" w:lineRule="auto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r w:rsidRPr="000A4D34">
        <w:rPr>
          <w:b w:val="0"/>
          <w:bCs w:val="0"/>
          <w:i w:val="0"/>
          <w:iCs w:val="0"/>
          <w:sz w:val="24"/>
          <w:szCs w:val="24"/>
        </w:rPr>
        <w:t>В настоящее время культурное наследие народов Российской Федерации рассматривается как важнейший ресурс, который пока используется не в полной мере.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0A4D34">
        <w:rPr>
          <w:b w:val="0"/>
          <w:bCs w:val="0"/>
          <w:i w:val="0"/>
          <w:iCs w:val="0"/>
          <w:sz w:val="24"/>
          <w:szCs w:val="24"/>
        </w:rPr>
        <w:t xml:space="preserve"> Сохранение уникального культурного наследия, целостной региональной среды в единстве ее природного и культурного ландшафта – приоритетные направления культурной политики в Ханты-Мансийском автономном округе – Югре, обозначенные в </w:t>
      </w:r>
      <w:r>
        <w:rPr>
          <w:b w:val="0"/>
          <w:bCs w:val="0"/>
          <w:i w:val="0"/>
          <w:iCs w:val="0"/>
          <w:sz w:val="24"/>
          <w:szCs w:val="24"/>
        </w:rPr>
        <w:t>С</w:t>
      </w:r>
      <w:r w:rsidRPr="000A4D34">
        <w:rPr>
          <w:b w:val="0"/>
          <w:bCs w:val="0"/>
          <w:i w:val="0"/>
          <w:iCs w:val="0"/>
          <w:sz w:val="24"/>
          <w:szCs w:val="24"/>
        </w:rPr>
        <w:t>тратегии развития культуры в Ханты-Мансийском автономном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0A4D34">
        <w:rPr>
          <w:b w:val="0"/>
          <w:bCs w:val="0"/>
          <w:i w:val="0"/>
          <w:iCs w:val="0"/>
          <w:sz w:val="24"/>
          <w:szCs w:val="24"/>
        </w:rPr>
        <w:t xml:space="preserve">– Югре до 2020 года и на период до 2030 года» </w:t>
      </w:r>
      <w:r w:rsidR="006D12F3" w:rsidRPr="006D12F3">
        <w:rPr>
          <w:b w:val="0"/>
          <w:bCs w:val="0"/>
          <w:i w:val="0"/>
          <w:iCs w:val="0"/>
          <w:sz w:val="24"/>
          <w:szCs w:val="24"/>
        </w:rPr>
        <w:t>[</w:t>
      </w:r>
      <w:r w:rsidRPr="000A4D34">
        <w:rPr>
          <w:b w:val="0"/>
          <w:bCs w:val="0"/>
          <w:i w:val="0"/>
          <w:iCs w:val="0"/>
          <w:sz w:val="24"/>
          <w:szCs w:val="24"/>
        </w:rPr>
        <w:t>Постановление Правительства Ханты-Мансийского автономного округа – Югры от 18 мая 2013 года № 185-п</w:t>
      </w:r>
      <w:r w:rsidR="006D12F3" w:rsidRPr="006D12F3">
        <w:rPr>
          <w:b w:val="0"/>
          <w:bCs w:val="0"/>
          <w:i w:val="0"/>
          <w:iCs w:val="0"/>
          <w:sz w:val="24"/>
          <w:szCs w:val="24"/>
        </w:rPr>
        <w:t>]</w:t>
      </w:r>
      <w:r w:rsidRPr="000A4D34">
        <w:rPr>
          <w:b w:val="0"/>
          <w:bCs w:val="0"/>
          <w:i w:val="0"/>
          <w:iCs w:val="0"/>
          <w:sz w:val="24"/>
          <w:szCs w:val="24"/>
        </w:rPr>
        <w:t>.</w:t>
      </w:r>
    </w:p>
    <w:p w14:paraId="6C996604" w14:textId="6D892372" w:rsidR="0062179F" w:rsidRPr="000A4D34" w:rsidRDefault="005E0221" w:rsidP="00C872D6">
      <w:pPr>
        <w:pStyle w:val="af2"/>
        <w:spacing w:line="276" w:lineRule="auto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sz w:val="24"/>
          <w:szCs w:val="24"/>
        </w:rPr>
        <w:t>О</w:t>
      </w:r>
      <w:r w:rsidRPr="005E0221">
        <w:rPr>
          <w:sz w:val="24"/>
          <w:szCs w:val="24"/>
        </w:rPr>
        <w:t>бъект культурного наследия</w:t>
      </w:r>
      <w:r w:rsidR="00C105FD">
        <w:rPr>
          <w:rStyle w:val="aff4"/>
          <w:sz w:val="24"/>
          <w:szCs w:val="24"/>
        </w:rPr>
        <w:footnoteReference w:id="1"/>
      </w:r>
      <w:r w:rsidRPr="005E0221">
        <w:rPr>
          <w:sz w:val="24"/>
          <w:szCs w:val="24"/>
        </w:rPr>
        <w:t xml:space="preserve"> </w:t>
      </w:r>
      <w:r w:rsidR="002D72E6">
        <w:rPr>
          <w:sz w:val="24"/>
          <w:szCs w:val="24"/>
        </w:rPr>
        <w:t>д</w:t>
      </w:r>
      <w:r w:rsidR="000A4D34">
        <w:rPr>
          <w:sz w:val="24"/>
          <w:szCs w:val="24"/>
        </w:rPr>
        <w:t>остопримечательное</w:t>
      </w:r>
      <w:r w:rsidR="00F85E1D" w:rsidRPr="00F85E1D">
        <w:rPr>
          <w:sz w:val="24"/>
          <w:szCs w:val="24"/>
        </w:rPr>
        <w:t xml:space="preserve"> место</w:t>
      </w:r>
      <w:r>
        <w:rPr>
          <w:rStyle w:val="aff4"/>
          <w:sz w:val="24"/>
          <w:szCs w:val="24"/>
        </w:rPr>
        <w:footnoteReference w:id="2"/>
      </w:r>
      <w:r w:rsidR="00F85E1D" w:rsidRPr="00F85E1D">
        <w:rPr>
          <w:sz w:val="24"/>
          <w:szCs w:val="24"/>
        </w:rPr>
        <w:t xml:space="preserve"> </w:t>
      </w:r>
      <w:r w:rsidR="002D72E6">
        <w:rPr>
          <w:sz w:val="24"/>
          <w:szCs w:val="24"/>
        </w:rPr>
        <w:t>«</w:t>
      </w:r>
      <w:proofErr w:type="spellStart"/>
      <w:r w:rsidR="000A4D34">
        <w:rPr>
          <w:sz w:val="24"/>
          <w:szCs w:val="24"/>
        </w:rPr>
        <w:t>С</w:t>
      </w:r>
      <w:r w:rsidR="00F85E1D" w:rsidRPr="00F85E1D">
        <w:rPr>
          <w:sz w:val="24"/>
          <w:szCs w:val="24"/>
        </w:rPr>
        <w:t>огом</w:t>
      </w:r>
      <w:proofErr w:type="spellEnd"/>
      <w:r w:rsidR="00F85E1D" w:rsidRPr="00F85E1D">
        <w:rPr>
          <w:sz w:val="24"/>
          <w:szCs w:val="24"/>
        </w:rPr>
        <w:t>»</w:t>
      </w:r>
      <w:r w:rsidR="00F85E1D" w:rsidRPr="00F85E1D">
        <w:rPr>
          <w:b w:val="0"/>
          <w:bCs w:val="0"/>
          <w:i w:val="0"/>
          <w:iCs w:val="0"/>
          <w:sz w:val="24"/>
          <w:szCs w:val="24"/>
        </w:rPr>
        <w:t xml:space="preserve"> является объектом культурного наследия </w:t>
      </w:r>
      <w:r w:rsidR="00F85E1D" w:rsidRPr="00F85E1D">
        <w:rPr>
          <w:rStyle w:val="a6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на основании Приказа Службы государственной охраны объектов культурного наследия автономного округа № 4-нп от 30.03.2018 [Приказ </w:t>
      </w:r>
      <w:proofErr w:type="spellStart"/>
      <w:r w:rsidR="00F85E1D" w:rsidRPr="00F85E1D">
        <w:rPr>
          <w:rStyle w:val="a6"/>
          <w:rFonts w:eastAsiaTheme="minorHAnsi"/>
          <w:b w:val="0"/>
          <w:bCs w:val="0"/>
          <w:i w:val="0"/>
          <w:iCs w:val="0"/>
          <w:sz w:val="24"/>
          <w:szCs w:val="24"/>
        </w:rPr>
        <w:t>Госкультохраны</w:t>
      </w:r>
      <w:proofErr w:type="spellEnd"/>
      <w:r w:rsidR="00F85E1D" w:rsidRPr="00F85E1D">
        <w:rPr>
          <w:rStyle w:val="a6"/>
          <w:rFonts w:eastAsiaTheme="minorHAnsi"/>
          <w:b w:val="0"/>
          <w:bCs w:val="0"/>
          <w:i w:val="0"/>
          <w:iCs w:val="0"/>
          <w:sz w:val="24"/>
          <w:szCs w:val="24"/>
        </w:rPr>
        <w:t xml:space="preserve"> Югры </w:t>
      </w:r>
      <w:r w:rsidR="00F85E1D" w:rsidRPr="00F85E1D">
        <w:rPr>
          <w:b w:val="0"/>
          <w:bCs w:val="0"/>
          <w:i w:val="0"/>
          <w:iCs w:val="0"/>
          <w:sz w:val="24"/>
          <w:szCs w:val="24"/>
        </w:rPr>
        <w:t>№ 4-нп от 30.03.2018</w:t>
      </w:r>
      <w:r w:rsidR="00F85E1D" w:rsidRPr="00F85E1D">
        <w:rPr>
          <w:rStyle w:val="a6"/>
          <w:rFonts w:eastAsiaTheme="minorHAnsi"/>
          <w:b w:val="0"/>
          <w:bCs w:val="0"/>
          <w:i w:val="0"/>
          <w:iCs w:val="0"/>
          <w:sz w:val="24"/>
          <w:szCs w:val="24"/>
        </w:rPr>
        <w:t>]</w:t>
      </w:r>
      <w:r w:rsidR="00F85E1D" w:rsidRPr="00F85E1D">
        <w:rPr>
          <w:b w:val="0"/>
          <w:bCs w:val="0"/>
          <w:i w:val="0"/>
          <w:iCs w:val="0"/>
          <w:sz w:val="24"/>
          <w:szCs w:val="24"/>
        </w:rPr>
        <w:t>.</w:t>
      </w:r>
      <w:r w:rsidR="000A4D34" w:rsidRPr="000A4D34">
        <w:rPr>
          <w:b w:val="0"/>
          <w:bCs w:val="0"/>
          <w:i w:val="0"/>
          <w:iCs w:val="0"/>
          <w:sz w:val="24"/>
          <w:szCs w:val="24"/>
        </w:rPr>
        <w:t xml:space="preserve"> </w:t>
      </w:r>
      <w:bookmarkStart w:id="0" w:name="_Hlk160103378"/>
      <w:r w:rsidR="000A4D34">
        <w:rPr>
          <w:b w:val="0"/>
          <w:bCs w:val="0"/>
          <w:i w:val="0"/>
          <w:iCs w:val="0"/>
          <w:sz w:val="24"/>
          <w:szCs w:val="24"/>
        </w:rPr>
        <w:t xml:space="preserve">Объект культурного наследия </w:t>
      </w:r>
      <w:r w:rsidR="002D72E6">
        <w:rPr>
          <w:b w:val="0"/>
          <w:bCs w:val="0"/>
          <w:i w:val="0"/>
          <w:iCs w:val="0"/>
          <w:sz w:val="24"/>
          <w:szCs w:val="24"/>
        </w:rPr>
        <w:t>достопримечательное место «</w:t>
      </w:r>
      <w:proofErr w:type="spellStart"/>
      <w:r w:rsidR="002D72E6">
        <w:rPr>
          <w:b w:val="0"/>
          <w:bCs w:val="0"/>
          <w:i w:val="0"/>
          <w:iCs w:val="0"/>
          <w:sz w:val="24"/>
          <w:szCs w:val="24"/>
        </w:rPr>
        <w:t>Согом</w:t>
      </w:r>
      <w:proofErr w:type="spellEnd"/>
      <w:r w:rsidR="002D72E6">
        <w:rPr>
          <w:b w:val="0"/>
          <w:bCs w:val="0"/>
          <w:i w:val="0"/>
          <w:iCs w:val="0"/>
          <w:sz w:val="24"/>
          <w:szCs w:val="24"/>
        </w:rPr>
        <w:t>»</w:t>
      </w:r>
      <w:r w:rsidR="000A4D34" w:rsidRPr="00F85E1D">
        <w:rPr>
          <w:b w:val="0"/>
          <w:bCs w:val="0"/>
          <w:i w:val="0"/>
          <w:iCs w:val="0"/>
          <w:sz w:val="24"/>
          <w:szCs w:val="24"/>
        </w:rPr>
        <w:t xml:space="preserve"> </w:t>
      </w:r>
      <w:bookmarkEnd w:id="0"/>
      <w:r w:rsidR="000A4D34" w:rsidRPr="00F85E1D">
        <w:rPr>
          <w:b w:val="0"/>
          <w:bCs w:val="0"/>
          <w:i w:val="0"/>
          <w:iCs w:val="0"/>
          <w:sz w:val="24"/>
          <w:szCs w:val="24"/>
        </w:rPr>
        <w:t xml:space="preserve">расположен в Ханты-Мансийском районе ХМАО – Югры, в верхнем течении р. </w:t>
      </w:r>
      <w:proofErr w:type="spellStart"/>
      <w:r w:rsidR="000A4D34" w:rsidRPr="00F85E1D">
        <w:rPr>
          <w:b w:val="0"/>
          <w:bCs w:val="0"/>
          <w:i w:val="0"/>
          <w:iCs w:val="0"/>
          <w:sz w:val="24"/>
          <w:szCs w:val="24"/>
        </w:rPr>
        <w:t>Согом</w:t>
      </w:r>
      <w:proofErr w:type="spellEnd"/>
      <w:r w:rsidR="000A4D34" w:rsidRPr="00F85E1D">
        <w:rPr>
          <w:b w:val="0"/>
          <w:bCs w:val="0"/>
          <w:i w:val="0"/>
          <w:iCs w:val="0"/>
          <w:sz w:val="24"/>
          <w:szCs w:val="24"/>
        </w:rPr>
        <w:t xml:space="preserve"> (левый приток р. Иртыш), акватории оз. Домашний Сор.</w:t>
      </w:r>
      <w:r w:rsidR="000A4D34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B4750" w:rsidRPr="000A4D34">
        <w:rPr>
          <w:b w:val="0"/>
          <w:bCs w:val="0"/>
          <w:i w:val="0"/>
          <w:iCs w:val="0"/>
          <w:sz w:val="24"/>
          <w:szCs w:val="24"/>
        </w:rPr>
        <w:t xml:space="preserve">В границах </w:t>
      </w:r>
      <w:r w:rsidR="006D5DA4" w:rsidRPr="000A4D34">
        <w:rPr>
          <w:b w:val="0"/>
          <w:bCs w:val="0"/>
          <w:i w:val="0"/>
          <w:iCs w:val="0"/>
          <w:sz w:val="24"/>
          <w:szCs w:val="24"/>
        </w:rPr>
        <w:t xml:space="preserve">территории </w:t>
      </w:r>
      <w:r w:rsidR="000A4D34" w:rsidRPr="000A4D34">
        <w:rPr>
          <w:b w:val="0"/>
          <w:bCs w:val="0"/>
          <w:i w:val="0"/>
          <w:iCs w:val="0"/>
          <w:sz w:val="24"/>
          <w:szCs w:val="24"/>
        </w:rPr>
        <w:t xml:space="preserve">объекта культурного наследия </w:t>
      </w:r>
      <w:r w:rsidR="002D72E6">
        <w:rPr>
          <w:b w:val="0"/>
          <w:bCs w:val="0"/>
          <w:i w:val="0"/>
          <w:iCs w:val="0"/>
          <w:sz w:val="24"/>
          <w:szCs w:val="24"/>
        </w:rPr>
        <w:t>достопримечательное место «</w:t>
      </w:r>
      <w:proofErr w:type="spellStart"/>
      <w:r w:rsidR="002D72E6">
        <w:rPr>
          <w:b w:val="0"/>
          <w:bCs w:val="0"/>
          <w:i w:val="0"/>
          <w:iCs w:val="0"/>
          <w:sz w:val="24"/>
          <w:szCs w:val="24"/>
        </w:rPr>
        <w:t>Согом</w:t>
      </w:r>
      <w:proofErr w:type="spellEnd"/>
      <w:r w:rsidR="002D72E6">
        <w:rPr>
          <w:b w:val="0"/>
          <w:bCs w:val="0"/>
          <w:i w:val="0"/>
          <w:iCs w:val="0"/>
          <w:sz w:val="24"/>
          <w:szCs w:val="24"/>
        </w:rPr>
        <w:t>»</w:t>
      </w:r>
      <w:r w:rsidR="005B4750" w:rsidRPr="000A4D34">
        <w:rPr>
          <w:b w:val="0"/>
          <w:bCs w:val="0"/>
          <w:i w:val="0"/>
          <w:iCs w:val="0"/>
          <w:sz w:val="24"/>
          <w:szCs w:val="24"/>
        </w:rPr>
        <w:t xml:space="preserve"> расположено муниципальное образование – сельское поселение </w:t>
      </w:r>
      <w:proofErr w:type="spellStart"/>
      <w:r w:rsidR="005B4750" w:rsidRPr="000A4D34">
        <w:rPr>
          <w:b w:val="0"/>
          <w:bCs w:val="0"/>
          <w:i w:val="0"/>
          <w:iCs w:val="0"/>
          <w:sz w:val="24"/>
          <w:szCs w:val="24"/>
        </w:rPr>
        <w:t>Согом</w:t>
      </w:r>
      <w:proofErr w:type="spellEnd"/>
      <w:r w:rsidR="005B4750" w:rsidRPr="000A4D34">
        <w:rPr>
          <w:b w:val="0"/>
          <w:bCs w:val="0"/>
          <w:i w:val="0"/>
          <w:iCs w:val="0"/>
          <w:sz w:val="24"/>
          <w:szCs w:val="24"/>
        </w:rPr>
        <w:t xml:space="preserve">. </w:t>
      </w:r>
    </w:p>
    <w:p w14:paraId="5CE077DE" w14:textId="372D883A" w:rsidR="0029380E" w:rsidRDefault="000A4D34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A4D34">
        <w:t xml:space="preserve">Общая площадь </w:t>
      </w:r>
      <w:r>
        <w:t xml:space="preserve">территории </w:t>
      </w:r>
      <w:r w:rsidR="00561D2E" w:rsidRPr="00561D2E">
        <w:t xml:space="preserve">объекта культурного наследия </w:t>
      </w:r>
      <w:r w:rsidR="002D72E6">
        <w:t>достопримечательное место «</w:t>
      </w:r>
      <w:proofErr w:type="spellStart"/>
      <w:r w:rsidR="002D72E6">
        <w:t>Согом</w:t>
      </w:r>
      <w:proofErr w:type="spellEnd"/>
      <w:r w:rsidR="002D72E6">
        <w:t>»</w:t>
      </w:r>
      <w:r w:rsidR="00561D2E" w:rsidRPr="00561D2E">
        <w:t xml:space="preserve"> </w:t>
      </w:r>
      <w:r w:rsidR="00561D2E">
        <w:rPr>
          <w:lang w:val="en-US"/>
        </w:rPr>
        <w:t>c</w:t>
      </w:r>
      <w:r w:rsidRPr="000A4D34">
        <w:t>оставляет 63,99 кв. км (6399 га) и включает в себя 4 основны</w:t>
      </w:r>
      <w:r w:rsidR="005E0221">
        <w:t xml:space="preserve">е </w:t>
      </w:r>
      <w:r w:rsidRPr="000A4D34">
        <w:t>функциональны</w:t>
      </w:r>
      <w:r w:rsidR="005E0221">
        <w:t>е</w:t>
      </w:r>
      <w:r w:rsidRPr="000A4D34">
        <w:t xml:space="preserve"> зоны:</w:t>
      </w:r>
      <w:r w:rsidR="00B81703" w:rsidRPr="0064239F">
        <w:t xml:space="preserve"> </w:t>
      </w:r>
    </w:p>
    <w:p w14:paraId="455AC94F" w14:textId="77777777" w:rsidR="0029380E" w:rsidRDefault="00B81703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39F">
        <w:t xml:space="preserve">1. Территория распространения объектов археологического наследия; </w:t>
      </w:r>
    </w:p>
    <w:p w14:paraId="0DEC2C0F" w14:textId="77777777" w:rsidR="0029380E" w:rsidRDefault="00B81703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39F">
        <w:t xml:space="preserve">2. Территория сохраняемого и восстанавливаемого ландшафта; </w:t>
      </w:r>
    </w:p>
    <w:p w14:paraId="486055A8" w14:textId="77777777" w:rsidR="0029380E" w:rsidRDefault="00B81703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39F">
        <w:t xml:space="preserve">3. Селитебная зона (сельское поселение </w:t>
      </w:r>
      <w:proofErr w:type="spellStart"/>
      <w:r w:rsidRPr="0064239F">
        <w:t>Согом</w:t>
      </w:r>
      <w:proofErr w:type="spellEnd"/>
      <w:r w:rsidRPr="0064239F">
        <w:t xml:space="preserve"> и д. </w:t>
      </w:r>
      <w:proofErr w:type="spellStart"/>
      <w:r w:rsidRPr="0064239F">
        <w:t>Согом</w:t>
      </w:r>
      <w:proofErr w:type="spellEnd"/>
      <w:r w:rsidRPr="0064239F">
        <w:t>)</w:t>
      </w:r>
      <w:r w:rsidR="00202883">
        <w:t xml:space="preserve">; </w:t>
      </w:r>
    </w:p>
    <w:p w14:paraId="7815A0E6" w14:textId="0CD1C461" w:rsidR="0029380E" w:rsidRDefault="00202883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4. З</w:t>
      </w:r>
      <w:r w:rsidRPr="00A91463">
        <w:t>она регулирования застройки и хозяйственной деятельности</w:t>
      </w:r>
      <w:r>
        <w:t xml:space="preserve"> (</w:t>
      </w:r>
      <w:r w:rsidRPr="00A91463">
        <w:t xml:space="preserve">участок в границах территории </w:t>
      </w:r>
      <w:r w:rsidR="000A4D34">
        <w:t xml:space="preserve">объекта культурного наследия </w:t>
      </w:r>
      <w:r w:rsidR="002D72E6">
        <w:t>достопримечательное место «</w:t>
      </w:r>
      <w:proofErr w:type="spellStart"/>
      <w:r w:rsidR="002D72E6">
        <w:t>Согом</w:t>
      </w:r>
      <w:proofErr w:type="spellEnd"/>
      <w:r w:rsidR="002D72E6">
        <w:t>»</w:t>
      </w:r>
      <w:r w:rsidR="000A4D34" w:rsidRPr="000A4D34">
        <w:t xml:space="preserve"> </w:t>
      </w:r>
      <w:r w:rsidRPr="00A91463">
        <w:t>с ранее построенными объектами линейных коммуникаций</w:t>
      </w:r>
      <w:r>
        <w:t xml:space="preserve">). </w:t>
      </w:r>
      <w:r w:rsidR="00B81703" w:rsidRPr="0064239F">
        <w:t xml:space="preserve"> </w:t>
      </w:r>
    </w:p>
    <w:p w14:paraId="2F405AD9" w14:textId="4273A87B" w:rsidR="00B81703" w:rsidRDefault="00B81703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39F">
        <w:lastRenderedPageBreak/>
        <w:t xml:space="preserve">Выработаны </w:t>
      </w:r>
      <w:r w:rsidR="005E0221">
        <w:t xml:space="preserve">и утверждены </w:t>
      </w:r>
      <w:r w:rsidRPr="0064239F">
        <w:t>требования к деятельности в пределах этих функциональных зон</w:t>
      </w:r>
      <w:r w:rsidR="005E0221">
        <w:t xml:space="preserve"> на основании </w:t>
      </w:r>
      <w:r w:rsidR="005E0221" w:rsidRPr="00F85E1D">
        <w:rPr>
          <w:rStyle w:val="a6"/>
          <w:rFonts w:eastAsiaTheme="minorHAnsi"/>
          <w:sz w:val="24"/>
          <w:szCs w:val="24"/>
        </w:rPr>
        <w:t xml:space="preserve">Приказа Службы государственной охраны объектов культурного наследия автономного округа № 4-нп от 30.03.2018 [Приказ </w:t>
      </w:r>
      <w:proofErr w:type="spellStart"/>
      <w:r w:rsidR="005E0221" w:rsidRPr="00F85E1D">
        <w:rPr>
          <w:rStyle w:val="a6"/>
          <w:rFonts w:eastAsiaTheme="minorHAnsi"/>
          <w:sz w:val="24"/>
          <w:szCs w:val="24"/>
        </w:rPr>
        <w:t>Госкультохраны</w:t>
      </w:r>
      <w:proofErr w:type="spellEnd"/>
      <w:r w:rsidR="005E0221" w:rsidRPr="00F85E1D">
        <w:rPr>
          <w:rStyle w:val="a6"/>
          <w:rFonts w:eastAsiaTheme="minorHAnsi"/>
          <w:sz w:val="24"/>
          <w:szCs w:val="24"/>
        </w:rPr>
        <w:t xml:space="preserve"> Югры </w:t>
      </w:r>
      <w:r w:rsidR="005E0221" w:rsidRPr="00F85E1D">
        <w:t>№ 4-нп от 30.03.2018</w:t>
      </w:r>
      <w:r w:rsidR="005E0221" w:rsidRPr="00F85E1D">
        <w:rPr>
          <w:rStyle w:val="a6"/>
          <w:rFonts w:eastAsiaTheme="minorHAnsi"/>
          <w:sz w:val="24"/>
          <w:szCs w:val="24"/>
        </w:rPr>
        <w:t>]</w:t>
      </w:r>
      <w:r w:rsidR="00202883">
        <w:t xml:space="preserve">. </w:t>
      </w:r>
    </w:p>
    <w:p w14:paraId="1E9CE98C" w14:textId="77777777" w:rsidR="003255D9" w:rsidRDefault="003255D9" w:rsidP="00C872D6">
      <w:pPr>
        <w:pStyle w:val="a5"/>
        <w:spacing w:line="276" w:lineRule="auto"/>
        <w:rPr>
          <w:sz w:val="24"/>
          <w:szCs w:val="24"/>
          <w:lang w:eastAsia="en-US"/>
        </w:rPr>
      </w:pPr>
    </w:p>
    <w:p w14:paraId="3CF9E508" w14:textId="2B86B532" w:rsidR="00F94EE6" w:rsidRDefault="003255D9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255D9">
        <w:rPr>
          <w:lang w:eastAsia="en-US"/>
        </w:rPr>
        <w:t xml:space="preserve">На сегодняшний день на </w:t>
      </w:r>
      <w:r w:rsidRPr="003255D9">
        <w:rPr>
          <w:i/>
          <w:iCs/>
        </w:rPr>
        <w:t xml:space="preserve">территории </w:t>
      </w:r>
      <w:r w:rsidR="000A4D34">
        <w:rPr>
          <w:i/>
          <w:iCs/>
        </w:rPr>
        <w:t xml:space="preserve">объекта культурного наследия </w:t>
      </w:r>
      <w:r w:rsidR="002D72E6">
        <w:rPr>
          <w:i/>
          <w:iCs/>
        </w:rPr>
        <w:t>достопримечательное место «</w:t>
      </w:r>
      <w:proofErr w:type="spellStart"/>
      <w:r w:rsidR="002D72E6">
        <w:rPr>
          <w:i/>
          <w:iCs/>
        </w:rPr>
        <w:t>Согом</w:t>
      </w:r>
      <w:proofErr w:type="spellEnd"/>
      <w:r w:rsidR="002D72E6">
        <w:rPr>
          <w:i/>
          <w:iCs/>
        </w:rPr>
        <w:t>»</w:t>
      </w:r>
      <w:r w:rsidRPr="003255D9">
        <w:rPr>
          <w:i/>
          <w:iCs/>
        </w:rPr>
        <w:t xml:space="preserve">, включая </w:t>
      </w:r>
      <w:r w:rsidR="00561D2E">
        <w:rPr>
          <w:i/>
          <w:iCs/>
        </w:rPr>
        <w:t xml:space="preserve">территорию </w:t>
      </w:r>
      <w:r w:rsidRPr="003255D9">
        <w:rPr>
          <w:i/>
          <w:iCs/>
        </w:rPr>
        <w:t>сельско</w:t>
      </w:r>
      <w:r w:rsidR="00561D2E">
        <w:rPr>
          <w:i/>
          <w:iCs/>
        </w:rPr>
        <w:t>го</w:t>
      </w:r>
      <w:r w:rsidRPr="003255D9">
        <w:rPr>
          <w:i/>
          <w:iCs/>
        </w:rPr>
        <w:t xml:space="preserve"> поселени</w:t>
      </w:r>
      <w:r w:rsidR="00561D2E">
        <w:rPr>
          <w:i/>
          <w:iCs/>
        </w:rPr>
        <w:t>я</w:t>
      </w:r>
      <w:r w:rsidRPr="003255D9">
        <w:rPr>
          <w:i/>
          <w:iCs/>
        </w:rPr>
        <w:t xml:space="preserve"> </w:t>
      </w:r>
      <w:proofErr w:type="spellStart"/>
      <w:r w:rsidRPr="003255D9">
        <w:rPr>
          <w:i/>
          <w:iCs/>
        </w:rPr>
        <w:t>Согом</w:t>
      </w:r>
      <w:proofErr w:type="spellEnd"/>
      <w:r w:rsidRPr="003255D9">
        <w:rPr>
          <w:i/>
          <w:iCs/>
        </w:rPr>
        <w:t xml:space="preserve"> </w:t>
      </w:r>
      <w:r w:rsidRPr="003255D9">
        <w:t xml:space="preserve">(далее – </w:t>
      </w:r>
      <w:r w:rsidRPr="003255D9">
        <w:rPr>
          <w:i/>
          <w:iCs/>
        </w:rPr>
        <w:t>территории</w:t>
      </w:r>
      <w:r w:rsidRPr="003255D9">
        <w:t>) расположены пункты приема рыбной продукции</w:t>
      </w:r>
      <w:r w:rsidR="000B6AFC">
        <w:t xml:space="preserve"> для последующей заготовки</w:t>
      </w:r>
      <w:r w:rsidRPr="003255D9">
        <w:t xml:space="preserve">, </w:t>
      </w:r>
      <w:r w:rsidR="000B6AFC">
        <w:t xml:space="preserve">построены </w:t>
      </w:r>
      <w:r w:rsidR="0029380E">
        <w:t xml:space="preserve">и функционируют </w:t>
      </w:r>
      <w:r w:rsidR="000B6AFC">
        <w:t xml:space="preserve">ФАП, </w:t>
      </w:r>
      <w:r w:rsidRPr="003255D9">
        <w:t xml:space="preserve">новая </w:t>
      </w:r>
      <w:r w:rsidR="000B6AFC">
        <w:t xml:space="preserve">общеобразовательная </w:t>
      </w:r>
      <w:r w:rsidRPr="003255D9">
        <w:t>школа</w:t>
      </w:r>
      <w:r w:rsidR="009E5603">
        <w:t>, дом культуры</w:t>
      </w:r>
      <w:r w:rsidR="0029380E">
        <w:t xml:space="preserve">, </w:t>
      </w:r>
      <w:r w:rsidR="00502B9B">
        <w:t>почтовое отделение.</w:t>
      </w:r>
      <w:r w:rsidR="00502B9B" w:rsidRPr="00502B9B">
        <w:t xml:space="preserve"> </w:t>
      </w:r>
      <w:r w:rsidR="00502B9B">
        <w:t xml:space="preserve">В 2021 г. в </w:t>
      </w:r>
      <w:r w:rsidR="009546E4" w:rsidRPr="009546E4">
        <w:t xml:space="preserve">деревню </w:t>
      </w:r>
      <w:r w:rsidR="00502B9B">
        <w:t>был проведен интернет</w:t>
      </w:r>
      <w:r w:rsidR="009546E4">
        <w:t>.</w:t>
      </w:r>
      <w:r w:rsidR="00502B9B">
        <w:t xml:space="preserve"> </w:t>
      </w:r>
      <w:r w:rsidR="00F94EE6" w:rsidRPr="0064239F">
        <w:t xml:space="preserve">Транспортная схема до </w:t>
      </w:r>
      <w:proofErr w:type="spellStart"/>
      <w:r w:rsidR="000A4D34">
        <w:t>с.п</w:t>
      </w:r>
      <w:proofErr w:type="spellEnd"/>
      <w:r w:rsidR="000A4D34">
        <w:t>.</w:t>
      </w:r>
      <w:r w:rsidR="00F94EE6" w:rsidRPr="0064239F">
        <w:t xml:space="preserve"> </w:t>
      </w:r>
      <w:proofErr w:type="spellStart"/>
      <w:r w:rsidR="00F94EE6" w:rsidRPr="0064239F">
        <w:t>Согом</w:t>
      </w:r>
      <w:proofErr w:type="spellEnd"/>
      <w:r w:rsidR="00F94EE6" w:rsidRPr="0064239F">
        <w:t xml:space="preserve"> из г. Ханты-Мансийска организована посредствам авиаперевозок (</w:t>
      </w:r>
      <w:r w:rsidR="00F94EE6">
        <w:t>с весны по осень</w:t>
      </w:r>
      <w:r w:rsidR="00F94EE6" w:rsidRPr="0064239F">
        <w:t>) и по автозимнику (в зимний период)</w:t>
      </w:r>
      <w:r w:rsidR="00F94EE6">
        <w:t xml:space="preserve">. </w:t>
      </w:r>
    </w:p>
    <w:p w14:paraId="00CF5A7E" w14:textId="1943DB6B" w:rsidR="00423471" w:rsidRPr="0064239F" w:rsidRDefault="00423471" w:rsidP="00C872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9F">
        <w:rPr>
          <w:rFonts w:ascii="Times New Roman" w:hAnsi="Times New Roman" w:cs="Times New Roman"/>
          <w:sz w:val="24"/>
          <w:szCs w:val="24"/>
        </w:rPr>
        <w:t>П</w:t>
      </w:r>
      <w:r w:rsidRPr="0064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роживающие на этой </w:t>
      </w:r>
      <w:r w:rsidRPr="005E0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территории</w:t>
      </w:r>
      <w:r w:rsidRPr="0064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коренной национальности – ханты, до настоящего времени сохраняют некоторые архаичные черты традиционного хозяйства и природопользования. Такие, например, как </w:t>
      </w:r>
      <w:r w:rsidRPr="0064239F">
        <w:rPr>
          <w:rFonts w:ascii="Times New Roman" w:hAnsi="Times New Roman" w:cs="Times New Roman"/>
          <w:color w:val="000000"/>
          <w:sz w:val="24"/>
          <w:szCs w:val="24"/>
        </w:rPr>
        <w:t>«запорное» рыболовство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39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A4D3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A4D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239F">
        <w:rPr>
          <w:rFonts w:ascii="Times New Roman" w:hAnsi="Times New Roman" w:cs="Times New Roman"/>
          <w:color w:val="000000"/>
          <w:sz w:val="24"/>
          <w:szCs w:val="24"/>
        </w:rPr>
        <w:t>лопцовый</w:t>
      </w:r>
      <w:proofErr w:type="spellEnd"/>
      <w:r w:rsidRPr="0064239F">
        <w:rPr>
          <w:rFonts w:ascii="Times New Roman" w:hAnsi="Times New Roman" w:cs="Times New Roman"/>
          <w:color w:val="000000"/>
          <w:sz w:val="24"/>
          <w:szCs w:val="24"/>
        </w:rPr>
        <w:t>» промысел боровой дичи</w:t>
      </w:r>
      <w:r w:rsidRPr="0064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CF3618" w14:textId="77777777" w:rsidR="00423471" w:rsidRPr="0064239F" w:rsidRDefault="00423471" w:rsidP="00C872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сохраняются элементы традиционной обрядовой практики и почитания святых мест. Так на одном из археологических памятников городище Стариков Мыс, до сих пор встречаются жертвенные приклады в виде ленточек ткани, монет, домашней утвари и детских игрушек. </w:t>
      </w:r>
    </w:p>
    <w:p w14:paraId="0CA1F86A" w14:textId="45AB7E10" w:rsidR="00B81703" w:rsidRPr="0064239F" w:rsidRDefault="000A4D34" w:rsidP="00C87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3BB3">
        <w:rPr>
          <w:rFonts w:ascii="Times New Roman" w:hAnsi="Times New Roman" w:cs="Times New Roman"/>
          <w:sz w:val="24"/>
          <w:szCs w:val="24"/>
        </w:rPr>
        <w:t xml:space="preserve"> </w:t>
      </w:r>
      <w:r w:rsidR="00B81703" w:rsidRPr="0064239F">
        <w:rPr>
          <w:rFonts w:ascii="Times New Roman" w:hAnsi="Times New Roman" w:cs="Times New Roman"/>
          <w:sz w:val="24"/>
          <w:szCs w:val="24"/>
        </w:rPr>
        <w:t xml:space="preserve">настоящее время в границах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4D34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4D34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r w:rsidR="002D72E6">
        <w:rPr>
          <w:rFonts w:ascii="Times New Roman" w:hAnsi="Times New Roman" w:cs="Times New Roman"/>
          <w:sz w:val="24"/>
          <w:szCs w:val="24"/>
        </w:rPr>
        <w:t>достопримечательное место «</w:t>
      </w:r>
      <w:proofErr w:type="spellStart"/>
      <w:r w:rsidR="002D72E6">
        <w:rPr>
          <w:rFonts w:ascii="Times New Roman" w:hAnsi="Times New Roman" w:cs="Times New Roman"/>
          <w:sz w:val="24"/>
          <w:szCs w:val="24"/>
        </w:rPr>
        <w:t>Согом</w:t>
      </w:r>
      <w:proofErr w:type="spellEnd"/>
      <w:r w:rsidR="002D72E6">
        <w:rPr>
          <w:rFonts w:ascii="Times New Roman" w:hAnsi="Times New Roman" w:cs="Times New Roman"/>
          <w:sz w:val="24"/>
          <w:szCs w:val="24"/>
        </w:rPr>
        <w:t>»</w:t>
      </w:r>
      <w:r w:rsidRPr="000A4D34">
        <w:rPr>
          <w:rFonts w:ascii="Times New Roman" w:hAnsi="Times New Roman" w:cs="Times New Roman"/>
          <w:sz w:val="24"/>
          <w:szCs w:val="24"/>
        </w:rPr>
        <w:t xml:space="preserve"> </w:t>
      </w:r>
      <w:r w:rsidR="00B81703" w:rsidRPr="0064239F">
        <w:rPr>
          <w:rFonts w:ascii="Times New Roman" w:hAnsi="Times New Roman" w:cs="Times New Roman"/>
          <w:sz w:val="24"/>
          <w:szCs w:val="24"/>
        </w:rPr>
        <w:t>выявлено 185 памятников археологии, из них 22 объекта культурного наследия федерального значения и 163 выявленных объекта культурного наследия.</w:t>
      </w:r>
      <w:r w:rsidR="003255D9">
        <w:rPr>
          <w:rFonts w:ascii="Times New Roman" w:hAnsi="Times New Roman" w:cs="Times New Roman"/>
          <w:sz w:val="24"/>
          <w:szCs w:val="24"/>
        </w:rPr>
        <w:t xml:space="preserve"> </w:t>
      </w:r>
      <w:r w:rsidR="00B81703" w:rsidRPr="0064239F">
        <w:rPr>
          <w:rFonts w:ascii="Times New Roman" w:hAnsi="Times New Roman" w:cs="Times New Roman"/>
          <w:sz w:val="24"/>
          <w:szCs w:val="24"/>
        </w:rPr>
        <w:t>Культурно-хронологическая атрибутика объектов археологического наследия способна реконструировать исторические процессы, протекавшие на данной территории от эпохи неолита (</w:t>
      </w:r>
      <w:r w:rsidR="00B81703" w:rsidRPr="006423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81703" w:rsidRPr="0064239F">
        <w:rPr>
          <w:rFonts w:ascii="Times New Roman" w:hAnsi="Times New Roman" w:cs="Times New Roman"/>
          <w:sz w:val="24"/>
          <w:szCs w:val="24"/>
        </w:rPr>
        <w:t xml:space="preserve"> тыс. до н. э.) до позднего средневековья и нового времени. </w:t>
      </w:r>
    </w:p>
    <w:p w14:paraId="3311FA5A" w14:textId="01DCB82B" w:rsidR="00B81703" w:rsidRDefault="00B81703" w:rsidP="00C872D6">
      <w:pPr>
        <w:pStyle w:val="a5"/>
        <w:spacing w:line="276" w:lineRule="auto"/>
        <w:rPr>
          <w:lang w:eastAsia="en-US"/>
        </w:rPr>
      </w:pPr>
      <w:r w:rsidRPr="0064239F">
        <w:rPr>
          <w:sz w:val="24"/>
          <w:szCs w:val="24"/>
        </w:rPr>
        <w:t xml:space="preserve">Непрерывное освоение человеком </w:t>
      </w:r>
      <w:r w:rsidRPr="005E0221">
        <w:rPr>
          <w:i/>
          <w:iCs/>
          <w:sz w:val="24"/>
          <w:szCs w:val="24"/>
        </w:rPr>
        <w:t>территории</w:t>
      </w:r>
      <w:r w:rsidRPr="0064239F">
        <w:rPr>
          <w:sz w:val="24"/>
          <w:szCs w:val="24"/>
        </w:rPr>
        <w:t xml:space="preserve"> на протяжении нескольких тысячелетий объясняется разнообразием природных ландшафтов и приуроченностью территории к наиболее удобным для ведения комплексного присваивающего хозяйства местам. Археолого-этнографические параллели позволяют предположить, что хозяйственно-культурный тип в пределах данной </w:t>
      </w:r>
      <w:r w:rsidRPr="005E0221">
        <w:rPr>
          <w:i/>
          <w:iCs/>
          <w:sz w:val="24"/>
          <w:szCs w:val="24"/>
        </w:rPr>
        <w:t>территории</w:t>
      </w:r>
      <w:r w:rsidRPr="0064239F">
        <w:rPr>
          <w:sz w:val="24"/>
          <w:szCs w:val="24"/>
        </w:rPr>
        <w:t xml:space="preserve"> на протяжении тысячелетий, сохранялся практически в неизменном виде. Его основу составляли рыболовство, охота на боровую и </w:t>
      </w:r>
      <w:proofErr w:type="spellStart"/>
      <w:r w:rsidRPr="0064239F">
        <w:rPr>
          <w:sz w:val="24"/>
          <w:szCs w:val="24"/>
        </w:rPr>
        <w:t>водоплавующую</w:t>
      </w:r>
      <w:proofErr w:type="spellEnd"/>
      <w:r w:rsidRPr="0064239F">
        <w:rPr>
          <w:sz w:val="24"/>
          <w:szCs w:val="24"/>
        </w:rPr>
        <w:t xml:space="preserve"> дичь, сезонный промысел крупных копытных (лось, дикий олень), транспортное собаководство и сбор дикоросов.</w:t>
      </w:r>
    </w:p>
    <w:p w14:paraId="2ADC28C1" w14:textId="77777777" w:rsidR="00BE24FF" w:rsidRDefault="00BE24FF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5C08CCC7" w14:textId="60DA3729" w:rsidR="00363AC2" w:rsidRDefault="005B66E8" w:rsidP="00C872D6">
      <w:pPr>
        <w:pStyle w:val="a5"/>
        <w:spacing w:line="276" w:lineRule="auto"/>
        <w:rPr>
          <w:sz w:val="24"/>
          <w:szCs w:val="24"/>
          <w:lang w:eastAsia="en-US"/>
        </w:rPr>
      </w:pPr>
      <w:r w:rsidRPr="005B66E8">
        <w:rPr>
          <w:sz w:val="24"/>
          <w:szCs w:val="24"/>
          <w:lang w:eastAsia="en-US"/>
        </w:rPr>
        <w:t>Несмотря</w:t>
      </w:r>
      <w:r w:rsidR="00F70313" w:rsidRPr="005B66E8">
        <w:rPr>
          <w:sz w:val="24"/>
          <w:szCs w:val="24"/>
          <w:lang w:eastAsia="en-US"/>
        </w:rPr>
        <w:t xml:space="preserve"> на удаленность и труднодоступность </w:t>
      </w:r>
      <w:r w:rsidR="00F70313" w:rsidRPr="005E0221">
        <w:rPr>
          <w:i/>
          <w:iCs/>
          <w:sz w:val="24"/>
          <w:szCs w:val="24"/>
          <w:lang w:eastAsia="en-US"/>
        </w:rPr>
        <w:t>территории</w:t>
      </w:r>
      <w:r w:rsidR="00F70313" w:rsidRPr="005B66E8">
        <w:rPr>
          <w:sz w:val="24"/>
          <w:szCs w:val="24"/>
          <w:lang w:eastAsia="en-US"/>
        </w:rPr>
        <w:t xml:space="preserve">, </w:t>
      </w:r>
      <w:r w:rsidR="00124171" w:rsidRPr="005B66E8">
        <w:rPr>
          <w:sz w:val="24"/>
          <w:szCs w:val="24"/>
          <w:lang w:eastAsia="en-US"/>
        </w:rPr>
        <w:t>она вызывает больш</w:t>
      </w:r>
      <w:r w:rsidR="00B606BD" w:rsidRPr="005B66E8">
        <w:rPr>
          <w:sz w:val="24"/>
          <w:szCs w:val="24"/>
          <w:lang w:eastAsia="en-US"/>
        </w:rPr>
        <w:t>ой</w:t>
      </w:r>
      <w:r w:rsidR="00124171" w:rsidRPr="005B66E8">
        <w:rPr>
          <w:sz w:val="24"/>
          <w:szCs w:val="24"/>
          <w:lang w:eastAsia="en-US"/>
        </w:rPr>
        <w:t xml:space="preserve"> интерес </w:t>
      </w:r>
      <w:r w:rsidR="00443F4F" w:rsidRPr="005B66E8">
        <w:rPr>
          <w:sz w:val="24"/>
          <w:szCs w:val="24"/>
          <w:lang w:eastAsia="en-US"/>
        </w:rPr>
        <w:t xml:space="preserve">как среди </w:t>
      </w:r>
      <w:r w:rsidR="00C64379" w:rsidRPr="005B66E8">
        <w:rPr>
          <w:sz w:val="24"/>
          <w:szCs w:val="24"/>
          <w:lang w:eastAsia="en-US"/>
        </w:rPr>
        <w:t xml:space="preserve">местных жителей, так и </w:t>
      </w:r>
      <w:r w:rsidR="00561D2E">
        <w:rPr>
          <w:sz w:val="24"/>
          <w:szCs w:val="24"/>
          <w:lang w:eastAsia="en-US"/>
        </w:rPr>
        <w:t xml:space="preserve">среди </w:t>
      </w:r>
      <w:r w:rsidR="00C64379" w:rsidRPr="005B66E8">
        <w:rPr>
          <w:sz w:val="24"/>
          <w:szCs w:val="24"/>
          <w:lang w:eastAsia="en-US"/>
        </w:rPr>
        <w:t xml:space="preserve">туристов. На протяжении последнего десятилетия численность населения </w:t>
      </w:r>
      <w:r w:rsidR="00B606BD" w:rsidRPr="005B66E8">
        <w:rPr>
          <w:sz w:val="24"/>
          <w:szCs w:val="24"/>
          <w:lang w:eastAsia="en-US"/>
        </w:rPr>
        <w:t xml:space="preserve">ежегодно </w:t>
      </w:r>
      <w:r w:rsidR="006B5008" w:rsidRPr="005B66E8">
        <w:rPr>
          <w:sz w:val="24"/>
          <w:szCs w:val="24"/>
          <w:lang w:eastAsia="en-US"/>
        </w:rPr>
        <w:t>увеличивается</w:t>
      </w:r>
      <w:r w:rsidR="00F179A6" w:rsidRPr="005B66E8">
        <w:rPr>
          <w:sz w:val="24"/>
          <w:szCs w:val="24"/>
          <w:lang w:eastAsia="en-US"/>
        </w:rPr>
        <w:t xml:space="preserve"> – за счет </w:t>
      </w:r>
      <w:r w:rsidR="004621F8" w:rsidRPr="005B66E8">
        <w:rPr>
          <w:sz w:val="24"/>
          <w:szCs w:val="24"/>
          <w:lang w:eastAsia="en-US"/>
        </w:rPr>
        <w:t>внутренней миграции</w:t>
      </w:r>
      <w:r w:rsidR="00561D2E">
        <w:rPr>
          <w:sz w:val="24"/>
          <w:szCs w:val="24"/>
          <w:lang w:eastAsia="en-US"/>
        </w:rPr>
        <w:t xml:space="preserve"> и</w:t>
      </w:r>
      <w:r w:rsidR="007111F5" w:rsidRPr="005B66E8">
        <w:rPr>
          <w:sz w:val="24"/>
          <w:szCs w:val="24"/>
          <w:lang w:eastAsia="en-US"/>
        </w:rPr>
        <w:t xml:space="preserve"> естественно</w:t>
      </w:r>
      <w:r w:rsidR="00561D2E">
        <w:rPr>
          <w:sz w:val="24"/>
          <w:szCs w:val="24"/>
          <w:lang w:eastAsia="en-US"/>
        </w:rPr>
        <w:t>го</w:t>
      </w:r>
      <w:r w:rsidR="007111F5" w:rsidRPr="005B66E8">
        <w:rPr>
          <w:sz w:val="24"/>
          <w:szCs w:val="24"/>
          <w:lang w:eastAsia="en-US"/>
        </w:rPr>
        <w:t xml:space="preserve"> прирост</w:t>
      </w:r>
      <w:r w:rsidR="00561D2E">
        <w:rPr>
          <w:sz w:val="24"/>
          <w:szCs w:val="24"/>
          <w:lang w:eastAsia="en-US"/>
        </w:rPr>
        <w:t>а</w:t>
      </w:r>
      <w:r w:rsidR="006B5008" w:rsidRPr="005B66E8">
        <w:rPr>
          <w:sz w:val="24"/>
          <w:szCs w:val="24"/>
          <w:lang w:eastAsia="en-US"/>
        </w:rPr>
        <w:t xml:space="preserve">. </w:t>
      </w:r>
      <w:r w:rsidR="006861ED">
        <w:rPr>
          <w:sz w:val="24"/>
          <w:szCs w:val="24"/>
          <w:lang w:eastAsia="en-US"/>
        </w:rPr>
        <w:t>К</w:t>
      </w:r>
      <w:r w:rsidR="006B5008" w:rsidRPr="005B66E8">
        <w:rPr>
          <w:sz w:val="24"/>
          <w:szCs w:val="24"/>
          <w:lang w:eastAsia="en-US"/>
        </w:rPr>
        <w:t xml:space="preserve">оличество </w:t>
      </w:r>
      <w:r w:rsidR="00F179A6" w:rsidRPr="005B66E8">
        <w:rPr>
          <w:sz w:val="24"/>
          <w:szCs w:val="24"/>
          <w:lang w:eastAsia="en-US"/>
        </w:rPr>
        <w:t>гостей</w:t>
      </w:r>
      <w:r w:rsidR="006861ED">
        <w:rPr>
          <w:sz w:val="24"/>
          <w:szCs w:val="24"/>
          <w:lang w:eastAsia="en-US"/>
        </w:rPr>
        <w:t xml:space="preserve"> </w:t>
      </w:r>
      <w:r w:rsidR="006861ED" w:rsidRPr="005E0221">
        <w:rPr>
          <w:i/>
          <w:iCs/>
          <w:sz w:val="24"/>
          <w:szCs w:val="24"/>
          <w:lang w:eastAsia="en-US"/>
        </w:rPr>
        <w:t>территории</w:t>
      </w:r>
      <w:r w:rsidR="006861ED">
        <w:rPr>
          <w:sz w:val="24"/>
          <w:szCs w:val="24"/>
          <w:lang w:eastAsia="en-US"/>
        </w:rPr>
        <w:t xml:space="preserve"> также показывает положительную динамику</w:t>
      </w:r>
      <w:r w:rsidR="00561D2E">
        <w:rPr>
          <w:sz w:val="24"/>
          <w:szCs w:val="24"/>
          <w:lang w:eastAsia="en-US"/>
        </w:rPr>
        <w:t xml:space="preserve"> –</w:t>
      </w:r>
      <w:r w:rsidR="00C6401A">
        <w:rPr>
          <w:sz w:val="24"/>
          <w:szCs w:val="24"/>
          <w:lang w:eastAsia="en-US"/>
        </w:rPr>
        <w:t xml:space="preserve"> </w:t>
      </w:r>
      <w:r w:rsidR="006861ED">
        <w:rPr>
          <w:sz w:val="24"/>
          <w:szCs w:val="24"/>
          <w:lang w:eastAsia="en-US"/>
        </w:rPr>
        <w:t xml:space="preserve">на сегодня в туристических целях </w:t>
      </w:r>
      <w:r w:rsidR="00235E72">
        <w:rPr>
          <w:sz w:val="24"/>
          <w:szCs w:val="24"/>
          <w:lang w:eastAsia="en-US"/>
        </w:rPr>
        <w:t xml:space="preserve">сюда приезжают </w:t>
      </w:r>
      <w:r w:rsidRPr="005B66E8">
        <w:rPr>
          <w:sz w:val="24"/>
          <w:szCs w:val="24"/>
          <w:lang w:eastAsia="en-US"/>
        </w:rPr>
        <w:t>преимущественно любител</w:t>
      </w:r>
      <w:r w:rsidR="00235E72">
        <w:rPr>
          <w:sz w:val="24"/>
          <w:szCs w:val="24"/>
          <w:lang w:eastAsia="en-US"/>
        </w:rPr>
        <w:t>и</w:t>
      </w:r>
      <w:r w:rsidRPr="005B66E8">
        <w:rPr>
          <w:sz w:val="24"/>
          <w:szCs w:val="24"/>
          <w:lang w:eastAsia="en-US"/>
        </w:rPr>
        <w:t xml:space="preserve"> активного отдыха </w:t>
      </w:r>
      <w:r w:rsidR="00561D2E">
        <w:rPr>
          <w:sz w:val="24"/>
          <w:szCs w:val="24"/>
          <w:lang w:eastAsia="en-US"/>
        </w:rPr>
        <w:t>(</w:t>
      </w:r>
      <w:r w:rsidRPr="005B66E8">
        <w:rPr>
          <w:sz w:val="24"/>
          <w:szCs w:val="24"/>
          <w:lang w:eastAsia="en-US"/>
        </w:rPr>
        <w:t>рыбак</w:t>
      </w:r>
      <w:r w:rsidR="00235E72">
        <w:rPr>
          <w:sz w:val="24"/>
          <w:szCs w:val="24"/>
          <w:lang w:eastAsia="en-US"/>
        </w:rPr>
        <w:t>и</w:t>
      </w:r>
      <w:r w:rsidRPr="005B66E8">
        <w:rPr>
          <w:sz w:val="24"/>
          <w:szCs w:val="24"/>
          <w:lang w:eastAsia="en-US"/>
        </w:rPr>
        <w:t>, охотник</w:t>
      </w:r>
      <w:r w:rsidR="00235E72">
        <w:rPr>
          <w:sz w:val="24"/>
          <w:szCs w:val="24"/>
          <w:lang w:eastAsia="en-US"/>
        </w:rPr>
        <w:t>и</w:t>
      </w:r>
      <w:r w:rsidRPr="005B66E8">
        <w:rPr>
          <w:sz w:val="24"/>
          <w:szCs w:val="24"/>
          <w:lang w:eastAsia="en-US"/>
        </w:rPr>
        <w:t>, пеш</w:t>
      </w:r>
      <w:r w:rsidR="00235E72">
        <w:rPr>
          <w:sz w:val="24"/>
          <w:szCs w:val="24"/>
          <w:lang w:eastAsia="en-US"/>
        </w:rPr>
        <w:t>ие</w:t>
      </w:r>
      <w:r w:rsidRPr="005B66E8">
        <w:rPr>
          <w:sz w:val="24"/>
          <w:szCs w:val="24"/>
          <w:lang w:eastAsia="en-US"/>
        </w:rPr>
        <w:t xml:space="preserve"> турист</w:t>
      </w:r>
      <w:r w:rsidR="00235E72">
        <w:rPr>
          <w:sz w:val="24"/>
          <w:szCs w:val="24"/>
          <w:lang w:eastAsia="en-US"/>
        </w:rPr>
        <w:t>ы</w:t>
      </w:r>
      <w:r w:rsidR="00561D2E">
        <w:rPr>
          <w:sz w:val="24"/>
          <w:szCs w:val="24"/>
          <w:lang w:eastAsia="en-US"/>
        </w:rPr>
        <w:t>)</w:t>
      </w:r>
      <w:r w:rsidRPr="005B66E8">
        <w:rPr>
          <w:sz w:val="24"/>
          <w:szCs w:val="24"/>
          <w:lang w:eastAsia="en-US"/>
        </w:rPr>
        <w:t>.</w:t>
      </w:r>
    </w:p>
    <w:p w14:paraId="51B09F8F" w14:textId="1D9EDE50" w:rsidR="000A4D34" w:rsidRPr="000A4D34" w:rsidRDefault="005B66E8" w:rsidP="00C872D6">
      <w:pPr>
        <w:pStyle w:val="a5"/>
        <w:spacing w:line="276" w:lineRule="auto"/>
        <w:rPr>
          <w:sz w:val="24"/>
          <w:szCs w:val="24"/>
          <w:lang w:eastAsia="en-US"/>
        </w:rPr>
      </w:pPr>
      <w:r w:rsidRPr="005B66E8">
        <w:rPr>
          <w:sz w:val="24"/>
          <w:szCs w:val="24"/>
          <w:lang w:eastAsia="en-US"/>
        </w:rPr>
        <w:t xml:space="preserve"> </w:t>
      </w:r>
      <w:r w:rsidR="00363AC2" w:rsidRPr="000A4D34">
        <w:rPr>
          <w:sz w:val="24"/>
          <w:szCs w:val="24"/>
          <w:lang w:eastAsia="en-US"/>
        </w:rPr>
        <w:t>Учитывая</w:t>
      </w:r>
      <w:r w:rsidR="00AB3082" w:rsidRPr="000A4D34">
        <w:rPr>
          <w:sz w:val="24"/>
          <w:szCs w:val="24"/>
          <w:lang w:eastAsia="en-US"/>
        </w:rPr>
        <w:t xml:space="preserve"> все </w:t>
      </w:r>
      <w:r w:rsidR="000A4D34" w:rsidRPr="000A4D34">
        <w:rPr>
          <w:sz w:val="24"/>
          <w:szCs w:val="24"/>
          <w:lang w:eastAsia="en-US"/>
        </w:rPr>
        <w:t>особенности</w:t>
      </w:r>
      <w:r w:rsidR="005E0221">
        <w:rPr>
          <w:sz w:val="24"/>
          <w:szCs w:val="24"/>
          <w:lang w:eastAsia="en-US"/>
        </w:rPr>
        <w:t xml:space="preserve"> территории</w:t>
      </w:r>
      <w:r w:rsidR="00AB3082" w:rsidRPr="000A4D34">
        <w:rPr>
          <w:sz w:val="24"/>
          <w:szCs w:val="24"/>
          <w:lang w:eastAsia="en-US"/>
        </w:rPr>
        <w:t xml:space="preserve"> </w:t>
      </w:r>
      <w:r w:rsidR="000A4D34" w:rsidRPr="000A4D34">
        <w:rPr>
          <w:sz w:val="24"/>
          <w:szCs w:val="24"/>
          <w:lang w:eastAsia="en-US"/>
        </w:rPr>
        <w:t xml:space="preserve">объекта культурного наследия </w:t>
      </w:r>
      <w:r w:rsidR="002D72E6">
        <w:rPr>
          <w:sz w:val="24"/>
          <w:szCs w:val="24"/>
          <w:lang w:eastAsia="en-US"/>
        </w:rPr>
        <w:t>достопримечательное место «</w:t>
      </w:r>
      <w:proofErr w:type="spellStart"/>
      <w:r w:rsidR="002D72E6">
        <w:rPr>
          <w:sz w:val="24"/>
          <w:szCs w:val="24"/>
          <w:lang w:eastAsia="en-US"/>
        </w:rPr>
        <w:t>Согом</w:t>
      </w:r>
      <w:proofErr w:type="spellEnd"/>
      <w:r w:rsidR="002D72E6">
        <w:rPr>
          <w:sz w:val="24"/>
          <w:szCs w:val="24"/>
          <w:lang w:eastAsia="en-US"/>
        </w:rPr>
        <w:t>»</w:t>
      </w:r>
      <w:r w:rsidR="000A4D34" w:rsidRPr="000A4D34">
        <w:rPr>
          <w:sz w:val="24"/>
          <w:szCs w:val="24"/>
          <w:lang w:eastAsia="en-US"/>
        </w:rPr>
        <w:t xml:space="preserve">, стратегия развития и использования историко-культурного, археологического, этнографического и природного потенциала может стать уникальным ресурсом для стабильного и устойчивого социально-экономического развития </w:t>
      </w:r>
      <w:r w:rsidR="000A4D34">
        <w:rPr>
          <w:sz w:val="24"/>
          <w:szCs w:val="24"/>
          <w:lang w:eastAsia="en-US"/>
        </w:rPr>
        <w:t>сельского поселения</w:t>
      </w:r>
      <w:r w:rsidR="000A4D34" w:rsidRPr="000A4D34">
        <w:rPr>
          <w:sz w:val="24"/>
          <w:szCs w:val="24"/>
          <w:lang w:eastAsia="en-US"/>
        </w:rPr>
        <w:t xml:space="preserve"> </w:t>
      </w:r>
      <w:proofErr w:type="spellStart"/>
      <w:r w:rsidR="000A4D34" w:rsidRPr="000A4D34">
        <w:rPr>
          <w:sz w:val="24"/>
          <w:szCs w:val="24"/>
          <w:lang w:eastAsia="en-US"/>
        </w:rPr>
        <w:t>Согом</w:t>
      </w:r>
      <w:proofErr w:type="spellEnd"/>
      <w:r w:rsidR="000A4D34" w:rsidRPr="000A4D34">
        <w:rPr>
          <w:sz w:val="24"/>
          <w:szCs w:val="24"/>
          <w:lang w:eastAsia="en-US"/>
        </w:rPr>
        <w:t>.</w:t>
      </w:r>
    </w:p>
    <w:p w14:paraId="6B782CFA" w14:textId="785C4EB0" w:rsidR="001456D5" w:rsidRPr="000A4D34" w:rsidRDefault="000A4D34" w:rsidP="00C872D6">
      <w:pPr>
        <w:pStyle w:val="a5"/>
        <w:spacing w:line="276" w:lineRule="auto"/>
        <w:rPr>
          <w:sz w:val="24"/>
          <w:szCs w:val="24"/>
          <w:lang w:eastAsia="en-US"/>
        </w:rPr>
      </w:pPr>
      <w:r w:rsidRPr="000A4D34">
        <w:rPr>
          <w:sz w:val="24"/>
          <w:szCs w:val="24"/>
          <w:lang w:eastAsia="en-US"/>
        </w:rPr>
        <w:lastRenderedPageBreak/>
        <w:t xml:space="preserve">Вариантами выбора развития для </w:t>
      </w:r>
      <w:r w:rsidRPr="005E0221">
        <w:rPr>
          <w:i/>
          <w:iCs/>
          <w:sz w:val="24"/>
          <w:szCs w:val="24"/>
          <w:lang w:eastAsia="en-US"/>
        </w:rPr>
        <w:t>территории</w:t>
      </w:r>
      <w:r w:rsidRPr="000A4D34">
        <w:rPr>
          <w:sz w:val="24"/>
          <w:szCs w:val="24"/>
          <w:lang w:eastAsia="en-US"/>
        </w:rPr>
        <w:t xml:space="preserve"> представляются направления деятельности, напрямую связанные с существующим статусом </w:t>
      </w:r>
      <w:r w:rsidRPr="005E0221">
        <w:rPr>
          <w:i/>
          <w:iCs/>
          <w:sz w:val="24"/>
          <w:szCs w:val="24"/>
          <w:lang w:eastAsia="en-US"/>
        </w:rPr>
        <w:t>территории</w:t>
      </w:r>
      <w:r>
        <w:rPr>
          <w:sz w:val="24"/>
          <w:szCs w:val="24"/>
          <w:lang w:eastAsia="en-US"/>
        </w:rPr>
        <w:t xml:space="preserve"> –</w:t>
      </w:r>
      <w:r w:rsidR="005E0221">
        <w:rPr>
          <w:sz w:val="24"/>
          <w:szCs w:val="24"/>
          <w:lang w:eastAsia="en-US"/>
        </w:rPr>
        <w:t xml:space="preserve"> статусом</w:t>
      </w:r>
      <w:r>
        <w:rPr>
          <w:sz w:val="24"/>
          <w:szCs w:val="24"/>
          <w:lang w:eastAsia="en-US"/>
        </w:rPr>
        <w:t xml:space="preserve"> объект</w:t>
      </w:r>
      <w:r w:rsidR="005E022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культурного наследия</w:t>
      </w:r>
      <w:r w:rsidR="005E0221">
        <w:rPr>
          <w:sz w:val="24"/>
          <w:szCs w:val="24"/>
          <w:lang w:eastAsia="en-US"/>
        </w:rPr>
        <w:t xml:space="preserve"> </w:t>
      </w:r>
      <w:r w:rsidR="005E0221" w:rsidRPr="00F85E1D">
        <w:rPr>
          <w:rStyle w:val="a6"/>
          <w:rFonts w:eastAsiaTheme="minorHAnsi"/>
          <w:sz w:val="24"/>
          <w:szCs w:val="24"/>
        </w:rPr>
        <w:t>регионального значения</w:t>
      </w:r>
      <w:r w:rsidR="005E0221">
        <w:rPr>
          <w:sz w:val="24"/>
          <w:szCs w:val="24"/>
          <w:lang w:eastAsia="en-US"/>
        </w:rPr>
        <w:t>, достопримечательного места</w:t>
      </w:r>
      <w:r w:rsidRPr="000A4D34">
        <w:rPr>
          <w:sz w:val="24"/>
          <w:szCs w:val="24"/>
          <w:lang w:eastAsia="en-US"/>
        </w:rPr>
        <w:t xml:space="preserve">. Такими вариантами могут быть создание историко-культурного заповедника, музея-заповедника, центра древних и традиционных ремесел с размещением на них базы отдыха или </w:t>
      </w:r>
      <w:proofErr w:type="spellStart"/>
      <w:r w:rsidRPr="000A4D34">
        <w:rPr>
          <w:sz w:val="24"/>
          <w:szCs w:val="24"/>
          <w:lang w:eastAsia="en-US"/>
        </w:rPr>
        <w:t>глэмпинга</w:t>
      </w:r>
      <w:proofErr w:type="spellEnd"/>
      <w:r w:rsidRPr="000A4D34">
        <w:rPr>
          <w:sz w:val="24"/>
          <w:szCs w:val="24"/>
          <w:lang w:eastAsia="en-US"/>
        </w:rPr>
        <w:t xml:space="preserve"> для туристов.</w:t>
      </w:r>
    </w:p>
    <w:p w14:paraId="0CBCCBC4" w14:textId="4A60235E" w:rsidR="00B1011A" w:rsidRDefault="00B1011A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Цель проекта – определение наиболее </w:t>
      </w:r>
      <w:r w:rsidR="000A4D34" w:rsidRPr="000A4D34">
        <w:t xml:space="preserve">эффективной модели развития </w:t>
      </w:r>
      <w:r w:rsidRPr="005E0221">
        <w:t xml:space="preserve">территории </w:t>
      </w:r>
      <w:r w:rsidR="000A4D34" w:rsidRPr="005E0221">
        <w:t xml:space="preserve">объекта культурного наследия </w:t>
      </w:r>
      <w:r w:rsidR="002D72E6">
        <w:t>достопримечательное место «</w:t>
      </w:r>
      <w:proofErr w:type="spellStart"/>
      <w:r w:rsidR="002D72E6">
        <w:t>Согом</w:t>
      </w:r>
      <w:proofErr w:type="spellEnd"/>
      <w:r w:rsidR="002D72E6">
        <w:t>»</w:t>
      </w:r>
      <w:r w:rsidRPr="000A4D34">
        <w:t>,</w:t>
      </w:r>
      <w:r w:rsidR="000A4D34" w:rsidRPr="000A4D34">
        <w:t xml:space="preserve"> для устойчивой и стабильной интеграции сельского поселения </w:t>
      </w:r>
      <w:proofErr w:type="spellStart"/>
      <w:r w:rsidR="000A4D34" w:rsidRPr="000A4D34">
        <w:t>Согом</w:t>
      </w:r>
      <w:proofErr w:type="spellEnd"/>
      <w:r w:rsidR="000A4D34" w:rsidRPr="000A4D34">
        <w:t xml:space="preserve"> в социально-экономическое пространство региона.</w:t>
      </w:r>
      <w:r w:rsidRPr="000A4D34">
        <w:t xml:space="preserve"> </w:t>
      </w:r>
    </w:p>
    <w:p w14:paraId="3183F895" w14:textId="19237CD9" w:rsidR="00B1011A" w:rsidRDefault="00B1011A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 задачи проекта входит</w:t>
      </w:r>
      <w:r w:rsidR="00CC45DE">
        <w:t xml:space="preserve">: </w:t>
      </w:r>
      <w:r>
        <w:t xml:space="preserve"> </w:t>
      </w:r>
    </w:p>
    <w:p w14:paraId="71202C69" w14:textId="70E982B3" w:rsidR="0000359E" w:rsidRDefault="0000359E" w:rsidP="00C872D6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00359E">
        <w:t>определени</w:t>
      </w:r>
      <w:r w:rsidR="005E0221">
        <w:t>е</w:t>
      </w:r>
      <w:r w:rsidRPr="0000359E">
        <w:t xml:space="preserve"> текущего социально-экономического уровня состояния </w:t>
      </w:r>
      <w:r>
        <w:t>сельского поселения</w:t>
      </w:r>
      <w:r w:rsidRPr="0000359E">
        <w:t xml:space="preserve"> </w:t>
      </w:r>
      <w:proofErr w:type="spellStart"/>
      <w:r w:rsidRPr="0000359E">
        <w:t>Согом</w:t>
      </w:r>
      <w:proofErr w:type="spellEnd"/>
      <w:r w:rsidRPr="0000359E">
        <w:t xml:space="preserve"> и его отдельных хозяйств, занятости населения, его возможностей и потребностей</w:t>
      </w:r>
      <w:r>
        <w:t xml:space="preserve">; </w:t>
      </w:r>
    </w:p>
    <w:p w14:paraId="3F785ECA" w14:textId="4BEFD4BA" w:rsidR="00CC45DE" w:rsidRDefault="00CC45DE" w:rsidP="00C872D6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>
        <w:t xml:space="preserve">анализ </w:t>
      </w:r>
      <w:r w:rsidR="0000359E" w:rsidRPr="0000359E">
        <w:t>состояния существующих объектов инфраструктуры, возможность их использования для дальнейшего развития территории</w:t>
      </w:r>
      <w:r>
        <w:t xml:space="preserve">; </w:t>
      </w:r>
    </w:p>
    <w:p w14:paraId="1573F78B" w14:textId="0C7CF912" w:rsidR="00782A37" w:rsidRDefault="0000359E" w:rsidP="00C872D6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</w:pPr>
      <w:r w:rsidRPr="0000359E">
        <w:t>определение коммуникационных, административных и нормативно-правовых условий развития территории</w:t>
      </w:r>
      <w:r w:rsidR="00782A37">
        <w:t xml:space="preserve">; </w:t>
      </w:r>
    </w:p>
    <w:p w14:paraId="2D6D045B" w14:textId="5D88276A" w:rsidR="00CC45DE" w:rsidRDefault="0000359E" w:rsidP="00C872D6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</w:pPr>
      <w:r w:rsidRPr="0000359E">
        <w:t>определение текущего уровня состояния туризма</w:t>
      </w:r>
      <w:r w:rsidR="005E0221">
        <w:t xml:space="preserve"> на территории</w:t>
      </w:r>
      <w:r w:rsidRPr="0000359E">
        <w:t>, оценка потенциала и направлений его развития (сельский, этнографический, событийный, экотуризм и др.).</w:t>
      </w:r>
    </w:p>
    <w:p w14:paraId="37605721" w14:textId="77777777" w:rsidR="00DB0FD6" w:rsidRDefault="00DB0FD6" w:rsidP="00C872D6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7F0A7AB4" w14:textId="77777777" w:rsidR="00A659DC" w:rsidRDefault="00A659DC" w:rsidP="00C872D6">
      <w:pPr>
        <w:spacing w:after="0"/>
      </w:pPr>
    </w:p>
    <w:sectPr w:rsidR="00A659DC" w:rsidSect="00B6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7F5F" w14:textId="77777777" w:rsidR="005E0221" w:rsidRDefault="005E0221" w:rsidP="005E0221">
      <w:pPr>
        <w:spacing w:after="0" w:line="240" w:lineRule="auto"/>
      </w:pPr>
      <w:r>
        <w:separator/>
      </w:r>
    </w:p>
  </w:endnote>
  <w:endnote w:type="continuationSeparator" w:id="0">
    <w:p w14:paraId="6C40F2B9" w14:textId="77777777" w:rsidR="005E0221" w:rsidRDefault="005E0221" w:rsidP="005E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1F40" w14:textId="77777777" w:rsidR="005E0221" w:rsidRDefault="005E0221" w:rsidP="005E0221">
      <w:pPr>
        <w:spacing w:after="0" w:line="240" w:lineRule="auto"/>
      </w:pPr>
      <w:r>
        <w:separator/>
      </w:r>
    </w:p>
  </w:footnote>
  <w:footnote w:type="continuationSeparator" w:id="0">
    <w:p w14:paraId="5796B264" w14:textId="77777777" w:rsidR="005E0221" w:rsidRDefault="005E0221" w:rsidP="005E0221">
      <w:pPr>
        <w:spacing w:after="0" w:line="240" w:lineRule="auto"/>
      </w:pPr>
      <w:r>
        <w:continuationSeparator/>
      </w:r>
    </w:p>
  </w:footnote>
  <w:footnote w:id="1">
    <w:p w14:paraId="572C8BDF" w14:textId="594CBE70" w:rsidR="00C105FD" w:rsidRPr="00C105FD" w:rsidRDefault="00C105FD" w:rsidP="00C105FD">
      <w:pPr>
        <w:pStyle w:val="aff2"/>
        <w:jc w:val="both"/>
        <w:rPr>
          <w:rFonts w:ascii="Times New Roman" w:hAnsi="Times New Roman" w:cs="Times New Roman"/>
        </w:rPr>
      </w:pPr>
      <w:r w:rsidRPr="00C105FD">
        <w:rPr>
          <w:rStyle w:val="aff4"/>
          <w:rFonts w:ascii="Times New Roman" w:hAnsi="Times New Roman" w:cs="Times New Roman"/>
        </w:rPr>
        <w:footnoteRef/>
      </w:r>
      <w:r w:rsidRPr="00C105FD">
        <w:rPr>
          <w:rFonts w:ascii="Times New Roman" w:hAnsi="Times New Roman" w:cs="Times New Roman"/>
        </w:rPr>
        <w:t xml:space="preserve"> Определение </w:t>
      </w:r>
      <w:r w:rsidRPr="00C105FD">
        <w:rPr>
          <w:rFonts w:ascii="Times New Roman" w:hAnsi="Times New Roman" w:cs="Times New Roman"/>
          <w:color w:val="000000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hd w:val="clear" w:color="auto" w:fill="FFFFFF"/>
        </w:rPr>
        <w:t>объекта культурного наследия</w:t>
      </w:r>
      <w:r w:rsidRPr="00C105FD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C105FD">
        <w:rPr>
          <w:rFonts w:ascii="Times New Roman" w:hAnsi="Times New Roman" w:cs="Times New Roman"/>
        </w:rPr>
        <w:t xml:space="preserve"> согласно ст. 3 Федерального закона № 73-ФЗ от 25.06.2002 Об объектах культурного наследия (памятниках истории и культуры) народов Российской Федерации: </w:t>
      </w:r>
      <w:r w:rsidRPr="00C105FD">
        <w:rPr>
          <w:rFonts w:ascii="Times New Roman" w:hAnsi="Times New Roman" w:cs="Times New Roman"/>
          <w:i/>
          <w:iCs/>
        </w:rPr>
        <w:t>«К объектам культурного наследия (памятникам истории и культуры) народов Российской Федерации (далее - объекты культурного наследия) в целях настоящего Федерального закона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культуры».</w:t>
      </w:r>
    </w:p>
  </w:footnote>
  <w:footnote w:id="2">
    <w:p w14:paraId="315EB390" w14:textId="75A877C8" w:rsidR="005E0221" w:rsidRPr="00C105FD" w:rsidRDefault="005E0221" w:rsidP="00C105FD">
      <w:pPr>
        <w:pStyle w:val="aff2"/>
        <w:jc w:val="both"/>
        <w:rPr>
          <w:rFonts w:ascii="Times New Roman" w:hAnsi="Times New Roman" w:cs="Times New Roman"/>
          <w:i/>
          <w:iCs/>
        </w:rPr>
      </w:pPr>
      <w:r w:rsidRPr="00C105FD">
        <w:rPr>
          <w:rStyle w:val="aff4"/>
          <w:rFonts w:ascii="Times New Roman" w:hAnsi="Times New Roman" w:cs="Times New Roman"/>
        </w:rPr>
        <w:footnoteRef/>
      </w:r>
      <w:r w:rsidRPr="00C105FD">
        <w:rPr>
          <w:rFonts w:ascii="Times New Roman" w:hAnsi="Times New Roman" w:cs="Times New Roman"/>
        </w:rPr>
        <w:t xml:space="preserve"> Определение</w:t>
      </w:r>
      <w:r w:rsidR="00D8610F" w:rsidRPr="00C105FD">
        <w:rPr>
          <w:rFonts w:ascii="Times New Roman" w:hAnsi="Times New Roman" w:cs="Times New Roman"/>
        </w:rPr>
        <w:t xml:space="preserve"> </w:t>
      </w:r>
      <w:r w:rsidR="00D8610F" w:rsidRPr="00C105FD">
        <w:rPr>
          <w:rFonts w:ascii="Times New Roman" w:hAnsi="Times New Roman" w:cs="Times New Roman"/>
          <w:color w:val="000000"/>
          <w:shd w:val="clear" w:color="auto" w:fill="FFFFFF"/>
        </w:rPr>
        <w:t>«достопримечательного места»</w:t>
      </w:r>
      <w:r w:rsidRPr="00C105FD">
        <w:rPr>
          <w:rFonts w:ascii="Times New Roman" w:hAnsi="Times New Roman" w:cs="Times New Roman"/>
        </w:rPr>
        <w:t xml:space="preserve"> </w:t>
      </w:r>
      <w:r w:rsidR="00C105FD" w:rsidRPr="00C105FD">
        <w:rPr>
          <w:rFonts w:ascii="Times New Roman" w:hAnsi="Times New Roman" w:cs="Times New Roman"/>
        </w:rPr>
        <w:t xml:space="preserve">согласно ст. 3 Федерального закона № 73-ФЗ от 25.06.2002 Об объектах культурного наследия (памятниках истории и культуры) народов Российской Федерации: </w:t>
      </w:r>
      <w:r w:rsidR="00D8610F" w:rsidRPr="00C105F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«д</w:t>
      </w:r>
      <w:r w:rsidRPr="00C105F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остопримечательные места </w:t>
      </w:r>
      <w:r w:rsidR="00D8610F" w:rsidRPr="00C105F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–</w:t>
      </w:r>
      <w:r w:rsidRPr="00C105F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 объекты археологического наследия; места совершения религиозных обрядов; места захоронений жертв массовых репрессий; религиозно-исторические места</w:t>
      </w:r>
      <w:r w:rsidR="00D8610F" w:rsidRPr="00C105F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6BA"/>
    <w:multiLevelType w:val="hybridMultilevel"/>
    <w:tmpl w:val="07EE9E4C"/>
    <w:lvl w:ilvl="0" w:tplc="CE46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BEF"/>
    <w:multiLevelType w:val="hybridMultilevel"/>
    <w:tmpl w:val="E0C80AFE"/>
    <w:lvl w:ilvl="0" w:tplc="A00C8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E8784B"/>
    <w:multiLevelType w:val="hybridMultilevel"/>
    <w:tmpl w:val="14A6A58A"/>
    <w:lvl w:ilvl="0" w:tplc="ABCAEF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8B477F"/>
    <w:multiLevelType w:val="multilevel"/>
    <w:tmpl w:val="3030FCB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A60A14"/>
    <w:multiLevelType w:val="multilevel"/>
    <w:tmpl w:val="992E210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C66665"/>
    <w:multiLevelType w:val="multilevel"/>
    <w:tmpl w:val="E13A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D2D82"/>
    <w:multiLevelType w:val="hybridMultilevel"/>
    <w:tmpl w:val="18247562"/>
    <w:lvl w:ilvl="0" w:tplc="8BEED21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65359471">
    <w:abstractNumId w:val="1"/>
  </w:num>
  <w:num w:numId="2" w16cid:durableId="840581939">
    <w:abstractNumId w:val="2"/>
  </w:num>
  <w:num w:numId="3" w16cid:durableId="1596671021">
    <w:abstractNumId w:val="1"/>
  </w:num>
  <w:num w:numId="4" w16cid:durableId="1754739807">
    <w:abstractNumId w:val="2"/>
  </w:num>
  <w:num w:numId="5" w16cid:durableId="38289442">
    <w:abstractNumId w:val="2"/>
  </w:num>
  <w:num w:numId="6" w16cid:durableId="2013755799">
    <w:abstractNumId w:val="3"/>
  </w:num>
  <w:num w:numId="7" w16cid:durableId="12688508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9622296">
    <w:abstractNumId w:val="2"/>
  </w:num>
  <w:num w:numId="9" w16cid:durableId="1501698507">
    <w:abstractNumId w:val="2"/>
  </w:num>
  <w:num w:numId="10" w16cid:durableId="1344279933">
    <w:abstractNumId w:val="4"/>
  </w:num>
  <w:num w:numId="11" w16cid:durableId="1315334664">
    <w:abstractNumId w:val="0"/>
  </w:num>
  <w:num w:numId="12" w16cid:durableId="146017812">
    <w:abstractNumId w:val="5"/>
  </w:num>
  <w:num w:numId="13" w16cid:durableId="898714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C1"/>
    <w:rsid w:val="0000359E"/>
    <w:rsid w:val="000112B0"/>
    <w:rsid w:val="00032ABE"/>
    <w:rsid w:val="00040B0E"/>
    <w:rsid w:val="0008228A"/>
    <w:rsid w:val="000852DB"/>
    <w:rsid w:val="000A4D34"/>
    <w:rsid w:val="000B6AFC"/>
    <w:rsid w:val="000D392F"/>
    <w:rsid w:val="00124171"/>
    <w:rsid w:val="001456D5"/>
    <w:rsid w:val="001B795E"/>
    <w:rsid w:val="001C2BCE"/>
    <w:rsid w:val="001F3A1D"/>
    <w:rsid w:val="00202883"/>
    <w:rsid w:val="002120CE"/>
    <w:rsid w:val="00235E72"/>
    <w:rsid w:val="002701CE"/>
    <w:rsid w:val="0029380E"/>
    <w:rsid w:val="002C38AB"/>
    <w:rsid w:val="002D1F0D"/>
    <w:rsid w:val="002D72E6"/>
    <w:rsid w:val="003255D9"/>
    <w:rsid w:val="0034095F"/>
    <w:rsid w:val="003618FE"/>
    <w:rsid w:val="00363AC2"/>
    <w:rsid w:val="00423471"/>
    <w:rsid w:val="004317FA"/>
    <w:rsid w:val="00443F4F"/>
    <w:rsid w:val="004621F8"/>
    <w:rsid w:val="004A2041"/>
    <w:rsid w:val="004B10E3"/>
    <w:rsid w:val="004B41E4"/>
    <w:rsid w:val="004E12EC"/>
    <w:rsid w:val="00502B9B"/>
    <w:rsid w:val="00524386"/>
    <w:rsid w:val="00561D2E"/>
    <w:rsid w:val="00582929"/>
    <w:rsid w:val="005A4D2F"/>
    <w:rsid w:val="005B4750"/>
    <w:rsid w:val="005B66E8"/>
    <w:rsid w:val="005B7427"/>
    <w:rsid w:val="005E0221"/>
    <w:rsid w:val="005E27CF"/>
    <w:rsid w:val="005E79C0"/>
    <w:rsid w:val="006076D8"/>
    <w:rsid w:val="00613DA9"/>
    <w:rsid w:val="0062179F"/>
    <w:rsid w:val="00666D11"/>
    <w:rsid w:val="006756E7"/>
    <w:rsid w:val="006861ED"/>
    <w:rsid w:val="006B5008"/>
    <w:rsid w:val="006D12F3"/>
    <w:rsid w:val="006D5DA4"/>
    <w:rsid w:val="00705375"/>
    <w:rsid w:val="007111F5"/>
    <w:rsid w:val="00726066"/>
    <w:rsid w:val="00727F01"/>
    <w:rsid w:val="00776E3D"/>
    <w:rsid w:val="00782A37"/>
    <w:rsid w:val="007F746F"/>
    <w:rsid w:val="00834FCA"/>
    <w:rsid w:val="00861E38"/>
    <w:rsid w:val="00875003"/>
    <w:rsid w:val="008A386E"/>
    <w:rsid w:val="008C1CE4"/>
    <w:rsid w:val="009162AD"/>
    <w:rsid w:val="0092305D"/>
    <w:rsid w:val="009546E4"/>
    <w:rsid w:val="009A2963"/>
    <w:rsid w:val="009E5603"/>
    <w:rsid w:val="009F15E3"/>
    <w:rsid w:val="00A10585"/>
    <w:rsid w:val="00A659DC"/>
    <w:rsid w:val="00A80159"/>
    <w:rsid w:val="00AB3082"/>
    <w:rsid w:val="00B1011A"/>
    <w:rsid w:val="00B600C1"/>
    <w:rsid w:val="00B606BD"/>
    <w:rsid w:val="00B81703"/>
    <w:rsid w:val="00BE24FF"/>
    <w:rsid w:val="00BE40B9"/>
    <w:rsid w:val="00C105FD"/>
    <w:rsid w:val="00C120C6"/>
    <w:rsid w:val="00C55B03"/>
    <w:rsid w:val="00C6401A"/>
    <w:rsid w:val="00C64379"/>
    <w:rsid w:val="00C872D6"/>
    <w:rsid w:val="00C91113"/>
    <w:rsid w:val="00CC45DE"/>
    <w:rsid w:val="00CD421F"/>
    <w:rsid w:val="00D8610F"/>
    <w:rsid w:val="00D900F6"/>
    <w:rsid w:val="00DB0FD6"/>
    <w:rsid w:val="00E13BB3"/>
    <w:rsid w:val="00E1511B"/>
    <w:rsid w:val="00EB066D"/>
    <w:rsid w:val="00F179A6"/>
    <w:rsid w:val="00F2188E"/>
    <w:rsid w:val="00F51A96"/>
    <w:rsid w:val="00F70313"/>
    <w:rsid w:val="00F85E1D"/>
    <w:rsid w:val="00F94EE6"/>
    <w:rsid w:val="00F9750E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A4FE"/>
  <w15:chartTrackingRefBased/>
  <w15:docId w15:val="{8F6172B1-EDCD-4A11-AF09-9915844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600C1"/>
  </w:style>
  <w:style w:type="paragraph" w:styleId="1">
    <w:name w:val="heading 1"/>
    <w:basedOn w:val="a1"/>
    <w:next w:val="a1"/>
    <w:link w:val="10"/>
    <w:uiPriority w:val="9"/>
    <w:qFormat/>
    <w:rsid w:val="00212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600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600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600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600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00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00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00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00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."/>
    <w:basedOn w:val="1"/>
    <w:next w:val="a5"/>
    <w:link w:val="12"/>
    <w:autoRedefine/>
    <w:qFormat/>
    <w:rsid w:val="002120CE"/>
    <w:pPr>
      <w:tabs>
        <w:tab w:val="left" w:pos="7513"/>
      </w:tabs>
      <w:spacing w:before="0" w:line="360" w:lineRule="auto"/>
      <w:jc w:val="center"/>
    </w:pPr>
    <w:rPr>
      <w:rFonts w:ascii="Times New Roman" w:eastAsia="Batang" w:hAnsi="Times New Roman" w:cs="Times New Roman"/>
      <w:b/>
      <w:color w:val="auto"/>
      <w:sz w:val="28"/>
      <w:szCs w:val="28"/>
      <w:lang w:eastAsia="ru-RU"/>
    </w:rPr>
  </w:style>
  <w:style w:type="paragraph" w:customStyle="1" w:styleId="21">
    <w:name w:val="Заголовок 2."/>
    <w:basedOn w:val="11"/>
    <w:next w:val="a5"/>
    <w:link w:val="22"/>
    <w:autoRedefine/>
    <w:qFormat/>
    <w:rsid w:val="002120CE"/>
  </w:style>
  <w:style w:type="character" w:customStyle="1" w:styleId="22">
    <w:name w:val="Заголовок 2. Знак"/>
    <w:basedOn w:val="12"/>
    <w:link w:val="21"/>
    <w:rsid w:val="002120CE"/>
    <w:rPr>
      <w:rFonts w:ascii="Times New Roman" w:eastAsia="Batang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."/>
    <w:basedOn w:val="21"/>
    <w:link w:val="32"/>
    <w:qFormat/>
    <w:rsid w:val="001B795E"/>
  </w:style>
  <w:style w:type="character" w:customStyle="1" w:styleId="32">
    <w:name w:val="Заголовок 3. Знак"/>
    <w:basedOn w:val="22"/>
    <w:link w:val="31"/>
    <w:rsid w:val="001B795E"/>
    <w:rPr>
      <w:rFonts w:ascii="Times New Roman" w:eastAsia="Batang" w:hAnsi="Times New Roman" w:cs="Times New Roman"/>
      <w:b/>
      <w:sz w:val="28"/>
      <w:szCs w:val="28"/>
      <w:lang w:eastAsia="ru-RU"/>
    </w:rPr>
  </w:style>
  <w:style w:type="paragraph" w:customStyle="1" w:styleId="a5">
    <w:name w:val="Текст обычный"/>
    <w:link w:val="a6"/>
    <w:autoRedefine/>
    <w:qFormat/>
    <w:rsid w:val="002120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обычный Знак"/>
    <w:basedOn w:val="a2"/>
    <w:link w:val="a5"/>
    <w:rsid w:val="002120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aliases w:val="Таблица №"/>
    <w:basedOn w:val="a1"/>
    <w:next w:val="a1"/>
    <w:autoRedefine/>
    <w:qFormat/>
    <w:rsid w:val="002120CE"/>
    <w:pPr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2">
    <w:name w:val="Заголовок 1. Знак"/>
    <w:basedOn w:val="a2"/>
    <w:link w:val="11"/>
    <w:rsid w:val="002120CE"/>
    <w:rPr>
      <w:rFonts w:ascii="Times New Roman" w:eastAsia="Batang" w:hAnsi="Times New Roman" w:cs="Times New Roman"/>
      <w:b/>
      <w:sz w:val="28"/>
      <w:szCs w:val="28"/>
      <w:lang w:eastAsia="ru-RU"/>
    </w:rPr>
  </w:style>
  <w:style w:type="paragraph" w:customStyle="1" w:styleId="a">
    <w:name w:val="Список обычный"/>
    <w:basedOn w:val="a5"/>
    <w:next w:val="a5"/>
    <w:link w:val="a8"/>
    <w:autoRedefine/>
    <w:qFormat/>
    <w:rsid w:val="002120CE"/>
    <w:pPr>
      <w:numPr>
        <w:numId w:val="6"/>
      </w:numPr>
      <w:ind w:left="567" w:firstLine="0"/>
    </w:pPr>
  </w:style>
  <w:style w:type="paragraph" w:customStyle="1" w:styleId="a9">
    <w:name w:val="Текст малый"/>
    <w:basedOn w:val="a5"/>
    <w:next w:val="a5"/>
    <w:link w:val="aa"/>
    <w:autoRedefine/>
    <w:qFormat/>
    <w:rsid w:val="002120CE"/>
    <w:pPr>
      <w:spacing w:line="240" w:lineRule="auto"/>
      <w:ind w:firstLine="0"/>
    </w:pPr>
    <w:rPr>
      <w:sz w:val="24"/>
    </w:rPr>
  </w:style>
  <w:style w:type="character" w:customStyle="1" w:styleId="aa">
    <w:name w:val="Текст малый Знак"/>
    <w:basedOn w:val="a6"/>
    <w:link w:val="a9"/>
    <w:rsid w:val="002120C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b">
    <w:name w:val="Таблица текст"/>
    <w:basedOn w:val="a5"/>
    <w:next w:val="a5"/>
    <w:link w:val="ac"/>
    <w:autoRedefine/>
    <w:qFormat/>
    <w:rsid w:val="002120CE"/>
    <w:pPr>
      <w:spacing w:line="240" w:lineRule="auto"/>
      <w:ind w:firstLine="0"/>
    </w:pPr>
  </w:style>
  <w:style w:type="character" w:customStyle="1" w:styleId="ac">
    <w:name w:val="Таблица текст Знак"/>
    <w:basedOn w:val="a6"/>
    <w:link w:val="ab"/>
    <w:rsid w:val="002120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Таблица шапка текст"/>
    <w:basedOn w:val="ab"/>
    <w:next w:val="ab"/>
    <w:link w:val="ae"/>
    <w:autoRedefine/>
    <w:qFormat/>
    <w:rsid w:val="002120CE"/>
    <w:pPr>
      <w:jc w:val="center"/>
    </w:pPr>
    <w:rPr>
      <w:b/>
    </w:rPr>
  </w:style>
  <w:style w:type="character" w:customStyle="1" w:styleId="ae">
    <w:name w:val="Таблица шапка текст Знак"/>
    <w:basedOn w:val="ac"/>
    <w:link w:val="ad"/>
    <w:rsid w:val="002120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0">
    <w:name w:val="Список цифры"/>
    <w:basedOn w:val="a"/>
    <w:link w:val="af"/>
    <w:qFormat/>
    <w:rsid w:val="004317FA"/>
    <w:pPr>
      <w:numPr>
        <w:numId w:val="10"/>
      </w:numPr>
      <w:ind w:left="0" w:firstLine="0"/>
    </w:pPr>
    <w:rPr>
      <w:bCs/>
      <w:iCs/>
    </w:rPr>
  </w:style>
  <w:style w:type="character" w:customStyle="1" w:styleId="af">
    <w:name w:val="Список цифры Знак"/>
    <w:basedOn w:val="a8"/>
    <w:link w:val="a0"/>
    <w:rsid w:val="004317F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120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210">
    <w:name w:val="Подзаголовок 2.1."/>
    <w:basedOn w:val="21"/>
    <w:next w:val="a5"/>
    <w:link w:val="211"/>
    <w:autoRedefine/>
    <w:qFormat/>
    <w:rsid w:val="002120CE"/>
  </w:style>
  <w:style w:type="character" w:customStyle="1" w:styleId="211">
    <w:name w:val="Подзаголовок 2.1. Знак"/>
    <w:basedOn w:val="22"/>
    <w:link w:val="210"/>
    <w:rsid w:val="002120CE"/>
    <w:rPr>
      <w:rFonts w:ascii="Times New Roman" w:eastAsia="Batang" w:hAnsi="Times New Roman" w:cs="Times New Roman"/>
      <w:b/>
      <w:sz w:val="28"/>
      <w:szCs w:val="28"/>
      <w:lang w:eastAsia="ru-RU"/>
    </w:rPr>
  </w:style>
  <w:style w:type="character" w:customStyle="1" w:styleId="a8">
    <w:name w:val="Список обычный Знак"/>
    <w:basedOn w:val="a6"/>
    <w:link w:val="a"/>
    <w:rsid w:val="002120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Имя таблицы"/>
    <w:basedOn w:val="a1"/>
    <w:next w:val="ad"/>
    <w:link w:val="af1"/>
    <w:autoRedefine/>
    <w:qFormat/>
    <w:rsid w:val="002120C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Имя таблицы Знак"/>
    <w:basedOn w:val="a2"/>
    <w:link w:val="af0"/>
    <w:rsid w:val="002120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Жирный курсив"/>
    <w:basedOn w:val="a5"/>
    <w:next w:val="a5"/>
    <w:link w:val="af3"/>
    <w:qFormat/>
    <w:rsid w:val="000D392F"/>
    <w:pPr>
      <w:ind w:firstLine="0"/>
      <w:jc w:val="left"/>
    </w:pPr>
    <w:rPr>
      <w:b/>
      <w:bCs/>
      <w:i/>
      <w:iCs/>
      <w:lang w:eastAsia="en-US"/>
    </w:rPr>
  </w:style>
  <w:style w:type="character" w:customStyle="1" w:styleId="af3">
    <w:name w:val="Жирный курсив Знак"/>
    <w:basedOn w:val="a6"/>
    <w:link w:val="af2"/>
    <w:rsid w:val="000D392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600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B600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semiHidden/>
    <w:rsid w:val="00B600C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B600C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B600C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2"/>
    <w:link w:val="7"/>
    <w:uiPriority w:val="9"/>
    <w:semiHidden/>
    <w:rsid w:val="00B600C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2"/>
    <w:link w:val="8"/>
    <w:uiPriority w:val="9"/>
    <w:semiHidden/>
    <w:rsid w:val="00B600C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2"/>
    <w:link w:val="9"/>
    <w:uiPriority w:val="9"/>
    <w:semiHidden/>
    <w:rsid w:val="00B600C1"/>
    <w:rPr>
      <w:rFonts w:eastAsiaTheme="majorEastAsia" w:cstheme="majorBidi"/>
      <w:color w:val="272727" w:themeColor="text1" w:themeTint="D8"/>
    </w:rPr>
  </w:style>
  <w:style w:type="paragraph" w:styleId="af4">
    <w:name w:val="Title"/>
    <w:basedOn w:val="a1"/>
    <w:next w:val="a1"/>
    <w:link w:val="af5"/>
    <w:uiPriority w:val="10"/>
    <w:qFormat/>
    <w:rsid w:val="00B600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2"/>
    <w:link w:val="af4"/>
    <w:uiPriority w:val="10"/>
    <w:rsid w:val="00B6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1"/>
    <w:next w:val="a1"/>
    <w:link w:val="af7"/>
    <w:uiPriority w:val="11"/>
    <w:qFormat/>
    <w:rsid w:val="00B600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f7">
    <w:name w:val="Подзаголовок Знак"/>
    <w:basedOn w:val="a2"/>
    <w:link w:val="af6"/>
    <w:uiPriority w:val="11"/>
    <w:rsid w:val="00B600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3">
    <w:name w:val="Quote"/>
    <w:basedOn w:val="a1"/>
    <w:next w:val="a1"/>
    <w:link w:val="24"/>
    <w:uiPriority w:val="29"/>
    <w:qFormat/>
    <w:rsid w:val="00B600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B600C1"/>
    <w:rPr>
      <w:i/>
      <w:iCs/>
      <w:color w:val="404040" w:themeColor="text1" w:themeTint="BF"/>
    </w:rPr>
  </w:style>
  <w:style w:type="paragraph" w:styleId="af8">
    <w:name w:val="List Paragraph"/>
    <w:basedOn w:val="a1"/>
    <w:uiPriority w:val="34"/>
    <w:qFormat/>
    <w:rsid w:val="00B600C1"/>
    <w:pPr>
      <w:ind w:left="720"/>
      <w:contextualSpacing/>
    </w:pPr>
  </w:style>
  <w:style w:type="character" w:styleId="af9">
    <w:name w:val="Intense Emphasis"/>
    <w:basedOn w:val="a2"/>
    <w:uiPriority w:val="21"/>
    <w:qFormat/>
    <w:rsid w:val="00B600C1"/>
    <w:rPr>
      <w:i/>
      <w:iCs/>
      <w:color w:val="0F4761" w:themeColor="accent1" w:themeShade="BF"/>
    </w:rPr>
  </w:style>
  <w:style w:type="paragraph" w:styleId="afa">
    <w:name w:val="Intense Quote"/>
    <w:basedOn w:val="a1"/>
    <w:next w:val="a1"/>
    <w:link w:val="afb"/>
    <w:uiPriority w:val="30"/>
    <w:qFormat/>
    <w:rsid w:val="00B600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b">
    <w:name w:val="Выделенная цитата Знак"/>
    <w:basedOn w:val="a2"/>
    <w:link w:val="afa"/>
    <w:uiPriority w:val="30"/>
    <w:rsid w:val="00B600C1"/>
    <w:rPr>
      <w:i/>
      <w:iCs/>
      <w:color w:val="0F4761" w:themeColor="accent1" w:themeShade="BF"/>
    </w:rPr>
  </w:style>
  <w:style w:type="character" w:styleId="afc">
    <w:name w:val="Intense Reference"/>
    <w:basedOn w:val="a2"/>
    <w:uiPriority w:val="32"/>
    <w:qFormat/>
    <w:rsid w:val="00B600C1"/>
    <w:rPr>
      <w:b/>
      <w:bCs/>
      <w:smallCaps/>
      <w:color w:val="0F4761" w:themeColor="accent1" w:themeShade="BF"/>
      <w:spacing w:val="5"/>
    </w:rPr>
  </w:style>
  <w:style w:type="paragraph" w:styleId="afd">
    <w:name w:val="Normal (Web)"/>
    <w:basedOn w:val="a1"/>
    <w:uiPriority w:val="99"/>
    <w:unhideWhenUsed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e">
    <w:name w:val="Hyperlink"/>
    <w:basedOn w:val="a2"/>
    <w:uiPriority w:val="99"/>
    <w:unhideWhenUsed/>
    <w:rsid w:val="00B600C1"/>
    <w:rPr>
      <w:color w:val="0000FF"/>
      <w:u w:val="single"/>
    </w:rPr>
  </w:style>
  <w:style w:type="paragraph" w:styleId="aff">
    <w:name w:val="Body Text Indent"/>
    <w:basedOn w:val="a1"/>
    <w:link w:val="aff0"/>
    <w:uiPriority w:val="99"/>
    <w:semiHidden/>
    <w:unhideWhenUsed/>
    <w:rsid w:val="00B600C1"/>
    <w:pPr>
      <w:spacing w:after="180" w:line="360" w:lineRule="auto"/>
      <w:ind w:firstLine="720"/>
    </w:pPr>
    <w:rPr>
      <w:rFonts w:ascii="Verdana" w:eastAsia="Times New Roman" w:hAnsi="Verdana" w:cs="Times New Roman"/>
      <w:color w:val="000000"/>
      <w:kern w:val="28"/>
      <w:sz w:val="24"/>
      <w:szCs w:val="20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B600C1"/>
    <w:rPr>
      <w:rFonts w:ascii="Verdana" w:eastAsia="Times New Roman" w:hAnsi="Verdana" w:cs="Times New Roman"/>
      <w:color w:val="000000"/>
      <w:kern w:val="28"/>
      <w:sz w:val="24"/>
      <w:szCs w:val="20"/>
      <w:lang w:eastAsia="ru-RU"/>
    </w:rPr>
  </w:style>
  <w:style w:type="paragraph" w:customStyle="1" w:styleId="Default">
    <w:name w:val="Default"/>
    <w:rsid w:val="00B60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25">
    <w:name w:val="Знак2 Знак Знак Знак"/>
    <w:basedOn w:val="a1"/>
    <w:rsid w:val="00DB0FD6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character" w:styleId="aff1">
    <w:name w:val="Subtle Emphasis"/>
    <w:basedOn w:val="a2"/>
    <w:uiPriority w:val="19"/>
    <w:qFormat/>
    <w:rsid w:val="00705375"/>
    <w:rPr>
      <w:i/>
      <w:iCs/>
      <w:color w:val="404040" w:themeColor="text1" w:themeTint="BF"/>
    </w:rPr>
  </w:style>
  <w:style w:type="paragraph" w:styleId="aff2">
    <w:name w:val="footnote text"/>
    <w:basedOn w:val="a1"/>
    <w:link w:val="aff3"/>
    <w:uiPriority w:val="99"/>
    <w:unhideWhenUsed/>
    <w:rsid w:val="005E0221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2"/>
    <w:link w:val="aff2"/>
    <w:uiPriority w:val="99"/>
    <w:rsid w:val="005E0221"/>
    <w:rPr>
      <w:sz w:val="20"/>
      <w:szCs w:val="20"/>
    </w:rPr>
  </w:style>
  <w:style w:type="character" w:styleId="aff4">
    <w:name w:val="footnote reference"/>
    <w:basedOn w:val="a2"/>
    <w:uiPriority w:val="99"/>
    <w:semiHidden/>
    <w:unhideWhenUsed/>
    <w:rsid w:val="005E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12F5-A933-42BE-B216-E1254F61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2024-02-28T15:51:00Z</dcterms:created>
  <dcterms:modified xsi:type="dcterms:W3CDTF">2024-02-29T11:42:00Z</dcterms:modified>
</cp:coreProperties>
</file>