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Ссылка на дизайн-макет инициативного проекта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Благоустройство территории «Полноватские Юрты»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hyperlink r:id="rId8" w:tooltip="https://cloud.mail.ru/public/zebT/RpszFRMB3" w:history="1"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  <w:t xml:space="preserve">https://cloud.mail.ru/public/zebT/RpszFRMB3</w:t>
        </w:r>
        <w:r>
          <w:rPr>
            <w:rStyle w:val="175"/>
            <w:rFonts w:ascii="Times New Roman" w:hAnsi="Times New Roman" w:eastAsia="Times New Roman" w:cs="Times New Roman"/>
            <w:sz w:val="28"/>
            <w:szCs w:val="28"/>
          </w:rPr>
        </w:r>
        <w:r>
          <w:rPr>
            <w:rStyle w:val="175"/>
            <w:rFonts w:ascii="Times New Roman" w:hAnsi="Times New Roman" w:eastAsia="Times New Roman" w:cs="Times New Roman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loud.mail.ru/public/zebT/RpszFRMB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YudinaOV</cp:lastModifiedBy>
  <cp:revision>1</cp:revision>
  <dcterms:modified xsi:type="dcterms:W3CDTF">2026-06-30T08:55:51Z</dcterms:modified>
</cp:coreProperties>
</file>