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6FA30" w14:textId="46AB55A0" w:rsidR="00E35718" w:rsidRPr="007444B4" w:rsidRDefault="00E35718" w:rsidP="007444B4">
      <w:pPr>
        <w:spacing w:after="0" w:line="240" w:lineRule="auto"/>
        <w:jc w:val="both"/>
        <w:rPr>
          <w:rFonts w:ascii="Times New Roman" w:eastAsia="Calibri" w:hAnsi="Times New Roman" w:cs="Times New Roman"/>
          <w:i/>
          <w:iCs/>
          <w:kern w:val="2"/>
          <w:sz w:val="24"/>
          <w:szCs w:val="24"/>
          <w14:ligatures w14:val="standardContextual"/>
        </w:rPr>
      </w:pPr>
      <w:r w:rsidRPr="007444B4">
        <w:rPr>
          <w:rFonts w:ascii="Times New Roman" w:eastAsia="Calibri" w:hAnsi="Times New Roman" w:cs="Times New Roman"/>
          <w:b/>
          <w:bCs/>
          <w:kern w:val="2"/>
          <w:sz w:val="24"/>
          <w:szCs w:val="24"/>
          <w14:ligatures w14:val="standardContextual"/>
        </w:rPr>
        <w:t>Описание результатов деятельности претендента (с фото- или видеоматериалами) в сфере развития межэтнических отношений в автономном округе</w:t>
      </w:r>
      <w:r w:rsidRPr="007444B4">
        <w:rPr>
          <w:rFonts w:ascii="Times New Roman" w:eastAsia="Calibri" w:hAnsi="Times New Roman" w:cs="Times New Roman"/>
          <w:kern w:val="2"/>
          <w:sz w:val="24"/>
          <w:szCs w:val="24"/>
          <w14:ligatures w14:val="standardContextual"/>
        </w:rPr>
        <w:t xml:space="preserve"> </w:t>
      </w:r>
      <w:r w:rsidRPr="007444B4">
        <w:rPr>
          <w:rFonts w:ascii="Times New Roman" w:eastAsia="Calibri" w:hAnsi="Times New Roman" w:cs="Times New Roman"/>
          <w:i/>
          <w:iCs/>
          <w:kern w:val="2"/>
          <w:sz w:val="24"/>
          <w:szCs w:val="24"/>
          <w14:ligatures w14:val="standardContextual"/>
        </w:rPr>
        <w:t>за последние 3 года (текущий и предшествующие годы)</w:t>
      </w:r>
      <w:r w:rsidR="00D165CD" w:rsidRPr="007444B4">
        <w:rPr>
          <w:rFonts w:ascii="Times New Roman" w:eastAsia="Calibri" w:hAnsi="Times New Roman" w:cs="Times New Roman"/>
          <w:i/>
          <w:iCs/>
          <w:kern w:val="2"/>
          <w:sz w:val="24"/>
          <w:szCs w:val="24"/>
          <w14:ligatures w14:val="standardContextual"/>
        </w:rPr>
        <w:t>.</w:t>
      </w:r>
    </w:p>
    <w:p w14:paraId="76B2918F" w14:textId="77777777" w:rsidR="00D165CD" w:rsidRPr="007444B4" w:rsidRDefault="00D165CD" w:rsidP="007444B4">
      <w:pPr>
        <w:spacing w:after="0" w:line="240" w:lineRule="auto"/>
        <w:jc w:val="both"/>
        <w:rPr>
          <w:rFonts w:ascii="Times New Roman" w:eastAsia="Calibri" w:hAnsi="Times New Roman" w:cs="Times New Roman"/>
          <w:i/>
          <w:iCs/>
          <w:kern w:val="2"/>
          <w:sz w:val="24"/>
          <w:szCs w:val="24"/>
          <w14:ligatures w14:val="standardContextual"/>
        </w:rPr>
      </w:pPr>
      <w:r w:rsidRPr="007444B4">
        <w:rPr>
          <w:rFonts w:ascii="Times New Roman" w:eastAsia="Calibri" w:hAnsi="Times New Roman" w:cs="Times New Roman"/>
          <w:i/>
          <w:iCs/>
          <w:kern w:val="2"/>
          <w:sz w:val="24"/>
          <w:szCs w:val="24"/>
          <w14:ligatures w14:val="standardContextual"/>
        </w:rPr>
        <w:t>о взаимодействии с исполнительными органами автономного округа, органами местного самоуправления муниципальных образований автономного округа, общественными организациями в сфере развития межэтнических отношений;</w:t>
      </w:r>
    </w:p>
    <w:p w14:paraId="5F1E2AA5" w14:textId="6E87A996" w:rsidR="004F3173" w:rsidRPr="007444B4" w:rsidRDefault="004F3173" w:rsidP="007444B4">
      <w:pPr>
        <w:shd w:val="clear" w:color="auto" w:fill="FFFFFF"/>
        <w:spacing w:after="0" w:line="240" w:lineRule="auto"/>
        <w:jc w:val="both"/>
        <w:rPr>
          <w:rFonts w:ascii="Times New Roman" w:eastAsia="Times New Roman" w:hAnsi="Times New Roman" w:cs="Times New Roman"/>
          <w:i/>
          <w:iCs/>
          <w:sz w:val="24"/>
          <w:szCs w:val="24"/>
          <w:lang w:eastAsia="ru-RU"/>
        </w:rPr>
      </w:pPr>
      <w:r w:rsidRPr="007444B4">
        <w:rPr>
          <w:rFonts w:ascii="Times New Roman" w:eastAsia="Times New Roman" w:hAnsi="Times New Roman" w:cs="Times New Roman"/>
          <w:b/>
          <w:bCs/>
          <w:sz w:val="24"/>
          <w:szCs w:val="24"/>
          <w:lang w:eastAsia="ru-RU"/>
        </w:rPr>
        <w:t>Краткая характеристика</w:t>
      </w:r>
      <w:r w:rsidRPr="007444B4">
        <w:rPr>
          <w:rFonts w:ascii="Times New Roman" w:eastAsia="Times New Roman" w:hAnsi="Times New Roman" w:cs="Times New Roman"/>
          <w:sz w:val="24"/>
          <w:szCs w:val="24"/>
          <w:lang w:eastAsia="ru-RU"/>
        </w:rPr>
        <w:t xml:space="preserve"> </w:t>
      </w:r>
      <w:r w:rsidRPr="007444B4">
        <w:rPr>
          <w:rFonts w:ascii="Times New Roman" w:eastAsia="Times New Roman" w:hAnsi="Times New Roman" w:cs="Times New Roman"/>
          <w:i/>
          <w:iCs/>
          <w:sz w:val="24"/>
          <w:szCs w:val="24"/>
          <w:lang w:eastAsia="ru-RU"/>
        </w:rPr>
        <w:t xml:space="preserve">деятельности соискателя Премии, оценка вклада соискателя Премии, информация о достижениях и заслугах, их значимость в сфере развития </w:t>
      </w:r>
      <w:r w:rsidRPr="007444B4">
        <w:rPr>
          <w:rFonts w:ascii="Times New Roman" w:hAnsi="Times New Roman" w:cs="Times New Roman"/>
          <w:bCs/>
          <w:i/>
          <w:iCs/>
          <w:sz w:val="24"/>
          <w:szCs w:val="24"/>
          <w:shd w:val="clear" w:color="auto" w:fill="FFFFFF"/>
        </w:rPr>
        <w:t>межэтнических отношений</w:t>
      </w:r>
      <w:r w:rsidRPr="007444B4">
        <w:rPr>
          <w:rFonts w:ascii="Times New Roman" w:eastAsia="Times New Roman" w:hAnsi="Times New Roman" w:cs="Times New Roman"/>
          <w:i/>
          <w:iCs/>
          <w:sz w:val="24"/>
          <w:szCs w:val="24"/>
          <w:lang w:eastAsia="ru-RU"/>
        </w:rPr>
        <w:t>:</w:t>
      </w:r>
    </w:p>
    <w:p w14:paraId="24ACC4D3" w14:textId="77777777" w:rsidR="00284246" w:rsidRPr="007444B4" w:rsidRDefault="00E35718" w:rsidP="007444B4">
      <w:pPr>
        <w:shd w:val="clear" w:color="auto" w:fill="FFFFFF"/>
        <w:spacing w:after="0" w:line="240" w:lineRule="auto"/>
        <w:jc w:val="both"/>
        <w:rPr>
          <w:rFonts w:ascii="Times New Roman" w:eastAsia="Times New Roman" w:hAnsi="Times New Roman" w:cs="Times New Roman"/>
          <w:b/>
          <w:bCs/>
          <w:sz w:val="24"/>
          <w:szCs w:val="24"/>
          <w:lang w:eastAsia="ru-RU"/>
        </w:rPr>
      </w:pPr>
      <w:proofErr w:type="spellStart"/>
      <w:r w:rsidRPr="007444B4">
        <w:rPr>
          <w:rFonts w:ascii="Times New Roman" w:eastAsia="Times New Roman" w:hAnsi="Times New Roman" w:cs="Times New Roman"/>
          <w:b/>
          <w:bCs/>
          <w:sz w:val="24"/>
          <w:szCs w:val="24"/>
          <w:lang w:eastAsia="ru-RU"/>
        </w:rPr>
        <w:t>Стыцюк</w:t>
      </w:r>
      <w:proofErr w:type="spellEnd"/>
      <w:r w:rsidRPr="007444B4">
        <w:rPr>
          <w:rFonts w:ascii="Times New Roman" w:eastAsia="Times New Roman" w:hAnsi="Times New Roman" w:cs="Times New Roman"/>
          <w:b/>
          <w:bCs/>
          <w:sz w:val="24"/>
          <w:szCs w:val="24"/>
          <w:lang w:eastAsia="ru-RU"/>
        </w:rPr>
        <w:t xml:space="preserve"> Ольга Павловна,</w:t>
      </w:r>
    </w:p>
    <w:p w14:paraId="358A1232" w14:textId="65A830DE" w:rsidR="00284246" w:rsidRPr="007444B4" w:rsidRDefault="00E35718"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учитель истории и мировой художественной культуры, </w:t>
      </w:r>
      <w:r w:rsidR="00284246" w:rsidRPr="007444B4">
        <w:rPr>
          <w:rFonts w:ascii="Times New Roman" w:eastAsia="Times New Roman" w:hAnsi="Times New Roman" w:cs="Times New Roman"/>
          <w:sz w:val="24"/>
          <w:szCs w:val="24"/>
          <w:lang w:eastAsia="ru-RU"/>
        </w:rPr>
        <w:t xml:space="preserve">основ </w:t>
      </w:r>
      <w:r w:rsidR="00FE59EE" w:rsidRPr="007444B4">
        <w:rPr>
          <w:rFonts w:ascii="Times New Roman" w:eastAsia="Times New Roman" w:hAnsi="Times New Roman" w:cs="Times New Roman"/>
          <w:sz w:val="24"/>
          <w:szCs w:val="24"/>
          <w:lang w:eastAsia="ru-RU"/>
        </w:rPr>
        <w:t xml:space="preserve">мировых </w:t>
      </w:r>
      <w:r w:rsidR="00284246" w:rsidRPr="007444B4">
        <w:rPr>
          <w:rFonts w:ascii="Times New Roman" w:eastAsia="Times New Roman" w:hAnsi="Times New Roman" w:cs="Times New Roman"/>
          <w:sz w:val="24"/>
          <w:szCs w:val="24"/>
          <w:lang w:eastAsia="ru-RU"/>
        </w:rPr>
        <w:t xml:space="preserve">религиозных </w:t>
      </w:r>
      <w:r w:rsidR="00EF6706" w:rsidRPr="007444B4">
        <w:rPr>
          <w:rFonts w:ascii="Times New Roman" w:eastAsia="Times New Roman" w:hAnsi="Times New Roman" w:cs="Times New Roman"/>
          <w:sz w:val="24"/>
          <w:szCs w:val="24"/>
          <w:lang w:eastAsia="ru-RU"/>
        </w:rPr>
        <w:t>культур и светской этики</w:t>
      </w:r>
      <w:r w:rsidR="00284246" w:rsidRPr="007444B4">
        <w:rPr>
          <w:rFonts w:ascii="Times New Roman" w:eastAsia="Times New Roman" w:hAnsi="Times New Roman" w:cs="Times New Roman"/>
          <w:sz w:val="24"/>
          <w:szCs w:val="24"/>
          <w:lang w:eastAsia="ru-RU"/>
        </w:rPr>
        <w:t xml:space="preserve"> </w:t>
      </w:r>
      <w:r w:rsidRPr="007444B4">
        <w:rPr>
          <w:rFonts w:ascii="Times New Roman" w:eastAsia="Times New Roman" w:hAnsi="Times New Roman" w:cs="Times New Roman"/>
          <w:sz w:val="24"/>
          <w:szCs w:val="24"/>
          <w:lang w:eastAsia="ru-RU"/>
        </w:rPr>
        <w:t>МБОУ «</w:t>
      </w:r>
      <w:proofErr w:type="spellStart"/>
      <w:r w:rsidRPr="007444B4">
        <w:rPr>
          <w:rFonts w:ascii="Times New Roman" w:eastAsia="Times New Roman" w:hAnsi="Times New Roman" w:cs="Times New Roman"/>
          <w:sz w:val="24"/>
          <w:szCs w:val="24"/>
          <w:lang w:eastAsia="ru-RU"/>
        </w:rPr>
        <w:t>Талинская</w:t>
      </w:r>
      <w:proofErr w:type="spellEnd"/>
      <w:r w:rsidRPr="007444B4">
        <w:rPr>
          <w:rFonts w:ascii="Times New Roman" w:eastAsia="Times New Roman" w:hAnsi="Times New Roman" w:cs="Times New Roman"/>
          <w:sz w:val="24"/>
          <w:szCs w:val="24"/>
          <w:lang w:eastAsia="ru-RU"/>
        </w:rPr>
        <w:t xml:space="preserve"> средняя общеобразовательная школа»,</w:t>
      </w:r>
    </w:p>
    <w:p w14:paraId="079911A4" w14:textId="015BEE62" w:rsidR="00284246" w:rsidRPr="007444B4" w:rsidRDefault="00E35718"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главный хранитель музейных фондов Музейно-просветительского центра «Отражение</w:t>
      </w:r>
      <w:r w:rsidR="00383533"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 xml:space="preserve"> </w:t>
      </w:r>
      <w:r w:rsidR="00383533"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 xml:space="preserve">МБУ «Центр культуры и спорта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w:t>
      </w:r>
      <w:r w:rsidR="00383533"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w:t>
      </w:r>
    </w:p>
    <w:p w14:paraId="57257BBF" w14:textId="736E3B88" w:rsidR="00E35718" w:rsidRPr="007444B4" w:rsidRDefault="00E35718"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преподаватель </w:t>
      </w:r>
      <w:r w:rsidR="00B93934" w:rsidRPr="007444B4">
        <w:rPr>
          <w:rFonts w:ascii="Times New Roman" w:eastAsia="Times New Roman" w:hAnsi="Times New Roman" w:cs="Times New Roman"/>
          <w:sz w:val="24"/>
          <w:szCs w:val="24"/>
          <w:lang w:eastAsia="ru-RU"/>
        </w:rPr>
        <w:t xml:space="preserve">истории искусств </w:t>
      </w:r>
      <w:r w:rsidR="00284246" w:rsidRPr="007444B4">
        <w:rPr>
          <w:rFonts w:ascii="Times New Roman" w:eastAsia="Times New Roman" w:hAnsi="Times New Roman" w:cs="Times New Roman"/>
          <w:sz w:val="24"/>
          <w:szCs w:val="24"/>
          <w:lang w:eastAsia="ru-RU"/>
        </w:rPr>
        <w:t xml:space="preserve">художественного отделения </w:t>
      </w:r>
      <w:r w:rsidRPr="007444B4">
        <w:rPr>
          <w:rFonts w:ascii="Times New Roman" w:eastAsia="Times New Roman" w:hAnsi="Times New Roman" w:cs="Times New Roman"/>
          <w:sz w:val="24"/>
          <w:szCs w:val="24"/>
          <w:lang w:eastAsia="ru-RU"/>
        </w:rPr>
        <w:t>МБУ ДО «Детская школа искусств».</w:t>
      </w:r>
    </w:p>
    <w:p w14:paraId="2E7C9F4E" w14:textId="627E75FE" w:rsidR="00E35718" w:rsidRPr="007444B4" w:rsidRDefault="00E35718"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Руководитель школьного лесничества «Родник», руководитель муниципальной площадки «</w:t>
      </w:r>
      <w:proofErr w:type="spellStart"/>
      <w:r w:rsidRPr="007444B4">
        <w:rPr>
          <w:rFonts w:ascii="Times New Roman" w:eastAsia="Times New Roman" w:hAnsi="Times New Roman" w:cs="Times New Roman"/>
          <w:sz w:val="24"/>
          <w:szCs w:val="24"/>
          <w:lang w:eastAsia="ru-RU"/>
        </w:rPr>
        <w:t>Экокласс</w:t>
      </w:r>
      <w:proofErr w:type="spellEnd"/>
      <w:r w:rsidRPr="007444B4">
        <w:rPr>
          <w:rFonts w:ascii="Times New Roman" w:eastAsia="Times New Roman" w:hAnsi="Times New Roman" w:cs="Times New Roman"/>
          <w:sz w:val="24"/>
          <w:szCs w:val="24"/>
          <w:lang w:eastAsia="ru-RU"/>
        </w:rPr>
        <w:t>» на базе центра естественно-научной и технологической направленности «Точка роста», руководитель региональн</w:t>
      </w:r>
      <w:r w:rsidR="00EE5079" w:rsidRPr="007444B4">
        <w:rPr>
          <w:rFonts w:ascii="Times New Roman" w:eastAsia="Times New Roman" w:hAnsi="Times New Roman" w:cs="Times New Roman"/>
          <w:sz w:val="24"/>
          <w:szCs w:val="24"/>
          <w:lang w:eastAsia="ru-RU"/>
        </w:rPr>
        <w:t>ой</w:t>
      </w:r>
      <w:r w:rsidRPr="007444B4">
        <w:rPr>
          <w:rFonts w:ascii="Times New Roman" w:eastAsia="Times New Roman" w:hAnsi="Times New Roman" w:cs="Times New Roman"/>
          <w:sz w:val="24"/>
          <w:szCs w:val="24"/>
          <w:lang w:eastAsia="ru-RU"/>
        </w:rPr>
        <w:t xml:space="preserve"> инновационн</w:t>
      </w:r>
      <w:r w:rsidR="00EE5079" w:rsidRPr="007444B4">
        <w:rPr>
          <w:rFonts w:ascii="Times New Roman" w:eastAsia="Times New Roman" w:hAnsi="Times New Roman" w:cs="Times New Roman"/>
          <w:sz w:val="24"/>
          <w:szCs w:val="24"/>
          <w:lang w:eastAsia="ru-RU"/>
        </w:rPr>
        <w:t>ой</w:t>
      </w:r>
      <w:r w:rsidRPr="007444B4">
        <w:rPr>
          <w:rFonts w:ascii="Times New Roman" w:eastAsia="Times New Roman" w:hAnsi="Times New Roman" w:cs="Times New Roman"/>
          <w:sz w:val="24"/>
          <w:szCs w:val="24"/>
          <w:lang w:eastAsia="ru-RU"/>
        </w:rPr>
        <w:t xml:space="preserve"> площад</w:t>
      </w:r>
      <w:r w:rsidR="00EE5079" w:rsidRPr="007444B4">
        <w:rPr>
          <w:rFonts w:ascii="Times New Roman" w:eastAsia="Times New Roman" w:hAnsi="Times New Roman" w:cs="Times New Roman"/>
          <w:sz w:val="24"/>
          <w:szCs w:val="24"/>
          <w:lang w:eastAsia="ru-RU"/>
        </w:rPr>
        <w:t>ки</w:t>
      </w:r>
      <w:r w:rsidRPr="007444B4">
        <w:rPr>
          <w:rFonts w:ascii="Times New Roman" w:eastAsia="Times New Roman" w:hAnsi="Times New Roman" w:cs="Times New Roman"/>
          <w:sz w:val="24"/>
          <w:szCs w:val="24"/>
          <w:lang w:eastAsia="ru-RU"/>
        </w:rPr>
        <w:t xml:space="preserve"> «Мы в ответе за тех, кого приручили», </w:t>
      </w:r>
      <w:r w:rsidR="00EE5079" w:rsidRPr="007444B4">
        <w:rPr>
          <w:rFonts w:ascii="Times New Roman" w:eastAsia="Times New Roman" w:hAnsi="Times New Roman" w:cs="Times New Roman"/>
          <w:sz w:val="24"/>
          <w:szCs w:val="24"/>
          <w:lang w:eastAsia="ru-RU"/>
        </w:rPr>
        <w:t xml:space="preserve">автор и руководитель международных социально значимых проектов </w:t>
      </w:r>
      <w:r w:rsidRPr="007444B4">
        <w:rPr>
          <w:rFonts w:ascii="Times New Roman" w:eastAsia="Times New Roman" w:hAnsi="Times New Roman" w:cs="Times New Roman"/>
          <w:sz w:val="24"/>
          <w:szCs w:val="24"/>
          <w:lang w:eastAsia="ru-RU"/>
        </w:rPr>
        <w:t xml:space="preserve">«Красная книга глазами детей», </w:t>
      </w:r>
      <w:r w:rsidR="00284246" w:rsidRPr="007444B4">
        <w:rPr>
          <w:rFonts w:ascii="Times New Roman" w:eastAsia="Times New Roman" w:hAnsi="Times New Roman" w:cs="Times New Roman"/>
          <w:sz w:val="24"/>
          <w:szCs w:val="24"/>
          <w:lang w:eastAsia="ru-RU"/>
        </w:rPr>
        <w:t>«Древо Дружбы народов</w:t>
      </w:r>
      <w:r w:rsidR="0021185E" w:rsidRPr="007444B4">
        <w:rPr>
          <w:rFonts w:ascii="Times New Roman" w:eastAsia="Times New Roman" w:hAnsi="Times New Roman" w:cs="Times New Roman"/>
          <w:sz w:val="24"/>
          <w:szCs w:val="24"/>
          <w:lang w:eastAsia="ru-RU"/>
        </w:rPr>
        <w:t>»</w:t>
      </w:r>
      <w:r w:rsidR="00284246" w:rsidRPr="007444B4">
        <w:rPr>
          <w:rFonts w:ascii="Times New Roman" w:eastAsia="Times New Roman" w:hAnsi="Times New Roman" w:cs="Times New Roman"/>
          <w:sz w:val="24"/>
          <w:szCs w:val="24"/>
          <w:lang w:eastAsia="ru-RU"/>
        </w:rPr>
        <w:t xml:space="preserve">, </w:t>
      </w:r>
      <w:r w:rsidR="0021185E" w:rsidRPr="007444B4">
        <w:rPr>
          <w:rFonts w:ascii="Times New Roman" w:eastAsia="Times New Roman" w:hAnsi="Times New Roman" w:cs="Times New Roman"/>
          <w:sz w:val="24"/>
          <w:szCs w:val="24"/>
          <w:lang w:eastAsia="ru-RU"/>
        </w:rPr>
        <w:t>«</w:t>
      </w:r>
      <w:r w:rsidR="00284246" w:rsidRPr="007444B4">
        <w:rPr>
          <w:rFonts w:ascii="Times New Roman" w:eastAsia="Times New Roman" w:hAnsi="Times New Roman" w:cs="Times New Roman"/>
          <w:sz w:val="24"/>
          <w:szCs w:val="24"/>
          <w:lang w:eastAsia="ru-RU"/>
        </w:rPr>
        <w:t xml:space="preserve">Древо Экологии», </w:t>
      </w:r>
      <w:r w:rsidRPr="007444B4">
        <w:rPr>
          <w:rFonts w:ascii="Times New Roman" w:eastAsia="Times New Roman" w:hAnsi="Times New Roman" w:cs="Times New Roman"/>
          <w:sz w:val="24"/>
          <w:szCs w:val="24"/>
          <w:lang w:eastAsia="ru-RU"/>
        </w:rPr>
        <w:t xml:space="preserve">руководитель клуба ЮНЕСКО «Отражение», </w:t>
      </w:r>
      <w:r w:rsidR="00F172FB" w:rsidRPr="007444B4">
        <w:rPr>
          <w:rFonts w:ascii="Times New Roman" w:eastAsia="Times New Roman" w:hAnsi="Times New Roman" w:cs="Times New Roman"/>
          <w:sz w:val="24"/>
          <w:szCs w:val="24"/>
          <w:lang w:eastAsia="ru-RU"/>
        </w:rPr>
        <w:t xml:space="preserve">автор и </w:t>
      </w:r>
      <w:r w:rsidRPr="007444B4">
        <w:rPr>
          <w:rFonts w:ascii="Times New Roman" w:eastAsia="Times New Roman" w:hAnsi="Times New Roman" w:cs="Times New Roman"/>
          <w:sz w:val="24"/>
          <w:szCs w:val="24"/>
          <w:lang w:eastAsia="ru-RU"/>
        </w:rPr>
        <w:t xml:space="preserve">руководитель </w:t>
      </w:r>
      <w:r w:rsidR="00FE59EE" w:rsidRPr="007444B4">
        <w:rPr>
          <w:rFonts w:ascii="Times New Roman" w:eastAsia="Times New Roman" w:hAnsi="Times New Roman" w:cs="Times New Roman"/>
          <w:sz w:val="24"/>
          <w:szCs w:val="24"/>
          <w:lang w:eastAsia="ru-RU"/>
        </w:rPr>
        <w:t xml:space="preserve">открытого </w:t>
      </w:r>
      <w:r w:rsidRPr="007444B4">
        <w:rPr>
          <w:rFonts w:ascii="Times New Roman" w:eastAsia="Times New Roman" w:hAnsi="Times New Roman" w:cs="Times New Roman"/>
          <w:sz w:val="24"/>
          <w:szCs w:val="24"/>
          <w:lang w:eastAsia="ru-RU"/>
        </w:rPr>
        <w:t>районного долгосрочного проекта «Притчи на все времена»</w:t>
      </w:r>
      <w:r w:rsidR="00284246" w:rsidRPr="007444B4">
        <w:rPr>
          <w:rFonts w:ascii="Times New Roman" w:eastAsia="Times New Roman" w:hAnsi="Times New Roman" w:cs="Times New Roman"/>
          <w:sz w:val="24"/>
          <w:szCs w:val="24"/>
          <w:lang w:eastAsia="ru-RU"/>
        </w:rPr>
        <w:t>.</w:t>
      </w:r>
    </w:p>
    <w:p w14:paraId="29F1ED2F" w14:textId="63C642C7" w:rsidR="002B6839" w:rsidRPr="007444B4" w:rsidRDefault="00E0090F" w:rsidP="007444B4">
      <w:pPr>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Ольга Павловна – председатель общественного Совета городского поселения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xml:space="preserve">, член </w:t>
      </w:r>
      <w:r w:rsidR="00FE59EE" w:rsidRPr="007444B4">
        <w:rPr>
          <w:rFonts w:ascii="Times New Roman" w:eastAsia="Times New Roman" w:hAnsi="Times New Roman" w:cs="Times New Roman"/>
          <w:sz w:val="24"/>
          <w:szCs w:val="24"/>
          <w:lang w:eastAsia="ru-RU"/>
        </w:rPr>
        <w:t>рабочей группы по гармонизации межнациональных и межрелигиозных отношений коренны</w:t>
      </w:r>
      <w:r w:rsidR="00F172FB" w:rsidRPr="007444B4">
        <w:rPr>
          <w:rFonts w:ascii="Times New Roman" w:eastAsia="Times New Roman" w:hAnsi="Times New Roman" w:cs="Times New Roman"/>
          <w:sz w:val="24"/>
          <w:szCs w:val="24"/>
          <w:lang w:eastAsia="ru-RU"/>
        </w:rPr>
        <w:t>х</w:t>
      </w:r>
      <w:r w:rsidR="00FE59EE" w:rsidRPr="007444B4">
        <w:rPr>
          <w:rFonts w:ascii="Times New Roman" w:eastAsia="Times New Roman" w:hAnsi="Times New Roman" w:cs="Times New Roman"/>
          <w:sz w:val="24"/>
          <w:szCs w:val="24"/>
          <w:lang w:eastAsia="ru-RU"/>
        </w:rPr>
        <w:t xml:space="preserve"> малочисленным народам Севера и сохранению духовного наследия и рабочей группы по развитию здравоохранения, культуры, образования, физической культуры и спорта. </w:t>
      </w:r>
      <w:r w:rsidRPr="007444B4">
        <w:rPr>
          <w:rFonts w:ascii="Times New Roman" w:eastAsia="Times New Roman" w:hAnsi="Times New Roman" w:cs="Times New Roman"/>
          <w:sz w:val="24"/>
          <w:szCs w:val="24"/>
          <w:lang w:eastAsia="ru-RU"/>
        </w:rPr>
        <w:t>общественного Совета Октябрьского района</w:t>
      </w:r>
      <w:r w:rsidR="00FE59EE" w:rsidRPr="007444B4">
        <w:rPr>
          <w:rFonts w:ascii="Times New Roman" w:eastAsia="Times New Roman" w:hAnsi="Times New Roman" w:cs="Times New Roman"/>
          <w:sz w:val="24"/>
          <w:szCs w:val="24"/>
          <w:lang w:eastAsia="ru-RU"/>
        </w:rPr>
        <w:t xml:space="preserve"> (</w:t>
      </w:r>
      <w:r w:rsidR="00FE59EE" w:rsidRPr="007444B4">
        <w:rPr>
          <w:rFonts w:ascii="Times New Roman" w:eastAsia="Times New Roman" w:hAnsi="Times New Roman" w:cs="Times New Roman"/>
          <w:bCs/>
          <w:sz w:val="24"/>
          <w:szCs w:val="24"/>
          <w:lang w:eastAsia="ru-RU"/>
        </w:rPr>
        <w:t>постановлением администрации Октябрьского района от 01.08.2024 № 1173)</w:t>
      </w:r>
      <w:r w:rsidRPr="007444B4">
        <w:rPr>
          <w:rFonts w:ascii="Times New Roman" w:eastAsia="Times New Roman" w:hAnsi="Times New Roman" w:cs="Times New Roman"/>
          <w:sz w:val="24"/>
          <w:szCs w:val="24"/>
          <w:lang w:eastAsia="ru-RU"/>
        </w:rPr>
        <w:t>, создатель и руководитель музейно-просветительского центра «Отражение»</w:t>
      </w:r>
      <w:r w:rsidR="00284246" w:rsidRPr="007444B4">
        <w:rPr>
          <w:rFonts w:ascii="Times New Roman" w:eastAsia="Times New Roman" w:hAnsi="Times New Roman" w:cs="Times New Roman"/>
          <w:sz w:val="24"/>
          <w:szCs w:val="24"/>
          <w:lang w:eastAsia="ru-RU"/>
        </w:rPr>
        <w:t>.</w:t>
      </w:r>
    </w:p>
    <w:p w14:paraId="63CE5614" w14:textId="6BE534EA" w:rsidR="002B6839" w:rsidRPr="007444B4" w:rsidRDefault="00EF670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Является </w:t>
      </w:r>
      <w:r w:rsidRPr="00BF51B2">
        <w:rPr>
          <w:rFonts w:ascii="Times New Roman" w:eastAsia="Times New Roman" w:hAnsi="Times New Roman" w:cs="Times New Roman"/>
          <w:sz w:val="24"/>
          <w:szCs w:val="24"/>
          <w:lang w:eastAsia="ru-RU"/>
        </w:rPr>
        <w:t xml:space="preserve">руководителем регионального </w:t>
      </w:r>
      <w:r w:rsidR="00E725D9" w:rsidRPr="00BF51B2">
        <w:rPr>
          <w:rFonts w:ascii="Times New Roman" w:eastAsia="Times New Roman" w:hAnsi="Times New Roman" w:cs="Times New Roman"/>
          <w:sz w:val="24"/>
          <w:szCs w:val="24"/>
          <w:lang w:eastAsia="ru-RU"/>
        </w:rPr>
        <w:t xml:space="preserve">Югорского </w:t>
      </w:r>
      <w:r w:rsidRPr="00BF51B2">
        <w:rPr>
          <w:rFonts w:ascii="Times New Roman" w:eastAsia="Times New Roman" w:hAnsi="Times New Roman" w:cs="Times New Roman"/>
          <w:sz w:val="24"/>
          <w:szCs w:val="24"/>
          <w:lang w:eastAsia="ru-RU"/>
        </w:rPr>
        <w:t xml:space="preserve">отделения ХМАО – Югры Межрегиональной молодежной общественной организации «Дом Мира», </w:t>
      </w:r>
      <w:r w:rsidR="009F7B29" w:rsidRPr="00BF51B2">
        <w:rPr>
          <w:rFonts w:ascii="Times New Roman" w:eastAsia="Times New Roman" w:hAnsi="Times New Roman" w:cs="Times New Roman"/>
          <w:sz w:val="24"/>
          <w:szCs w:val="24"/>
          <w:lang w:eastAsia="ru-RU"/>
        </w:rPr>
        <w:t>почетным членом РО</w:t>
      </w:r>
      <w:r w:rsidR="009F7B29" w:rsidRPr="007444B4">
        <w:rPr>
          <w:rFonts w:ascii="Times New Roman" w:eastAsia="Times New Roman" w:hAnsi="Times New Roman" w:cs="Times New Roman"/>
          <w:sz w:val="24"/>
          <w:szCs w:val="24"/>
          <w:lang w:eastAsia="ru-RU"/>
        </w:rPr>
        <w:t xml:space="preserve"> ООО «Ассамблеи народов России» в ХМАО – Югре, членом Международного союза педагогов-художников</w:t>
      </w:r>
      <w:r w:rsidR="002B6839" w:rsidRPr="007444B4">
        <w:rPr>
          <w:rFonts w:ascii="Times New Roman" w:eastAsia="Times New Roman" w:hAnsi="Times New Roman" w:cs="Times New Roman"/>
          <w:sz w:val="24"/>
          <w:szCs w:val="24"/>
          <w:lang w:eastAsia="ru-RU"/>
        </w:rPr>
        <w:t>, член клуба участников Премии #МЫВМЕСТЕ ХМАО – Югры</w:t>
      </w:r>
      <w:r w:rsidR="00F65076" w:rsidRPr="007444B4">
        <w:rPr>
          <w:rFonts w:ascii="Times New Roman" w:eastAsia="Times New Roman" w:hAnsi="Times New Roman" w:cs="Times New Roman"/>
          <w:sz w:val="24"/>
          <w:szCs w:val="24"/>
          <w:lang w:eastAsia="ru-RU"/>
        </w:rPr>
        <w:t>.</w:t>
      </w:r>
      <w:r w:rsidR="002B6839" w:rsidRPr="007444B4">
        <w:rPr>
          <w:rFonts w:ascii="Times New Roman" w:eastAsia="Times New Roman" w:hAnsi="Times New Roman" w:cs="Times New Roman"/>
          <w:b/>
          <w:bCs/>
          <w:color w:val="000000"/>
          <w:kern w:val="36"/>
          <w:sz w:val="24"/>
          <w:szCs w:val="24"/>
          <w:lang w:eastAsia="ru-RU"/>
        </w:rPr>
        <w:t xml:space="preserve"> </w:t>
      </w:r>
    </w:p>
    <w:p w14:paraId="14A21D35" w14:textId="2D3C3D9F" w:rsidR="00E0090F" w:rsidRPr="007444B4" w:rsidRDefault="00E0090F"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bCs/>
          <w:sz w:val="24"/>
          <w:szCs w:val="24"/>
          <w:lang w:eastAsia="ru-RU"/>
        </w:rPr>
        <w:t>Имеет награды:</w:t>
      </w:r>
      <w:r w:rsidRPr="007444B4">
        <w:rPr>
          <w:rFonts w:ascii="Times New Roman" w:eastAsia="Times New Roman" w:hAnsi="Times New Roman" w:cs="Times New Roman"/>
          <w:sz w:val="24"/>
          <w:szCs w:val="24"/>
          <w:lang w:eastAsia="ru-RU"/>
        </w:rPr>
        <w:t xml:space="preserve"> </w:t>
      </w:r>
      <w:bookmarkStart w:id="0" w:name="_Hlk175516961"/>
      <w:r w:rsidRPr="007444B4">
        <w:rPr>
          <w:rFonts w:ascii="Times New Roman" w:eastAsia="Times New Roman" w:hAnsi="Times New Roman" w:cs="Times New Roman"/>
          <w:sz w:val="24"/>
          <w:szCs w:val="24"/>
          <w:lang w:eastAsia="ru-RU"/>
        </w:rPr>
        <w:t xml:space="preserve">Благодарность Президента РФ за заслуги в области образования (2021), </w:t>
      </w:r>
      <w:bookmarkEnd w:id="0"/>
      <w:r w:rsidRPr="007444B4">
        <w:rPr>
          <w:rFonts w:ascii="Times New Roman" w:eastAsia="Times New Roman" w:hAnsi="Times New Roman" w:cs="Times New Roman"/>
          <w:sz w:val="24"/>
          <w:szCs w:val="24"/>
          <w:lang w:eastAsia="ru-RU"/>
        </w:rPr>
        <w:t>Почетную грамоту Тюменской областной Думы (2022),</w:t>
      </w:r>
      <w:r w:rsidR="00550B9B" w:rsidRPr="007444B4">
        <w:rPr>
          <w:rFonts w:ascii="Times New Roman" w:eastAsia="Times New Roman" w:hAnsi="Times New Roman" w:cs="Times New Roman"/>
          <w:sz w:val="24"/>
          <w:szCs w:val="24"/>
          <w:lang w:eastAsia="ru-RU"/>
        </w:rPr>
        <w:t xml:space="preserve"> </w:t>
      </w:r>
      <w:r w:rsidRPr="007444B4">
        <w:rPr>
          <w:rFonts w:ascii="Times New Roman" w:eastAsia="Times New Roman" w:hAnsi="Times New Roman" w:cs="Times New Roman"/>
          <w:sz w:val="24"/>
          <w:szCs w:val="24"/>
          <w:lang w:eastAsia="ru-RU"/>
        </w:rPr>
        <w:t>Лауреат Премий</w:t>
      </w:r>
      <w:r w:rsidR="00613FED" w:rsidRPr="007444B4">
        <w:rPr>
          <w:rFonts w:ascii="Times New Roman" w:eastAsia="Times New Roman" w:hAnsi="Times New Roman" w:cs="Times New Roman"/>
          <w:sz w:val="24"/>
          <w:szCs w:val="24"/>
          <w:lang w:eastAsia="ru-RU"/>
        </w:rPr>
        <w:t xml:space="preserve"> </w:t>
      </w:r>
      <w:r w:rsidRPr="007444B4">
        <w:rPr>
          <w:rFonts w:ascii="Times New Roman" w:eastAsia="Times New Roman" w:hAnsi="Times New Roman" w:cs="Times New Roman"/>
          <w:sz w:val="24"/>
          <w:szCs w:val="24"/>
          <w:lang w:eastAsia="ru-RU"/>
        </w:rPr>
        <w:t xml:space="preserve">Губернатора Ханты-Мансийского автономного округа – Югры выдающимся деятелям культуры и искусства (2021), </w:t>
      </w:r>
      <w:r w:rsidR="00613FED" w:rsidRPr="007444B4">
        <w:rPr>
          <w:rFonts w:ascii="Times New Roman" w:eastAsia="Times New Roman" w:hAnsi="Times New Roman" w:cs="Times New Roman"/>
          <w:sz w:val="24"/>
          <w:szCs w:val="24"/>
          <w:lang w:eastAsia="ru-RU"/>
        </w:rPr>
        <w:t xml:space="preserve">за вклад в развитие территориального маркетинга и брендинга (2023), </w:t>
      </w:r>
      <w:r w:rsidR="00AF3D72" w:rsidRPr="007444B4">
        <w:rPr>
          <w:rFonts w:ascii="Times New Roman" w:eastAsia="Times New Roman" w:hAnsi="Times New Roman" w:cs="Times New Roman"/>
          <w:sz w:val="24"/>
          <w:szCs w:val="24"/>
          <w:lang w:eastAsia="ru-RU"/>
        </w:rPr>
        <w:t>высшая награда Северного форума – медаль У</w:t>
      </w:r>
      <w:r w:rsidR="00AD4FFE" w:rsidRPr="007444B4">
        <w:rPr>
          <w:rFonts w:ascii="Times New Roman" w:eastAsia="Times New Roman" w:hAnsi="Times New Roman" w:cs="Times New Roman"/>
          <w:sz w:val="24"/>
          <w:szCs w:val="24"/>
          <w:lang w:eastAsia="ru-RU"/>
        </w:rPr>
        <w:t>олтера</w:t>
      </w:r>
      <w:r w:rsidR="00AF3D72" w:rsidRPr="007444B4">
        <w:rPr>
          <w:rFonts w:ascii="Times New Roman" w:eastAsia="Times New Roman" w:hAnsi="Times New Roman" w:cs="Times New Roman"/>
          <w:sz w:val="24"/>
          <w:szCs w:val="24"/>
          <w:lang w:eastAsia="ru-RU"/>
        </w:rPr>
        <w:t xml:space="preserve"> </w:t>
      </w:r>
      <w:proofErr w:type="spellStart"/>
      <w:r w:rsidR="00AF3D72" w:rsidRPr="007444B4">
        <w:rPr>
          <w:rFonts w:ascii="Times New Roman" w:eastAsia="Times New Roman" w:hAnsi="Times New Roman" w:cs="Times New Roman"/>
          <w:sz w:val="24"/>
          <w:szCs w:val="24"/>
          <w:lang w:eastAsia="ru-RU"/>
        </w:rPr>
        <w:t>Хикеля</w:t>
      </w:r>
      <w:proofErr w:type="spellEnd"/>
      <w:r w:rsidR="00AD4FFE" w:rsidRPr="007444B4">
        <w:rPr>
          <w:rFonts w:ascii="Times New Roman" w:eastAsia="Times New Roman" w:hAnsi="Times New Roman" w:cs="Times New Roman"/>
          <w:sz w:val="24"/>
          <w:szCs w:val="24"/>
          <w:lang w:eastAsia="ru-RU"/>
        </w:rPr>
        <w:t xml:space="preserve"> «За вклад в развитие Севера»</w:t>
      </w:r>
      <w:r w:rsidR="00AF3D72" w:rsidRPr="007444B4">
        <w:rPr>
          <w:rFonts w:ascii="Times New Roman" w:eastAsia="Times New Roman" w:hAnsi="Times New Roman" w:cs="Times New Roman"/>
          <w:sz w:val="24"/>
          <w:szCs w:val="24"/>
          <w:lang w:eastAsia="ru-RU"/>
        </w:rPr>
        <w:t xml:space="preserve"> (</w:t>
      </w:r>
      <w:r w:rsidR="00AD4FFE" w:rsidRPr="007444B4">
        <w:rPr>
          <w:rFonts w:ascii="Times New Roman" w:eastAsia="Times New Roman" w:hAnsi="Times New Roman" w:cs="Times New Roman"/>
          <w:sz w:val="24"/>
          <w:szCs w:val="24"/>
          <w:lang w:eastAsia="ru-RU"/>
        </w:rPr>
        <w:t>XV Генеральная ассамблея Совет губернаторов, Резолюция № 251, от 28.07.</w:t>
      </w:r>
      <w:r w:rsidR="00AF3D72" w:rsidRPr="007444B4">
        <w:rPr>
          <w:rFonts w:ascii="Times New Roman" w:eastAsia="Times New Roman" w:hAnsi="Times New Roman" w:cs="Times New Roman"/>
          <w:sz w:val="24"/>
          <w:szCs w:val="24"/>
          <w:lang w:eastAsia="ru-RU"/>
        </w:rPr>
        <w:t>2023 год)</w:t>
      </w:r>
      <w:r w:rsidRPr="007444B4">
        <w:rPr>
          <w:rFonts w:ascii="Times New Roman" w:eastAsia="Times New Roman" w:hAnsi="Times New Roman" w:cs="Times New Roman"/>
          <w:sz w:val="24"/>
          <w:szCs w:val="24"/>
          <w:lang w:eastAsia="ru-RU"/>
        </w:rPr>
        <w:t xml:space="preserve">, медаль </w:t>
      </w:r>
      <w:r w:rsidR="00613FED" w:rsidRPr="007444B4">
        <w:rPr>
          <w:rFonts w:ascii="Times New Roman" w:eastAsia="Times New Roman" w:hAnsi="Times New Roman" w:cs="Times New Roman"/>
          <w:sz w:val="24"/>
          <w:szCs w:val="24"/>
          <w:lang w:eastAsia="ru-RU"/>
        </w:rPr>
        <w:t>«З</w:t>
      </w:r>
      <w:r w:rsidRPr="007444B4">
        <w:rPr>
          <w:rFonts w:ascii="Times New Roman" w:eastAsia="Times New Roman" w:hAnsi="Times New Roman" w:cs="Times New Roman"/>
          <w:sz w:val="24"/>
          <w:szCs w:val="24"/>
          <w:lang w:eastAsia="ru-RU"/>
        </w:rPr>
        <w:t>а сохранение национального достояния»</w:t>
      </w:r>
      <w:r w:rsidR="00EE5079" w:rsidRPr="007444B4">
        <w:rPr>
          <w:rFonts w:ascii="Times New Roman" w:eastAsia="Times New Roman" w:hAnsi="Times New Roman" w:cs="Times New Roman"/>
          <w:sz w:val="24"/>
          <w:szCs w:val="24"/>
          <w:lang w:eastAsia="ru-RU"/>
        </w:rPr>
        <w:t xml:space="preserve"> (1999 год)</w:t>
      </w:r>
      <w:r w:rsidR="00C027C7" w:rsidRPr="007444B4">
        <w:rPr>
          <w:rFonts w:ascii="Times New Roman" w:eastAsia="Times New Roman" w:hAnsi="Times New Roman" w:cs="Times New Roman"/>
          <w:sz w:val="24"/>
          <w:szCs w:val="24"/>
          <w:lang w:eastAsia="ru-RU"/>
        </w:rPr>
        <w:t xml:space="preserve">, </w:t>
      </w:r>
      <w:r w:rsidR="00B4649E" w:rsidRPr="007444B4">
        <w:rPr>
          <w:rFonts w:ascii="Times New Roman" w:eastAsia="Times New Roman" w:hAnsi="Times New Roman" w:cs="Times New Roman"/>
          <w:sz w:val="24"/>
          <w:szCs w:val="24"/>
          <w:lang w:eastAsia="ru-RU"/>
        </w:rPr>
        <w:t xml:space="preserve">дважды Победитель конкурса «Лучшие учителя России» (2012, 2018), </w:t>
      </w:r>
      <w:r w:rsidR="00C027C7" w:rsidRPr="007444B4">
        <w:rPr>
          <w:rFonts w:ascii="Times New Roman" w:eastAsia="Times New Roman" w:hAnsi="Times New Roman" w:cs="Times New Roman"/>
          <w:sz w:val="24"/>
          <w:szCs w:val="24"/>
          <w:lang w:eastAsia="ru-RU"/>
        </w:rPr>
        <w:t>Заслуженный работник образования ХМАО – Югры</w:t>
      </w:r>
      <w:r w:rsidR="00B4649E" w:rsidRPr="007444B4">
        <w:rPr>
          <w:rFonts w:ascii="Times New Roman" w:eastAsia="Times New Roman" w:hAnsi="Times New Roman" w:cs="Times New Roman"/>
          <w:sz w:val="24"/>
          <w:szCs w:val="24"/>
          <w:lang w:eastAsia="ru-RU"/>
        </w:rPr>
        <w:t>.</w:t>
      </w:r>
      <w:r w:rsidR="005623A6">
        <w:rPr>
          <w:rFonts w:ascii="Times New Roman" w:eastAsia="Times New Roman" w:hAnsi="Times New Roman" w:cs="Times New Roman"/>
          <w:sz w:val="24"/>
          <w:szCs w:val="24"/>
          <w:lang w:eastAsia="ru-RU"/>
        </w:rPr>
        <w:t xml:space="preserve"> Полуфиналист регион Премии МЫВМЕСТЕ (2023, 2025)</w:t>
      </w:r>
    </w:p>
    <w:p w14:paraId="28565226" w14:textId="77777777" w:rsidR="00A20A20" w:rsidRPr="007444B4" w:rsidRDefault="00A20A20" w:rsidP="007444B4">
      <w:pPr>
        <w:spacing w:after="0" w:line="240" w:lineRule="auto"/>
        <w:jc w:val="both"/>
        <w:rPr>
          <w:rFonts w:ascii="Times New Roman" w:eastAsia="Calibri" w:hAnsi="Times New Roman" w:cs="Times New Roman"/>
          <w:i/>
          <w:iCs/>
          <w:kern w:val="2"/>
          <w:sz w:val="24"/>
          <w:szCs w:val="24"/>
          <w14:ligatures w14:val="standardContextual"/>
        </w:rPr>
      </w:pPr>
      <w:r w:rsidRPr="007444B4">
        <w:rPr>
          <w:rFonts w:ascii="Times New Roman" w:eastAsia="Calibri" w:hAnsi="Times New Roman" w:cs="Times New Roman"/>
          <w:i/>
          <w:iCs/>
          <w:kern w:val="2"/>
          <w:sz w:val="24"/>
          <w:szCs w:val="24"/>
          <w14:ligatures w14:val="standardContextual"/>
        </w:rPr>
        <w:t>об опыте реализации мероприятий, направленных на развитие межэтнических отношений (в том числе описание конкретных мероприятий с информацией об их результате; количество реализованных мероприятий муниципального, межмуниципального, регионального, межрегионального, федерального, международного уровня; количество проектов, ставших победителями конкурсов на получение гранта Губернатора автономного округа, президентских грантов);</w:t>
      </w:r>
    </w:p>
    <w:p w14:paraId="47D1E8E4" w14:textId="1A9FD8CD" w:rsidR="00354409" w:rsidRPr="007444B4" w:rsidRDefault="004E12F6" w:rsidP="007444B4">
      <w:pPr>
        <w:pStyle w:val="ConsPlusNormal"/>
        <w:jc w:val="both"/>
        <w:rPr>
          <w:bCs/>
        </w:rPr>
      </w:pPr>
      <w:r w:rsidRPr="007444B4">
        <w:t xml:space="preserve">В рамках развития </w:t>
      </w:r>
      <w:r w:rsidR="00284246" w:rsidRPr="007444B4">
        <w:t xml:space="preserve">гармонизации </w:t>
      </w:r>
      <w:r w:rsidRPr="007444B4">
        <w:t xml:space="preserve">межэтнических отношений Ольга Павловна является инициатором и реализатором значимых социальных </w:t>
      </w:r>
      <w:r w:rsidR="00284246" w:rsidRPr="007444B4">
        <w:t xml:space="preserve">проектов: долгосрочного </w:t>
      </w:r>
      <w:r w:rsidRPr="007444B4">
        <w:t>районн</w:t>
      </w:r>
      <w:r w:rsidR="00284246" w:rsidRPr="007444B4">
        <w:t>ого</w:t>
      </w:r>
      <w:r w:rsidRPr="007444B4">
        <w:t xml:space="preserve"> открыт</w:t>
      </w:r>
      <w:r w:rsidR="00284246" w:rsidRPr="007444B4">
        <w:t>ого</w:t>
      </w:r>
      <w:r w:rsidRPr="007444B4">
        <w:t xml:space="preserve"> проект</w:t>
      </w:r>
      <w:r w:rsidR="00284246" w:rsidRPr="007444B4">
        <w:t>а</w:t>
      </w:r>
      <w:r w:rsidR="00CE700E" w:rsidRPr="007444B4">
        <w:rPr>
          <w:rFonts w:eastAsia="Calibri"/>
        </w:rPr>
        <w:t xml:space="preserve"> </w:t>
      </w:r>
      <w:r w:rsidRPr="007444B4">
        <w:rPr>
          <w:b/>
          <w:bCs/>
        </w:rPr>
        <w:t>Притчи на все времена</w:t>
      </w:r>
      <w:r w:rsidR="00CE700E" w:rsidRPr="007444B4">
        <w:t xml:space="preserve">, мастер-классов </w:t>
      </w:r>
      <w:r w:rsidR="00CE700E" w:rsidRPr="007444B4">
        <w:rPr>
          <w:b/>
          <w:bCs/>
        </w:rPr>
        <w:t>Древо дружбы народов и Древо Экологии</w:t>
      </w:r>
      <w:r w:rsidR="00FB42C1" w:rsidRPr="007444B4">
        <w:t>.</w:t>
      </w:r>
      <w:r w:rsidR="004702F7" w:rsidRPr="007444B4">
        <w:t xml:space="preserve"> </w:t>
      </w:r>
      <w:r w:rsidR="00354409" w:rsidRPr="007444B4">
        <w:rPr>
          <w:bCs/>
        </w:rPr>
        <w:t>В 2022</w:t>
      </w:r>
      <w:r w:rsidR="00B4649E" w:rsidRPr="007444B4">
        <w:rPr>
          <w:bCs/>
        </w:rPr>
        <w:t>, 2023, 2924</w:t>
      </w:r>
      <w:r w:rsidR="00354409" w:rsidRPr="007444B4">
        <w:rPr>
          <w:bCs/>
        </w:rPr>
        <w:t xml:space="preserve"> год</w:t>
      </w:r>
      <w:r w:rsidR="00B4649E" w:rsidRPr="007444B4">
        <w:rPr>
          <w:bCs/>
        </w:rPr>
        <w:t>ах</w:t>
      </w:r>
      <w:r w:rsidR="00354409" w:rsidRPr="007444B4">
        <w:rPr>
          <w:bCs/>
        </w:rPr>
        <w:t xml:space="preserve"> Ольга Павловна стала обладателем Гранта главы Октябрьского района в номинации «Проект религиозной организации в сфере межнациональных и межконфессиональных </w:t>
      </w:r>
      <w:r w:rsidR="00354409" w:rsidRPr="007444B4">
        <w:rPr>
          <w:bCs/>
        </w:rPr>
        <w:lastRenderedPageBreak/>
        <w:t>отношений, направленный на реализацию культурно-просветительской и социально значимой деятельности, развитие межконфессионального диалога и сотрудничества, укрепление мира и согласия в Октябрьском районе». Проект</w:t>
      </w:r>
      <w:r w:rsidR="00B4649E" w:rsidRPr="007444B4">
        <w:rPr>
          <w:bCs/>
        </w:rPr>
        <w:t>ы</w:t>
      </w:r>
      <w:r w:rsidR="00354409" w:rsidRPr="007444B4">
        <w:rPr>
          <w:bCs/>
        </w:rPr>
        <w:t xml:space="preserve"> «Конкурс-выставка детского творчества </w:t>
      </w:r>
      <w:r w:rsidR="00354409" w:rsidRPr="007444B4">
        <w:rPr>
          <w:b/>
        </w:rPr>
        <w:t>«Притча на все времена», «Дерево дружбы народов»</w:t>
      </w:r>
      <w:r w:rsidR="00354409" w:rsidRPr="007444B4">
        <w:rPr>
          <w:bCs/>
        </w:rPr>
        <w:t xml:space="preserve"> в рамках Года культурного наследия народов России» создан</w:t>
      </w:r>
      <w:r w:rsidR="00B4649E" w:rsidRPr="007444B4">
        <w:rPr>
          <w:bCs/>
        </w:rPr>
        <w:t>ы</w:t>
      </w:r>
      <w:r w:rsidR="00354409" w:rsidRPr="007444B4">
        <w:rPr>
          <w:bCs/>
        </w:rPr>
        <w:t xml:space="preserve"> совместно с местной религиозной организации православный Приход храма преподобного Серафима Саровского </w:t>
      </w:r>
      <w:proofErr w:type="spellStart"/>
      <w:r w:rsidR="00354409" w:rsidRPr="007444B4">
        <w:rPr>
          <w:bCs/>
        </w:rPr>
        <w:t>гп</w:t>
      </w:r>
      <w:proofErr w:type="spellEnd"/>
      <w:r w:rsidR="00354409" w:rsidRPr="007444B4">
        <w:rPr>
          <w:bCs/>
        </w:rPr>
        <w:t xml:space="preserve">. </w:t>
      </w:r>
      <w:proofErr w:type="spellStart"/>
      <w:r w:rsidR="00354409" w:rsidRPr="007444B4">
        <w:rPr>
          <w:bCs/>
        </w:rPr>
        <w:t>Талинка</w:t>
      </w:r>
      <w:proofErr w:type="spellEnd"/>
      <w:r w:rsidR="00354409" w:rsidRPr="007444B4">
        <w:rPr>
          <w:bCs/>
        </w:rPr>
        <w:t xml:space="preserve"> и руководителя МПЦ «Отражение» и направлен на укрепление и развитие этнокультурного многообразия Югры и РФ в целом, как ее силы и самобытности через участие подрастающего поколения в «конкурс</w:t>
      </w:r>
      <w:r w:rsidR="00B4649E" w:rsidRPr="007444B4">
        <w:rPr>
          <w:bCs/>
        </w:rPr>
        <w:t>ах</w:t>
      </w:r>
      <w:r w:rsidR="00354409" w:rsidRPr="007444B4">
        <w:rPr>
          <w:bCs/>
        </w:rPr>
        <w:t>-выставк</w:t>
      </w:r>
      <w:r w:rsidR="00B4649E" w:rsidRPr="007444B4">
        <w:rPr>
          <w:bCs/>
        </w:rPr>
        <w:t>ах</w:t>
      </w:r>
      <w:r w:rsidR="00354409" w:rsidRPr="007444B4">
        <w:rPr>
          <w:bCs/>
        </w:rPr>
        <w:t xml:space="preserve"> детского творчества. </w:t>
      </w:r>
      <w:r w:rsidR="00B4649E" w:rsidRPr="007444B4">
        <w:rPr>
          <w:bCs/>
        </w:rPr>
        <w:t>«</w:t>
      </w:r>
      <w:r w:rsidR="00354409" w:rsidRPr="007444B4">
        <w:rPr>
          <w:b/>
        </w:rPr>
        <w:t>Притчи на все времена»</w:t>
      </w:r>
      <w:r w:rsidR="00354409" w:rsidRPr="007444B4">
        <w:rPr>
          <w:bCs/>
        </w:rPr>
        <w:t xml:space="preserve"> и в передвижных выставках (офлайн и онлайн) в рамках года сохранения народного искусства и нематериального культурного наследия народов России. </w:t>
      </w:r>
    </w:p>
    <w:p w14:paraId="5AE03DC1" w14:textId="6AA3FE7B" w:rsidR="00354409" w:rsidRPr="007444B4" w:rsidRDefault="00354409" w:rsidP="007444B4">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Проек</w:t>
      </w:r>
      <w:r w:rsidR="00B4649E" w:rsidRPr="007444B4">
        <w:rPr>
          <w:rFonts w:ascii="Times New Roman" w:eastAsia="Times New Roman" w:hAnsi="Times New Roman" w:cs="Times New Roman"/>
          <w:bCs/>
          <w:sz w:val="24"/>
          <w:szCs w:val="24"/>
          <w:lang w:eastAsia="ru-RU"/>
        </w:rPr>
        <w:t>ты</w:t>
      </w:r>
      <w:r w:rsidRPr="007444B4">
        <w:rPr>
          <w:rFonts w:ascii="Times New Roman" w:eastAsia="Times New Roman" w:hAnsi="Times New Roman" w:cs="Times New Roman"/>
          <w:bCs/>
          <w:sz w:val="24"/>
          <w:szCs w:val="24"/>
          <w:lang w:eastAsia="ru-RU"/>
        </w:rPr>
        <w:t xml:space="preserve"> предусматрива</w:t>
      </w:r>
      <w:r w:rsidR="00B4649E" w:rsidRPr="007444B4">
        <w:rPr>
          <w:rFonts w:ascii="Times New Roman" w:eastAsia="Times New Roman" w:hAnsi="Times New Roman" w:cs="Times New Roman"/>
          <w:bCs/>
          <w:sz w:val="24"/>
          <w:szCs w:val="24"/>
          <w:lang w:eastAsia="ru-RU"/>
        </w:rPr>
        <w:t>ют</w:t>
      </w:r>
      <w:r w:rsidRPr="007444B4">
        <w:rPr>
          <w:rFonts w:ascii="Times New Roman" w:eastAsia="Times New Roman" w:hAnsi="Times New Roman" w:cs="Times New Roman"/>
          <w:bCs/>
          <w:sz w:val="24"/>
          <w:szCs w:val="24"/>
          <w:lang w:eastAsia="ru-RU"/>
        </w:rPr>
        <w:t xml:space="preserve"> проведение творческ</w:t>
      </w:r>
      <w:r w:rsidR="00B4649E" w:rsidRPr="007444B4">
        <w:rPr>
          <w:rFonts w:ascii="Times New Roman" w:eastAsia="Times New Roman" w:hAnsi="Times New Roman" w:cs="Times New Roman"/>
          <w:bCs/>
          <w:sz w:val="24"/>
          <w:szCs w:val="24"/>
          <w:lang w:eastAsia="ru-RU"/>
        </w:rPr>
        <w:t>их</w:t>
      </w:r>
      <w:r w:rsidRPr="007444B4">
        <w:rPr>
          <w:rFonts w:ascii="Times New Roman" w:eastAsia="Times New Roman" w:hAnsi="Times New Roman" w:cs="Times New Roman"/>
          <w:bCs/>
          <w:sz w:val="24"/>
          <w:szCs w:val="24"/>
          <w:lang w:eastAsia="ru-RU"/>
        </w:rPr>
        <w:t xml:space="preserve"> конкурс</w:t>
      </w:r>
      <w:r w:rsidR="00B4649E" w:rsidRPr="007444B4">
        <w:rPr>
          <w:rFonts w:ascii="Times New Roman" w:eastAsia="Times New Roman" w:hAnsi="Times New Roman" w:cs="Times New Roman"/>
          <w:bCs/>
          <w:sz w:val="24"/>
          <w:szCs w:val="24"/>
          <w:lang w:eastAsia="ru-RU"/>
        </w:rPr>
        <w:t>ов</w:t>
      </w:r>
      <w:r w:rsidRPr="007444B4">
        <w:rPr>
          <w:rFonts w:ascii="Times New Roman" w:eastAsia="Times New Roman" w:hAnsi="Times New Roman" w:cs="Times New Roman"/>
          <w:bCs/>
          <w:sz w:val="24"/>
          <w:szCs w:val="24"/>
          <w:lang w:eastAsia="ru-RU"/>
        </w:rPr>
        <w:t xml:space="preserve">: создание иллюстраций к «Притче о блудном сыне», </w:t>
      </w:r>
      <w:r w:rsidR="00B4649E" w:rsidRPr="007444B4">
        <w:rPr>
          <w:rFonts w:ascii="Times New Roman" w:eastAsia="Times New Roman" w:hAnsi="Times New Roman" w:cs="Times New Roman"/>
          <w:bCs/>
          <w:sz w:val="24"/>
          <w:szCs w:val="24"/>
          <w:lang w:eastAsia="ru-RU"/>
        </w:rPr>
        <w:t xml:space="preserve">«Сотворение мира», «Притча о добром самарянине», </w:t>
      </w:r>
      <w:r w:rsidRPr="007444B4">
        <w:rPr>
          <w:rFonts w:ascii="Times New Roman" w:eastAsia="Times New Roman" w:hAnsi="Times New Roman" w:cs="Times New Roman"/>
          <w:bCs/>
          <w:sz w:val="24"/>
          <w:szCs w:val="24"/>
          <w:lang w:eastAsia="ru-RU"/>
        </w:rPr>
        <w:t xml:space="preserve">издание словаря волонтера-миротворца и оформление </w:t>
      </w:r>
      <w:r w:rsidRPr="007444B4">
        <w:rPr>
          <w:rFonts w:ascii="Times New Roman" w:eastAsia="Times New Roman" w:hAnsi="Times New Roman" w:cs="Times New Roman"/>
          <w:b/>
          <w:sz w:val="24"/>
          <w:szCs w:val="24"/>
          <w:lang w:eastAsia="ru-RU"/>
        </w:rPr>
        <w:t>«Древ</w:t>
      </w:r>
      <w:r w:rsidR="00E948FC" w:rsidRPr="007444B4">
        <w:rPr>
          <w:rFonts w:ascii="Times New Roman" w:eastAsia="Times New Roman" w:hAnsi="Times New Roman" w:cs="Times New Roman"/>
          <w:b/>
          <w:sz w:val="24"/>
          <w:szCs w:val="24"/>
          <w:lang w:eastAsia="ru-RU"/>
        </w:rPr>
        <w:t>о</w:t>
      </w:r>
      <w:r w:rsidRPr="007444B4">
        <w:rPr>
          <w:rFonts w:ascii="Times New Roman" w:eastAsia="Times New Roman" w:hAnsi="Times New Roman" w:cs="Times New Roman"/>
          <w:b/>
          <w:sz w:val="24"/>
          <w:szCs w:val="24"/>
          <w:lang w:eastAsia="ru-RU"/>
        </w:rPr>
        <w:t xml:space="preserve"> Дружбы народов»</w:t>
      </w:r>
      <w:r w:rsidR="00B4649E" w:rsidRPr="007444B4">
        <w:rPr>
          <w:rFonts w:ascii="Times New Roman" w:eastAsia="Times New Roman" w:hAnsi="Times New Roman" w:cs="Times New Roman"/>
          <w:b/>
          <w:sz w:val="24"/>
          <w:szCs w:val="24"/>
          <w:lang w:eastAsia="ru-RU"/>
        </w:rPr>
        <w:t xml:space="preserve"> и «Древ</w:t>
      </w:r>
      <w:r w:rsidR="00E948FC" w:rsidRPr="007444B4">
        <w:rPr>
          <w:rFonts w:ascii="Times New Roman" w:eastAsia="Times New Roman" w:hAnsi="Times New Roman" w:cs="Times New Roman"/>
          <w:b/>
          <w:sz w:val="24"/>
          <w:szCs w:val="24"/>
          <w:lang w:eastAsia="ru-RU"/>
        </w:rPr>
        <w:t>о</w:t>
      </w:r>
      <w:r w:rsidR="00806658" w:rsidRPr="007444B4">
        <w:rPr>
          <w:rFonts w:ascii="Times New Roman" w:eastAsia="Times New Roman" w:hAnsi="Times New Roman" w:cs="Times New Roman"/>
          <w:b/>
          <w:sz w:val="24"/>
          <w:szCs w:val="24"/>
          <w:lang w:eastAsia="ru-RU"/>
        </w:rPr>
        <w:t xml:space="preserve"> </w:t>
      </w:r>
      <w:r w:rsidR="00B4649E" w:rsidRPr="007444B4">
        <w:rPr>
          <w:rFonts w:ascii="Times New Roman" w:eastAsia="Times New Roman" w:hAnsi="Times New Roman" w:cs="Times New Roman"/>
          <w:b/>
          <w:sz w:val="24"/>
          <w:szCs w:val="24"/>
          <w:lang w:eastAsia="ru-RU"/>
        </w:rPr>
        <w:t>Экологии».</w:t>
      </w:r>
    </w:p>
    <w:p w14:paraId="1A63ADE5" w14:textId="1410FC19" w:rsidR="00354409" w:rsidRPr="007444B4" w:rsidRDefault="00354409" w:rsidP="007444B4">
      <w:pPr>
        <w:spacing w:after="0" w:line="240" w:lineRule="auto"/>
        <w:jc w:val="both"/>
        <w:rPr>
          <w:rFonts w:ascii="Times New Roman" w:eastAsia="Calibri" w:hAnsi="Times New Roman" w:cs="Times New Roman"/>
          <w:bCs/>
          <w:sz w:val="24"/>
          <w:szCs w:val="24"/>
        </w:rPr>
      </w:pPr>
      <w:r w:rsidRPr="007444B4">
        <w:rPr>
          <w:rFonts w:ascii="Times New Roman" w:eastAsia="Calibri" w:hAnsi="Times New Roman" w:cs="Times New Roman"/>
          <w:bCs/>
          <w:sz w:val="24"/>
          <w:szCs w:val="24"/>
        </w:rPr>
        <w:t xml:space="preserve">География </w:t>
      </w:r>
      <w:r w:rsidRPr="007444B4">
        <w:rPr>
          <w:rFonts w:ascii="Times New Roman" w:eastAsia="Calibri" w:hAnsi="Times New Roman" w:cs="Times New Roman"/>
          <w:b/>
          <w:sz w:val="24"/>
          <w:szCs w:val="24"/>
        </w:rPr>
        <w:t>Древа Дружбы народов</w:t>
      </w:r>
      <w:r w:rsidRPr="007444B4">
        <w:rPr>
          <w:rFonts w:ascii="Times New Roman" w:eastAsia="Calibri" w:hAnsi="Times New Roman" w:cs="Times New Roman"/>
          <w:bCs/>
          <w:sz w:val="24"/>
          <w:szCs w:val="24"/>
        </w:rPr>
        <w:t xml:space="preserve"> оказалась шире: на нем «растут» листочки и плоды не только из территорий Югры и регионов Российской Федерации, а также Китая, Индии, Монголии</w:t>
      </w:r>
      <w:r w:rsidR="00EE5079" w:rsidRPr="007444B4">
        <w:rPr>
          <w:rFonts w:ascii="Times New Roman" w:eastAsia="Calibri" w:hAnsi="Times New Roman" w:cs="Times New Roman"/>
          <w:bCs/>
          <w:sz w:val="24"/>
          <w:szCs w:val="24"/>
        </w:rPr>
        <w:t>, Италии</w:t>
      </w:r>
      <w:r w:rsidRPr="007444B4">
        <w:rPr>
          <w:rFonts w:ascii="Times New Roman" w:eastAsia="Calibri" w:hAnsi="Times New Roman" w:cs="Times New Roman"/>
          <w:bCs/>
          <w:sz w:val="24"/>
          <w:szCs w:val="24"/>
        </w:rPr>
        <w:t xml:space="preserve">. Древо дружбы, как символ мира между народами, побывало в г. Алматы (Республика Казахстан), в </w:t>
      </w:r>
      <w:r w:rsidR="00ED770E" w:rsidRPr="007444B4">
        <w:rPr>
          <w:rFonts w:ascii="Times New Roman" w:eastAsia="Calibri" w:hAnsi="Times New Roman" w:cs="Times New Roman"/>
          <w:bCs/>
          <w:sz w:val="24"/>
          <w:szCs w:val="24"/>
        </w:rPr>
        <w:t>Улан-Баторе (</w:t>
      </w:r>
      <w:r w:rsidRPr="007444B4">
        <w:rPr>
          <w:rFonts w:ascii="Times New Roman" w:eastAsia="Calibri" w:hAnsi="Times New Roman" w:cs="Times New Roman"/>
          <w:bCs/>
          <w:sz w:val="24"/>
          <w:szCs w:val="24"/>
        </w:rPr>
        <w:t>Монголи</w:t>
      </w:r>
      <w:r w:rsidR="00ED770E" w:rsidRPr="007444B4">
        <w:rPr>
          <w:rFonts w:ascii="Times New Roman" w:eastAsia="Calibri" w:hAnsi="Times New Roman" w:cs="Times New Roman"/>
          <w:bCs/>
          <w:sz w:val="24"/>
          <w:szCs w:val="24"/>
        </w:rPr>
        <w:t>я)</w:t>
      </w:r>
      <w:r w:rsidR="00EE5079" w:rsidRPr="007444B4">
        <w:rPr>
          <w:rFonts w:ascii="Times New Roman" w:eastAsia="Calibri" w:hAnsi="Times New Roman" w:cs="Times New Roman"/>
          <w:bCs/>
          <w:sz w:val="24"/>
          <w:szCs w:val="24"/>
        </w:rPr>
        <w:t xml:space="preserve">, в </w:t>
      </w:r>
      <w:r w:rsidR="00ED770E" w:rsidRPr="007444B4">
        <w:rPr>
          <w:rFonts w:ascii="Times New Roman" w:eastAsia="Calibri" w:hAnsi="Times New Roman" w:cs="Times New Roman"/>
          <w:bCs/>
          <w:sz w:val="24"/>
          <w:szCs w:val="24"/>
        </w:rPr>
        <w:t>Дели (</w:t>
      </w:r>
      <w:r w:rsidR="00EE5079" w:rsidRPr="007444B4">
        <w:rPr>
          <w:rFonts w:ascii="Times New Roman" w:eastAsia="Calibri" w:hAnsi="Times New Roman" w:cs="Times New Roman"/>
          <w:bCs/>
          <w:sz w:val="24"/>
          <w:szCs w:val="24"/>
        </w:rPr>
        <w:t>Инди</w:t>
      </w:r>
      <w:r w:rsidR="00ED770E" w:rsidRPr="007444B4">
        <w:rPr>
          <w:rFonts w:ascii="Times New Roman" w:eastAsia="Calibri" w:hAnsi="Times New Roman" w:cs="Times New Roman"/>
          <w:bCs/>
          <w:sz w:val="24"/>
          <w:szCs w:val="24"/>
        </w:rPr>
        <w:t xml:space="preserve">я), во Владимире и Суздале (Владимирская область), в Якутске (Республике Саха (Якутия)), на Камчатке, в Санкт-Петербурге, </w:t>
      </w:r>
      <w:r w:rsidR="00EE5079" w:rsidRPr="007444B4">
        <w:rPr>
          <w:rFonts w:ascii="Times New Roman" w:eastAsia="Calibri" w:hAnsi="Times New Roman" w:cs="Times New Roman"/>
          <w:bCs/>
          <w:sz w:val="24"/>
          <w:szCs w:val="24"/>
        </w:rPr>
        <w:t>в город</w:t>
      </w:r>
      <w:r w:rsidR="00ED770E" w:rsidRPr="007444B4">
        <w:rPr>
          <w:rFonts w:ascii="Times New Roman" w:eastAsia="Calibri" w:hAnsi="Times New Roman" w:cs="Times New Roman"/>
          <w:bCs/>
          <w:sz w:val="24"/>
          <w:szCs w:val="24"/>
        </w:rPr>
        <w:t>ах</w:t>
      </w:r>
      <w:r w:rsidR="00EE5079" w:rsidRPr="007444B4">
        <w:rPr>
          <w:rFonts w:ascii="Times New Roman" w:eastAsia="Calibri" w:hAnsi="Times New Roman" w:cs="Times New Roman"/>
          <w:bCs/>
          <w:sz w:val="24"/>
          <w:szCs w:val="24"/>
        </w:rPr>
        <w:t xml:space="preserve"> Ханты-Мансийск</w:t>
      </w:r>
      <w:r w:rsidR="00ED770E" w:rsidRPr="007444B4">
        <w:rPr>
          <w:rFonts w:ascii="Times New Roman" w:eastAsia="Calibri" w:hAnsi="Times New Roman" w:cs="Times New Roman"/>
          <w:bCs/>
          <w:sz w:val="24"/>
          <w:szCs w:val="24"/>
        </w:rPr>
        <w:t xml:space="preserve">ого автономного округа </w:t>
      </w:r>
      <w:r w:rsidR="006B5237" w:rsidRPr="007444B4">
        <w:rPr>
          <w:rFonts w:ascii="Times New Roman" w:eastAsia="Calibri" w:hAnsi="Times New Roman" w:cs="Times New Roman"/>
          <w:bCs/>
          <w:sz w:val="24"/>
          <w:szCs w:val="24"/>
        </w:rPr>
        <w:t>–</w:t>
      </w:r>
      <w:r w:rsidR="00ED770E" w:rsidRPr="007444B4">
        <w:rPr>
          <w:rFonts w:ascii="Times New Roman" w:eastAsia="Calibri" w:hAnsi="Times New Roman" w:cs="Times New Roman"/>
          <w:bCs/>
          <w:sz w:val="24"/>
          <w:szCs w:val="24"/>
        </w:rPr>
        <w:t xml:space="preserve"> Югра</w:t>
      </w:r>
      <w:r w:rsidR="00EE5079" w:rsidRPr="007444B4">
        <w:rPr>
          <w:rFonts w:ascii="Times New Roman" w:eastAsia="Calibri" w:hAnsi="Times New Roman" w:cs="Times New Roman"/>
          <w:bCs/>
          <w:sz w:val="24"/>
          <w:szCs w:val="24"/>
        </w:rPr>
        <w:t xml:space="preserve">, в </w:t>
      </w:r>
      <w:r w:rsidR="00ED770E" w:rsidRPr="007444B4">
        <w:rPr>
          <w:rFonts w:ascii="Times New Roman" w:eastAsia="Calibri" w:hAnsi="Times New Roman" w:cs="Times New Roman"/>
          <w:bCs/>
          <w:sz w:val="24"/>
          <w:szCs w:val="24"/>
        </w:rPr>
        <w:t>поселениях</w:t>
      </w:r>
      <w:r w:rsidR="00EE5079" w:rsidRPr="007444B4">
        <w:rPr>
          <w:rFonts w:ascii="Times New Roman" w:eastAsia="Calibri" w:hAnsi="Times New Roman" w:cs="Times New Roman"/>
          <w:bCs/>
          <w:sz w:val="24"/>
          <w:szCs w:val="24"/>
        </w:rPr>
        <w:t xml:space="preserve"> Октябрьско</w:t>
      </w:r>
      <w:r w:rsidR="00ED770E" w:rsidRPr="007444B4">
        <w:rPr>
          <w:rFonts w:ascii="Times New Roman" w:eastAsia="Calibri" w:hAnsi="Times New Roman" w:cs="Times New Roman"/>
          <w:bCs/>
          <w:sz w:val="24"/>
          <w:szCs w:val="24"/>
        </w:rPr>
        <w:t xml:space="preserve">го района. </w:t>
      </w:r>
      <w:r w:rsidR="00ED770E" w:rsidRPr="000046BA">
        <w:rPr>
          <w:rFonts w:ascii="Times New Roman" w:eastAsia="Calibri" w:hAnsi="Times New Roman" w:cs="Times New Roman"/>
          <w:bCs/>
          <w:sz w:val="24"/>
          <w:szCs w:val="24"/>
        </w:rPr>
        <w:t>Древо</w:t>
      </w:r>
      <w:r w:rsidRPr="000046BA">
        <w:rPr>
          <w:rFonts w:ascii="Times New Roman" w:eastAsia="Calibri" w:hAnsi="Times New Roman" w:cs="Times New Roman"/>
          <w:bCs/>
          <w:sz w:val="24"/>
          <w:szCs w:val="24"/>
        </w:rPr>
        <w:t xml:space="preserve"> украшали</w:t>
      </w:r>
      <w:r w:rsidRPr="007444B4">
        <w:rPr>
          <w:rFonts w:ascii="Times New Roman" w:eastAsia="Calibri" w:hAnsi="Times New Roman" w:cs="Times New Roman"/>
          <w:bCs/>
          <w:sz w:val="24"/>
          <w:szCs w:val="24"/>
        </w:rPr>
        <w:t xml:space="preserve"> участники </w:t>
      </w:r>
      <w:r w:rsidRPr="007444B4">
        <w:rPr>
          <w:rFonts w:ascii="Times New Roman" w:eastAsia="Calibri" w:hAnsi="Times New Roman" w:cs="Times New Roman"/>
          <w:sz w:val="24"/>
          <w:szCs w:val="24"/>
        </w:rPr>
        <w:t xml:space="preserve">Международного конкурса детского и юношеского творчества «Дети рисуют мир», </w:t>
      </w:r>
      <w:r w:rsidRPr="007444B4">
        <w:rPr>
          <w:rFonts w:ascii="Times New Roman" w:eastAsia="Calibri" w:hAnsi="Times New Roman" w:cs="Times New Roman"/>
          <w:bCs/>
          <w:sz w:val="24"/>
          <w:szCs w:val="24"/>
        </w:rPr>
        <w:t xml:space="preserve">Международного пленэра юных художников «Душа народа, его сила и гордость», районного и окружного слета школьных лесничеств «Сохраним цветущий мир Югры», Международного молодежного экологического форума «Одна планета – одно будущее», </w:t>
      </w:r>
      <w:r w:rsidR="00E948FC" w:rsidRPr="007444B4">
        <w:rPr>
          <w:rFonts w:ascii="Times New Roman" w:eastAsia="Times New Roman" w:hAnsi="Times New Roman" w:cs="Times New Roman"/>
          <w:sz w:val="24"/>
          <w:szCs w:val="24"/>
          <w:lang w:eastAsia="ru-RU"/>
        </w:rPr>
        <w:t xml:space="preserve">Всероссийского экологического молодежного форума «Экосистема. Заповедный край», </w:t>
      </w:r>
      <w:r w:rsidRPr="007444B4">
        <w:rPr>
          <w:rFonts w:ascii="Times New Roman" w:eastAsia="Calibri" w:hAnsi="Times New Roman" w:cs="Times New Roman"/>
          <w:sz w:val="24"/>
          <w:szCs w:val="24"/>
        </w:rPr>
        <w:t>Северного форума по устойчивому развитию</w:t>
      </w:r>
      <w:r w:rsidR="00E948FC" w:rsidRPr="007444B4">
        <w:rPr>
          <w:rFonts w:ascii="Times New Roman" w:eastAsia="Calibri" w:hAnsi="Times New Roman" w:cs="Times New Roman"/>
          <w:sz w:val="24"/>
          <w:szCs w:val="24"/>
        </w:rPr>
        <w:t xml:space="preserve">, </w:t>
      </w:r>
      <w:r w:rsidRPr="007444B4">
        <w:rPr>
          <w:rFonts w:ascii="Times New Roman" w:eastAsia="Calibri" w:hAnsi="Times New Roman" w:cs="Times New Roman"/>
          <w:bCs/>
          <w:sz w:val="24"/>
          <w:szCs w:val="24"/>
        </w:rPr>
        <w:t>августовского совещания педагогических работников и мастер-классов «Экологическое просвещение через искусство» Октябрьского района.</w:t>
      </w:r>
    </w:p>
    <w:p w14:paraId="7D12FA96" w14:textId="64171946" w:rsidR="00354409" w:rsidRPr="007444B4" w:rsidRDefault="00354409" w:rsidP="007444B4">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 Югре </w:t>
      </w:r>
      <w:r w:rsidR="00B202A2" w:rsidRPr="007444B4">
        <w:rPr>
          <w:rFonts w:ascii="Times New Roman" w:eastAsia="Times New Roman" w:hAnsi="Times New Roman" w:cs="Times New Roman"/>
          <w:sz w:val="24"/>
          <w:szCs w:val="24"/>
          <w:lang w:eastAsia="ru-RU"/>
        </w:rPr>
        <w:t>живут</w:t>
      </w:r>
      <w:r w:rsidRPr="007444B4">
        <w:rPr>
          <w:rFonts w:ascii="Times New Roman" w:eastAsia="Times New Roman" w:hAnsi="Times New Roman" w:cs="Times New Roman"/>
          <w:sz w:val="24"/>
          <w:szCs w:val="24"/>
          <w:lang w:eastAsia="ru-RU"/>
        </w:rPr>
        <w:t xml:space="preserve"> </w:t>
      </w:r>
      <w:r w:rsidR="00B202A2" w:rsidRPr="007444B4">
        <w:rPr>
          <w:rFonts w:ascii="Times New Roman" w:eastAsia="Times New Roman" w:hAnsi="Times New Roman" w:cs="Times New Roman"/>
          <w:sz w:val="24"/>
          <w:szCs w:val="24"/>
          <w:lang w:eastAsia="ru-RU"/>
        </w:rPr>
        <w:t xml:space="preserve">разные </w:t>
      </w:r>
      <w:r w:rsidRPr="007444B4">
        <w:rPr>
          <w:rFonts w:ascii="Times New Roman" w:eastAsia="Times New Roman" w:hAnsi="Times New Roman" w:cs="Times New Roman"/>
          <w:sz w:val="24"/>
          <w:szCs w:val="24"/>
          <w:lang w:eastAsia="ru-RU"/>
        </w:rPr>
        <w:t>народ</w:t>
      </w:r>
      <w:r w:rsidR="00B202A2" w:rsidRPr="007444B4">
        <w:rPr>
          <w:rFonts w:ascii="Times New Roman" w:eastAsia="Times New Roman" w:hAnsi="Times New Roman" w:cs="Times New Roman"/>
          <w:sz w:val="24"/>
          <w:szCs w:val="24"/>
          <w:lang w:eastAsia="ru-RU"/>
        </w:rPr>
        <w:t>ы</w:t>
      </w:r>
      <w:r w:rsidRPr="007444B4">
        <w:rPr>
          <w:rFonts w:ascii="Times New Roman" w:eastAsia="Times New Roman" w:hAnsi="Times New Roman" w:cs="Times New Roman"/>
          <w:sz w:val="24"/>
          <w:szCs w:val="24"/>
          <w:lang w:eastAsia="ru-RU"/>
        </w:rPr>
        <w:t>. У каждого своя культура, свои обычаи и традиции. Меж</w:t>
      </w:r>
      <w:r w:rsidR="00ED770E" w:rsidRPr="007444B4">
        <w:rPr>
          <w:rFonts w:ascii="Times New Roman" w:eastAsia="Times New Roman" w:hAnsi="Times New Roman" w:cs="Times New Roman"/>
          <w:sz w:val="24"/>
          <w:szCs w:val="24"/>
          <w:lang w:eastAsia="ru-RU"/>
        </w:rPr>
        <w:t>этнические</w:t>
      </w:r>
      <w:r w:rsidRPr="007444B4">
        <w:rPr>
          <w:rFonts w:ascii="Times New Roman" w:eastAsia="Times New Roman" w:hAnsi="Times New Roman" w:cs="Times New Roman"/>
          <w:sz w:val="24"/>
          <w:szCs w:val="24"/>
          <w:lang w:eastAsia="ru-RU"/>
        </w:rPr>
        <w:t xml:space="preserve"> отношения – материя особо тонкая. Нарушение национальных интересов, неосведомленность об особенностях культур, традиций, обычаев, образа жизни людей разных национальностей порождают проблемы. Поэтому сближение народов через искусство</w:t>
      </w:r>
      <w:r w:rsidR="00ED770E" w:rsidRPr="007444B4">
        <w:rPr>
          <w:rFonts w:ascii="Times New Roman" w:eastAsia="Times New Roman" w:hAnsi="Times New Roman" w:cs="Times New Roman"/>
          <w:sz w:val="24"/>
          <w:szCs w:val="24"/>
          <w:lang w:eastAsia="ru-RU"/>
        </w:rPr>
        <w:t>, через культуру</w:t>
      </w:r>
      <w:r w:rsidRPr="007444B4">
        <w:rPr>
          <w:rFonts w:ascii="Times New Roman" w:eastAsia="Times New Roman" w:hAnsi="Times New Roman" w:cs="Times New Roman"/>
          <w:sz w:val="24"/>
          <w:szCs w:val="24"/>
          <w:lang w:eastAsia="ru-RU"/>
        </w:rPr>
        <w:t xml:space="preserve"> является зачастую тем самым мостиком, который связывает поколения и страны. Волонтерам культуры</w:t>
      </w:r>
      <w:r w:rsidR="00B202A2" w:rsidRPr="007444B4">
        <w:rPr>
          <w:rFonts w:ascii="Times New Roman" w:eastAsia="Times New Roman" w:hAnsi="Times New Roman" w:cs="Times New Roman"/>
          <w:sz w:val="24"/>
          <w:szCs w:val="24"/>
          <w:lang w:eastAsia="ru-RU"/>
        </w:rPr>
        <w:t>, учителям</w:t>
      </w:r>
      <w:r w:rsidRPr="007444B4">
        <w:rPr>
          <w:rFonts w:ascii="Times New Roman" w:eastAsia="Times New Roman" w:hAnsi="Times New Roman" w:cs="Times New Roman"/>
          <w:sz w:val="24"/>
          <w:szCs w:val="24"/>
          <w:lang w:eastAsia="ru-RU"/>
        </w:rPr>
        <w:t xml:space="preserve"> в своей деятельности необходимо знать ключевые слова и термины, применяемые в традиционных религиях, иметь понятие об общечеловеческих духовных ценностях. В помощь волонтеру культуры, волонтеру-миротворцу</w:t>
      </w:r>
      <w:r w:rsidR="00ED770E" w:rsidRPr="007444B4">
        <w:rPr>
          <w:rFonts w:ascii="Times New Roman" w:eastAsia="Times New Roman" w:hAnsi="Times New Roman" w:cs="Times New Roman"/>
          <w:sz w:val="24"/>
          <w:szCs w:val="24"/>
          <w:lang w:eastAsia="ru-RU"/>
        </w:rPr>
        <w:t xml:space="preserve"> нами </w:t>
      </w:r>
      <w:r w:rsidR="00B202A2" w:rsidRPr="007444B4">
        <w:rPr>
          <w:rFonts w:ascii="Times New Roman" w:eastAsia="Times New Roman" w:hAnsi="Times New Roman" w:cs="Times New Roman"/>
          <w:sz w:val="24"/>
          <w:szCs w:val="24"/>
          <w:lang w:eastAsia="ru-RU"/>
        </w:rPr>
        <w:t xml:space="preserve">был </w:t>
      </w:r>
      <w:r w:rsidRPr="007444B4">
        <w:rPr>
          <w:rFonts w:ascii="Times New Roman" w:eastAsia="Times New Roman" w:hAnsi="Times New Roman" w:cs="Times New Roman"/>
          <w:sz w:val="24"/>
          <w:szCs w:val="24"/>
          <w:lang w:eastAsia="ru-RU"/>
        </w:rPr>
        <w:t>издан «</w:t>
      </w:r>
      <w:r w:rsidRPr="007444B4">
        <w:rPr>
          <w:rFonts w:ascii="Times New Roman" w:eastAsia="Times New Roman" w:hAnsi="Times New Roman" w:cs="Times New Roman"/>
          <w:b/>
          <w:bCs/>
          <w:sz w:val="24"/>
          <w:szCs w:val="24"/>
          <w:lang w:eastAsia="ru-RU"/>
        </w:rPr>
        <w:t>Словарь волонтера-миротворца</w:t>
      </w:r>
      <w:r w:rsidRPr="007444B4">
        <w:rPr>
          <w:rFonts w:ascii="Times New Roman" w:eastAsia="Times New Roman" w:hAnsi="Times New Roman" w:cs="Times New Roman"/>
          <w:sz w:val="24"/>
          <w:szCs w:val="24"/>
          <w:lang w:eastAsia="ru-RU"/>
        </w:rPr>
        <w:t xml:space="preserve">, разослан </w:t>
      </w:r>
      <w:r w:rsidR="00ED770E" w:rsidRPr="007444B4">
        <w:rPr>
          <w:rFonts w:ascii="Times New Roman" w:eastAsia="Times New Roman" w:hAnsi="Times New Roman" w:cs="Times New Roman"/>
          <w:sz w:val="24"/>
          <w:szCs w:val="24"/>
          <w:lang w:eastAsia="ru-RU"/>
        </w:rPr>
        <w:t>всем участникам конкурса «Притчи на все времена</w:t>
      </w:r>
      <w:r w:rsidRPr="007444B4">
        <w:rPr>
          <w:rFonts w:ascii="Times New Roman" w:eastAsia="Times New Roman" w:hAnsi="Times New Roman" w:cs="Times New Roman"/>
          <w:sz w:val="24"/>
          <w:szCs w:val="24"/>
          <w:lang w:eastAsia="ru-RU"/>
        </w:rPr>
        <w:t>.</w:t>
      </w:r>
    </w:p>
    <w:p w14:paraId="5C2448DF" w14:textId="3DB1848E" w:rsidR="00354409" w:rsidRPr="007444B4" w:rsidRDefault="00354409" w:rsidP="007444B4">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sz w:val="24"/>
          <w:szCs w:val="24"/>
          <w:lang w:eastAsia="ru-RU"/>
        </w:rPr>
        <w:t>Проект, обладатель гранта, продолж</w:t>
      </w:r>
      <w:r w:rsidR="00ED770E" w:rsidRPr="007444B4">
        <w:rPr>
          <w:rFonts w:ascii="Times New Roman" w:eastAsia="Times New Roman" w:hAnsi="Times New Roman" w:cs="Times New Roman"/>
          <w:sz w:val="24"/>
          <w:szCs w:val="24"/>
          <w:lang w:eastAsia="ru-RU"/>
        </w:rPr>
        <w:t>ает</w:t>
      </w:r>
      <w:r w:rsidRPr="007444B4">
        <w:rPr>
          <w:rFonts w:ascii="Times New Roman" w:eastAsia="Times New Roman" w:hAnsi="Times New Roman" w:cs="Times New Roman"/>
          <w:sz w:val="24"/>
          <w:szCs w:val="24"/>
          <w:lang w:eastAsia="ru-RU"/>
        </w:rPr>
        <w:t xml:space="preserve"> работу: </w:t>
      </w:r>
      <w:r w:rsidR="00ED770E" w:rsidRPr="007444B4">
        <w:rPr>
          <w:rFonts w:ascii="Times New Roman" w:eastAsia="Times New Roman" w:hAnsi="Times New Roman" w:cs="Times New Roman"/>
          <w:sz w:val="24"/>
          <w:szCs w:val="24"/>
          <w:lang w:eastAsia="ru-RU"/>
        </w:rPr>
        <w:t>проводятся</w:t>
      </w:r>
      <w:r w:rsidRPr="007444B4">
        <w:rPr>
          <w:rFonts w:ascii="Times New Roman" w:eastAsia="Times New Roman" w:hAnsi="Times New Roman" w:cs="Times New Roman"/>
          <w:sz w:val="24"/>
          <w:szCs w:val="24"/>
          <w:lang w:eastAsia="ru-RU"/>
        </w:rPr>
        <w:t xml:space="preserve"> п</w:t>
      </w:r>
      <w:r w:rsidRPr="007444B4">
        <w:rPr>
          <w:rFonts w:ascii="Times New Roman" w:eastAsia="Times New Roman" w:hAnsi="Times New Roman" w:cs="Times New Roman"/>
          <w:bCs/>
          <w:sz w:val="24"/>
          <w:szCs w:val="24"/>
          <w:lang w:eastAsia="ru-RU"/>
        </w:rPr>
        <w:t>ередвижные выставки и экскурсии по результатам конкурса-выставки детского творчества «Притчи на все времена», на Древе Дружбы народов появ</w:t>
      </w:r>
      <w:r w:rsidR="00F65076" w:rsidRPr="007444B4">
        <w:rPr>
          <w:rFonts w:ascii="Times New Roman" w:eastAsia="Times New Roman" w:hAnsi="Times New Roman" w:cs="Times New Roman"/>
          <w:bCs/>
          <w:sz w:val="24"/>
          <w:szCs w:val="24"/>
          <w:lang w:eastAsia="ru-RU"/>
        </w:rPr>
        <w:t>л</w:t>
      </w:r>
      <w:r w:rsidRPr="007444B4">
        <w:rPr>
          <w:rFonts w:ascii="Times New Roman" w:eastAsia="Times New Roman" w:hAnsi="Times New Roman" w:cs="Times New Roman"/>
          <w:bCs/>
          <w:sz w:val="24"/>
          <w:szCs w:val="24"/>
          <w:lang w:eastAsia="ru-RU"/>
        </w:rPr>
        <w:t>я</w:t>
      </w:r>
      <w:r w:rsidR="00F65076" w:rsidRPr="007444B4">
        <w:rPr>
          <w:rFonts w:ascii="Times New Roman" w:eastAsia="Times New Roman" w:hAnsi="Times New Roman" w:cs="Times New Roman"/>
          <w:bCs/>
          <w:sz w:val="24"/>
          <w:szCs w:val="24"/>
          <w:lang w:eastAsia="ru-RU"/>
        </w:rPr>
        <w:t>ю</w:t>
      </w:r>
      <w:r w:rsidRPr="007444B4">
        <w:rPr>
          <w:rFonts w:ascii="Times New Roman" w:eastAsia="Times New Roman" w:hAnsi="Times New Roman" w:cs="Times New Roman"/>
          <w:bCs/>
          <w:sz w:val="24"/>
          <w:szCs w:val="24"/>
          <w:lang w:eastAsia="ru-RU"/>
        </w:rPr>
        <w:t xml:space="preserve">тся </w:t>
      </w:r>
      <w:r w:rsidR="00B202A2" w:rsidRPr="007444B4">
        <w:rPr>
          <w:rFonts w:ascii="Times New Roman" w:eastAsia="Times New Roman" w:hAnsi="Times New Roman" w:cs="Times New Roman"/>
          <w:bCs/>
          <w:sz w:val="24"/>
          <w:szCs w:val="24"/>
          <w:lang w:eastAsia="ru-RU"/>
        </w:rPr>
        <w:t xml:space="preserve">все </w:t>
      </w:r>
      <w:r w:rsidRPr="007444B4">
        <w:rPr>
          <w:rFonts w:ascii="Times New Roman" w:eastAsia="Times New Roman" w:hAnsi="Times New Roman" w:cs="Times New Roman"/>
          <w:bCs/>
          <w:sz w:val="24"/>
          <w:szCs w:val="24"/>
          <w:lang w:eastAsia="ru-RU"/>
        </w:rPr>
        <w:t xml:space="preserve">новые листочки с орнаментами народов России и мира. </w:t>
      </w:r>
    </w:p>
    <w:p w14:paraId="0F301094" w14:textId="77777777" w:rsidR="00E77B62" w:rsidRPr="007444B4" w:rsidRDefault="00E77B62" w:rsidP="007444B4">
      <w:pPr>
        <w:pStyle w:val="ConsPlusNormal"/>
        <w:jc w:val="both"/>
        <w:rPr>
          <w:rFonts w:eastAsia="Calibri"/>
        </w:rPr>
      </w:pPr>
      <w:r w:rsidRPr="007444B4">
        <w:rPr>
          <w:rFonts w:eastAsia="Calibri"/>
          <w:b/>
        </w:rPr>
        <w:t>География проекта: 2</w:t>
      </w:r>
      <w:r w:rsidRPr="007444B4">
        <w:rPr>
          <w:rFonts w:eastAsia="Calibri"/>
          <w:b/>
          <w:bCs/>
        </w:rPr>
        <w:t>8</w:t>
      </w:r>
      <w:r w:rsidRPr="007444B4">
        <w:rPr>
          <w:rFonts w:eastAsia="Calibri"/>
        </w:rPr>
        <w:t xml:space="preserve"> субъектов Российской Федерации и </w:t>
      </w:r>
      <w:r w:rsidRPr="007444B4">
        <w:rPr>
          <w:rFonts w:eastAsia="Calibri"/>
          <w:b/>
          <w:bCs/>
        </w:rPr>
        <w:t>5 стран</w:t>
      </w:r>
      <w:r w:rsidRPr="007444B4">
        <w:rPr>
          <w:rFonts w:eastAsia="Calibri"/>
        </w:rPr>
        <w:t xml:space="preserve"> дальнего и ближнего зарубежья (</w:t>
      </w:r>
      <w:r w:rsidRPr="007444B4">
        <w:rPr>
          <w:rFonts w:eastAsia="Calibri"/>
          <w:color w:val="000000"/>
        </w:rPr>
        <w:t>Греческая Республика, Итальянская Республика, Литовская Республика, Монголия, Республика Беларусь, Эстонская Республика</w:t>
      </w:r>
      <w:r w:rsidRPr="007444B4">
        <w:rPr>
          <w:rFonts w:eastAsia="Calibri"/>
        </w:rPr>
        <w:t>)</w:t>
      </w:r>
    </w:p>
    <w:p w14:paraId="41F8B5F6" w14:textId="7A4EC007" w:rsidR="00E77B62" w:rsidRPr="007444B4" w:rsidRDefault="00E77B62"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За период 2022-2023гг.реализации проектов детского творчества «Притчи на все времена» издано 2 сборника, </w:t>
      </w:r>
      <w:r w:rsidRPr="007444B4">
        <w:rPr>
          <w:rFonts w:ascii="Times New Roman" w:eastAsia="Times New Roman" w:hAnsi="Times New Roman" w:cs="Times New Roman"/>
          <w:bCs/>
          <w:sz w:val="24"/>
          <w:szCs w:val="24"/>
          <w:lang w:eastAsia="ru-RU"/>
        </w:rPr>
        <w:t>«Притча на все времена. Притча о блудном сыне», «Сотворение мира. Библейское повествование»</w:t>
      </w:r>
      <w:r w:rsidR="00B202A2" w:rsidRPr="007444B4">
        <w:rPr>
          <w:rFonts w:ascii="Times New Roman" w:eastAsia="Times New Roman" w:hAnsi="Times New Roman" w:cs="Times New Roman"/>
          <w:bCs/>
          <w:sz w:val="24"/>
          <w:szCs w:val="24"/>
          <w:lang w:eastAsia="ru-RU"/>
        </w:rPr>
        <w:t>, готовится к изданию третий сборник «Притча о добром самарянине».</w:t>
      </w:r>
    </w:p>
    <w:p w14:paraId="3B0DE1C5" w14:textId="77777777" w:rsidR="00E77B62" w:rsidRPr="007444B4" w:rsidRDefault="00E77B62" w:rsidP="007444B4">
      <w:pPr>
        <w:spacing w:after="0" w:line="240" w:lineRule="auto"/>
        <w:jc w:val="both"/>
        <w:rPr>
          <w:rFonts w:ascii="Times New Roman" w:eastAsia="Calibri" w:hAnsi="Times New Roman" w:cs="Times New Roman"/>
          <w:b/>
          <w:bCs/>
          <w:sz w:val="24"/>
          <w:szCs w:val="24"/>
        </w:rPr>
      </w:pPr>
      <w:r w:rsidRPr="007444B4">
        <w:rPr>
          <w:rFonts w:ascii="Times New Roman" w:eastAsia="Calibri" w:hAnsi="Times New Roman" w:cs="Times New Roman"/>
          <w:b/>
          <w:bCs/>
          <w:sz w:val="24"/>
          <w:szCs w:val="24"/>
        </w:rPr>
        <w:t xml:space="preserve">Почему Притчи на все времена? </w:t>
      </w:r>
    </w:p>
    <w:p w14:paraId="1E9B288C" w14:textId="77777777" w:rsidR="00E77B62" w:rsidRPr="007444B4" w:rsidRDefault="00E77B62"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Предметы основы мировых религиозных культур, история искусств знакомят нас с явлениями мировой культуры. Но нельзя понять музыку, произведения живописи, художественную литературу без знания мировых религий. И сегодня мировые религии формируют развитие цивилизаций. Это предмет расширения диапазона знаний, знакомства с новыми сведениями и овладение общечеловеческими духовными ценностями.</w:t>
      </w:r>
    </w:p>
    <w:p w14:paraId="416F3E81" w14:textId="77777777" w:rsidR="00E77B62" w:rsidRPr="007444B4" w:rsidRDefault="00E77B62"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Есть знания, которые необходимы специалисту, есть знания, освоение которых необходимо для становления человека как личности, для формирования его духовной культуры. Изучение курса </w:t>
      </w:r>
      <w:r w:rsidRPr="007444B4">
        <w:rPr>
          <w:rFonts w:ascii="Times New Roman" w:eastAsia="Times New Roman" w:hAnsi="Times New Roman" w:cs="Times New Roman"/>
          <w:sz w:val="24"/>
          <w:szCs w:val="24"/>
          <w:lang w:eastAsia="ru-RU"/>
        </w:rPr>
        <w:lastRenderedPageBreak/>
        <w:t>история искусств способствует утверждению гуманистических ценностей современного мира, обеспечению гражданского согласия, гармонизации межчеловеческих, межэтнических, межнациональных отношений, в том числе представителей разных конфессий. Это актуально для сегодняшней России и мира. Притчи приглашают нас к участию в добрых делах, благотворительной деятельности и милосердию, совершению подвигов во имя духовности, любви ко всему живому, направлены на противостояние вседозволенности, жестокости, ненависти и насилию.</w:t>
      </w:r>
    </w:p>
    <w:p w14:paraId="63BDA4D1" w14:textId="77777777" w:rsidR="00E77B62" w:rsidRPr="007444B4" w:rsidRDefault="00E77B62"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Знакомство с притчами мировых религий дает толчок для дальнейших поисков новых знаний, помогает каждому лучше понять окружающий мир, возможность прикоснуться к истокам духовной культуры человечества.</w:t>
      </w:r>
    </w:p>
    <w:p w14:paraId="7D68CA7A" w14:textId="77777777" w:rsidR="00E77B62" w:rsidRPr="007444B4" w:rsidRDefault="00E77B62"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Притча – это короткий иносказательный, поучительный рассказ, не утрачивающий своей мудрости и простоты во времени. Притчи говорят с нами о самом важном, животрепещущем – об истинном счастье, о любви, о дружбе, о добре, о предназначении, о смысле жизни, о вечном. Притчи не поучают, а оставляют свободу искать смысл образов и находить ответы на вопросы бытия. Это неотъемлемая часть человеческой культуры, мудрость поколений, накопленная тысячелетиями.</w:t>
      </w:r>
    </w:p>
    <w:p w14:paraId="6D33D4A6" w14:textId="77777777" w:rsidR="00B202A2" w:rsidRPr="007444B4" w:rsidRDefault="00B202A2" w:rsidP="007444B4">
      <w:pPr>
        <w:spacing w:after="0" w:line="240" w:lineRule="auto"/>
        <w:jc w:val="both"/>
        <w:rPr>
          <w:rFonts w:ascii="Times New Roman" w:eastAsia="Times New Roman" w:hAnsi="Times New Roman" w:cs="Times New Roman"/>
          <w:sz w:val="24"/>
          <w:szCs w:val="24"/>
          <w:lang w:eastAsia="ru-RU"/>
        </w:rPr>
      </w:pPr>
    </w:p>
    <w:p w14:paraId="4FF94195" w14:textId="489F3F4C" w:rsidR="00E725D9" w:rsidRPr="00E725D9" w:rsidRDefault="00E725D9"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Calibri" w:hAnsi="Times New Roman" w:cs="Times New Roman"/>
          <w:b/>
          <w:sz w:val="24"/>
          <w:szCs w:val="24"/>
        </w:rPr>
        <w:t>07</w:t>
      </w:r>
      <w:r w:rsidRPr="007444B4">
        <w:rPr>
          <w:rFonts w:ascii="Times New Roman" w:eastAsia="Times New Roman" w:hAnsi="Times New Roman" w:cs="Times New Roman"/>
          <w:b/>
          <w:sz w:val="24"/>
          <w:szCs w:val="24"/>
          <w:lang w:eastAsia="ru-RU"/>
        </w:rPr>
        <w:t xml:space="preserve"> февраля 2025 года</w:t>
      </w:r>
      <w:r w:rsidRPr="007444B4">
        <w:rPr>
          <w:rFonts w:ascii="Times New Roman" w:eastAsia="Times New Roman" w:hAnsi="Times New Roman" w:cs="Times New Roman"/>
          <w:sz w:val="24"/>
          <w:szCs w:val="24"/>
          <w:lang w:eastAsia="ru-RU"/>
        </w:rPr>
        <w:t xml:space="preserve"> на базе </w:t>
      </w:r>
      <w:proofErr w:type="spellStart"/>
      <w:r w:rsidRPr="007444B4">
        <w:rPr>
          <w:rFonts w:ascii="Times New Roman" w:eastAsia="Times New Roman" w:hAnsi="Times New Roman" w:cs="Times New Roman"/>
          <w:sz w:val="24"/>
          <w:szCs w:val="24"/>
          <w:lang w:eastAsia="ru-RU"/>
        </w:rPr>
        <w:t>Талинской</w:t>
      </w:r>
      <w:proofErr w:type="spellEnd"/>
      <w:r w:rsidRPr="007444B4">
        <w:rPr>
          <w:rFonts w:ascii="Times New Roman" w:eastAsia="Times New Roman" w:hAnsi="Times New Roman" w:cs="Times New Roman"/>
          <w:sz w:val="24"/>
          <w:szCs w:val="24"/>
          <w:lang w:eastAsia="ru-RU"/>
        </w:rPr>
        <w:t xml:space="preserve"> СОШ прошел </w:t>
      </w:r>
      <w:r w:rsidRPr="00E725D9">
        <w:rPr>
          <w:rFonts w:ascii="Times New Roman" w:eastAsia="Times New Roman" w:hAnsi="Times New Roman" w:cs="Times New Roman"/>
          <w:sz w:val="24"/>
          <w:szCs w:val="24"/>
          <w:lang w:eastAsia="ru-RU"/>
        </w:rPr>
        <w:t xml:space="preserve">межведомственный семинар-практикум </w:t>
      </w:r>
      <w:r w:rsidRPr="00E725D9">
        <w:rPr>
          <w:rFonts w:ascii="Times New Roman" w:eastAsia="Times New Roman" w:hAnsi="Times New Roman" w:cs="Times New Roman"/>
          <w:b/>
          <w:bCs/>
          <w:sz w:val="24"/>
          <w:szCs w:val="24"/>
          <w:lang w:eastAsia="ru-RU"/>
        </w:rPr>
        <w:t>«Ангелы небесные»</w:t>
      </w:r>
      <w:r w:rsidRPr="00E725D9">
        <w:rPr>
          <w:rFonts w:ascii="Times New Roman" w:eastAsia="Times New Roman" w:hAnsi="Times New Roman" w:cs="Times New Roman"/>
          <w:sz w:val="24"/>
          <w:szCs w:val="24"/>
          <w:lang w:eastAsia="ru-RU"/>
        </w:rPr>
        <w:t xml:space="preserve">, организованный </w:t>
      </w:r>
      <w:proofErr w:type="spellStart"/>
      <w:r w:rsidRPr="00E725D9">
        <w:rPr>
          <w:rFonts w:ascii="Times New Roman" w:eastAsia="Times New Roman" w:hAnsi="Times New Roman" w:cs="Times New Roman"/>
          <w:sz w:val="24"/>
          <w:szCs w:val="24"/>
          <w:lang w:eastAsia="ru-RU"/>
        </w:rPr>
        <w:t>Стыцюк</w:t>
      </w:r>
      <w:proofErr w:type="spellEnd"/>
      <w:r w:rsidRPr="00E725D9">
        <w:rPr>
          <w:rFonts w:ascii="Times New Roman" w:eastAsia="Times New Roman" w:hAnsi="Times New Roman" w:cs="Times New Roman"/>
          <w:sz w:val="24"/>
          <w:szCs w:val="24"/>
          <w:lang w:eastAsia="ru-RU"/>
        </w:rPr>
        <w:t xml:space="preserve"> Ольгой Павловной, руководителем </w:t>
      </w:r>
      <w:r w:rsidRPr="00E725D9">
        <w:rPr>
          <w:rFonts w:ascii="Times New Roman" w:eastAsia="Times New Roman" w:hAnsi="Times New Roman" w:cs="Times New Roman"/>
          <w:sz w:val="24"/>
          <w:szCs w:val="24"/>
        </w:rPr>
        <w:t xml:space="preserve">секции учителей музыки, МХК, искусства, ИЗО учебно-методического объединения работников образования </w:t>
      </w:r>
      <w:r w:rsidRPr="00E725D9">
        <w:rPr>
          <w:rFonts w:ascii="Times New Roman" w:eastAsia="Times New Roman" w:hAnsi="Times New Roman" w:cs="Times New Roman"/>
          <w:sz w:val="24"/>
          <w:szCs w:val="24"/>
          <w:lang w:eastAsia="ru-RU"/>
        </w:rPr>
        <w:t xml:space="preserve">Октябрьского района для творческих педагогов учебных заведений района. В работе семинара принимали участие и </w:t>
      </w:r>
      <w:r w:rsidRPr="00E725D9">
        <w:rPr>
          <w:rFonts w:ascii="Times New Roman" w:eastAsia="Times New Roman" w:hAnsi="Times New Roman" w:cs="Times New Roman"/>
          <w:bCs/>
          <w:sz w:val="24"/>
          <w:szCs w:val="24"/>
          <w:lang w:eastAsia="ru-RU"/>
        </w:rPr>
        <w:t>работники МБОУ ДСОВ «Теремок» и представители МБОУ «Средняя школа №58 города Макеевки» (</w:t>
      </w:r>
      <w:proofErr w:type="spellStart"/>
      <w:r w:rsidRPr="00E725D9">
        <w:rPr>
          <w:rFonts w:ascii="Times New Roman" w:eastAsia="Times New Roman" w:hAnsi="Times New Roman" w:cs="Times New Roman"/>
          <w:bCs/>
          <w:sz w:val="24"/>
          <w:szCs w:val="24"/>
          <w:lang w:eastAsia="ru-RU"/>
        </w:rPr>
        <w:t>Куберт</w:t>
      </w:r>
      <w:proofErr w:type="spellEnd"/>
      <w:r w:rsidRPr="00E725D9">
        <w:rPr>
          <w:rFonts w:ascii="Times New Roman" w:eastAsia="Times New Roman" w:hAnsi="Times New Roman" w:cs="Times New Roman"/>
          <w:bCs/>
          <w:sz w:val="24"/>
          <w:szCs w:val="24"/>
          <w:lang w:eastAsia="ru-RU"/>
        </w:rPr>
        <w:t xml:space="preserve"> Наталья Сергеевна, заместитель директора по воспитательной работе) и МБОУ «Средняя школа №53 города Макеевки» (Рыжикова Оксана Владимировна,</w:t>
      </w:r>
      <w:r w:rsidRPr="00E725D9">
        <w:rPr>
          <w:rFonts w:ascii="Times New Roman" w:eastAsia="Times New Roman" w:hAnsi="Times New Roman" w:cs="Times New Roman"/>
          <w:b/>
          <w:bCs/>
          <w:sz w:val="24"/>
          <w:szCs w:val="24"/>
          <w:lang w:eastAsia="ru-RU"/>
        </w:rPr>
        <w:t xml:space="preserve"> </w:t>
      </w:r>
      <w:r w:rsidRPr="00E725D9">
        <w:rPr>
          <w:rFonts w:ascii="Times New Roman" w:eastAsia="Times New Roman" w:hAnsi="Times New Roman" w:cs="Times New Roman"/>
          <w:bCs/>
          <w:sz w:val="24"/>
          <w:szCs w:val="24"/>
          <w:lang w:eastAsia="ru-RU"/>
        </w:rPr>
        <w:t>заместитель директора по воспитательной работе) из подшефного города Макеевки Горняцкого района Донецкой Народной Республики.</w:t>
      </w:r>
    </w:p>
    <w:p w14:paraId="023A7E26" w14:textId="176B0BC0" w:rsidR="00E725D9" w:rsidRPr="007444B4" w:rsidRDefault="00F64A19" w:rsidP="007444B4">
      <w:pPr>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Семинар-практикум начался с концертного приветствия творческой группы из Центра культуры и спорта. Проникновенно прозвучала песня «Ангел мой, будь со мной» в исполнении Дарьи Аникиной. Все участники семинара с удовольствием подпевали слова из припева.</w:t>
      </w:r>
    </w:p>
    <w:p w14:paraId="634C61E5" w14:textId="77777777" w:rsidR="00F64A19" w:rsidRPr="007444B4" w:rsidRDefault="00F64A19" w:rsidP="007444B4">
      <w:pPr>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 xml:space="preserve">Название семинара говорит само за себя. Участники семинара изготовили десятки ангелов в разных техниках: создавали арт-открытки под руководством </w:t>
      </w:r>
      <w:proofErr w:type="spellStart"/>
      <w:r w:rsidRPr="007444B4">
        <w:rPr>
          <w:rFonts w:ascii="Times New Roman" w:eastAsia="Times New Roman" w:hAnsi="Times New Roman" w:cs="Times New Roman"/>
          <w:bCs/>
          <w:sz w:val="24"/>
          <w:szCs w:val="24"/>
          <w:lang w:eastAsia="ru-RU"/>
        </w:rPr>
        <w:t>Стыцюк</w:t>
      </w:r>
      <w:proofErr w:type="spellEnd"/>
      <w:r w:rsidRPr="007444B4">
        <w:rPr>
          <w:rFonts w:ascii="Times New Roman" w:eastAsia="Times New Roman" w:hAnsi="Times New Roman" w:cs="Times New Roman"/>
          <w:bCs/>
          <w:sz w:val="24"/>
          <w:szCs w:val="24"/>
          <w:lang w:eastAsia="ru-RU"/>
        </w:rPr>
        <w:t xml:space="preserve"> Ольги Павловны, учителя истории и МХК МБОУ «</w:t>
      </w:r>
      <w:proofErr w:type="spellStart"/>
      <w:r w:rsidRPr="007444B4">
        <w:rPr>
          <w:rFonts w:ascii="Times New Roman" w:eastAsia="Times New Roman" w:hAnsi="Times New Roman" w:cs="Times New Roman"/>
          <w:bCs/>
          <w:sz w:val="24"/>
          <w:szCs w:val="24"/>
          <w:lang w:eastAsia="ru-RU"/>
        </w:rPr>
        <w:t>Талинская</w:t>
      </w:r>
      <w:proofErr w:type="spellEnd"/>
      <w:r w:rsidRPr="007444B4">
        <w:rPr>
          <w:rFonts w:ascii="Times New Roman" w:eastAsia="Times New Roman" w:hAnsi="Times New Roman" w:cs="Times New Roman"/>
          <w:bCs/>
          <w:sz w:val="24"/>
          <w:szCs w:val="24"/>
          <w:lang w:eastAsia="ru-RU"/>
        </w:rPr>
        <w:t xml:space="preserve"> СОШ», руководителя МПЦ «Отражение» и Савина Юрия Викторовича, преподавателя художественного отделения МБУ ДО «Детская школа искусств», вместе с преподавателем БУ колледж-интернат «Центр искусств для одаренных детей Севера </w:t>
      </w:r>
      <w:proofErr w:type="spellStart"/>
      <w:r w:rsidRPr="007444B4">
        <w:rPr>
          <w:rFonts w:ascii="Times New Roman" w:eastAsia="Times New Roman" w:hAnsi="Times New Roman" w:cs="Times New Roman"/>
          <w:bCs/>
          <w:sz w:val="24"/>
          <w:szCs w:val="24"/>
          <w:lang w:eastAsia="ru-RU"/>
        </w:rPr>
        <w:t>Багма</w:t>
      </w:r>
      <w:proofErr w:type="spellEnd"/>
      <w:r w:rsidRPr="007444B4">
        <w:rPr>
          <w:rFonts w:ascii="Times New Roman" w:eastAsia="Times New Roman" w:hAnsi="Times New Roman" w:cs="Times New Roman"/>
          <w:bCs/>
          <w:sz w:val="24"/>
          <w:szCs w:val="24"/>
          <w:lang w:eastAsia="ru-RU"/>
        </w:rPr>
        <w:t xml:space="preserve"> Еленой Владимировной расписывали ангелов из глины. Орлова Арина Александровна, преподаватель БУ колледж-интернат «Центр искусств для одаренных детей Севера», показала, как можно создавать эффектные арт-открытки с использованием готовых штампов в техники аппликации. Учитель английского языка </w:t>
      </w:r>
      <w:proofErr w:type="spellStart"/>
      <w:r w:rsidRPr="007444B4">
        <w:rPr>
          <w:rFonts w:ascii="Times New Roman" w:eastAsia="Times New Roman" w:hAnsi="Times New Roman" w:cs="Times New Roman"/>
          <w:bCs/>
          <w:sz w:val="24"/>
          <w:szCs w:val="24"/>
          <w:lang w:eastAsia="ru-RU"/>
        </w:rPr>
        <w:t>Талинской</w:t>
      </w:r>
      <w:proofErr w:type="spellEnd"/>
      <w:r w:rsidRPr="007444B4">
        <w:rPr>
          <w:rFonts w:ascii="Times New Roman" w:eastAsia="Times New Roman" w:hAnsi="Times New Roman" w:cs="Times New Roman"/>
          <w:bCs/>
          <w:sz w:val="24"/>
          <w:szCs w:val="24"/>
          <w:lang w:eastAsia="ru-RU"/>
        </w:rPr>
        <w:t xml:space="preserve"> средней школы, руководитель кружка «Добрые клубочки» Ольга Николаевна </w:t>
      </w:r>
      <w:proofErr w:type="spellStart"/>
      <w:r w:rsidRPr="007444B4">
        <w:rPr>
          <w:rFonts w:ascii="Times New Roman" w:eastAsia="Times New Roman" w:hAnsi="Times New Roman" w:cs="Times New Roman"/>
          <w:bCs/>
          <w:sz w:val="24"/>
          <w:szCs w:val="24"/>
          <w:lang w:eastAsia="ru-RU"/>
        </w:rPr>
        <w:t>Яметова</w:t>
      </w:r>
      <w:proofErr w:type="spellEnd"/>
      <w:r w:rsidRPr="007444B4">
        <w:rPr>
          <w:rFonts w:ascii="Times New Roman" w:eastAsia="Times New Roman" w:hAnsi="Times New Roman" w:cs="Times New Roman"/>
          <w:bCs/>
          <w:sz w:val="24"/>
          <w:szCs w:val="24"/>
          <w:lang w:eastAsia="ru-RU"/>
        </w:rPr>
        <w:t xml:space="preserve"> научила вязать ангелов-талисманов. </w:t>
      </w:r>
      <w:proofErr w:type="spellStart"/>
      <w:r w:rsidRPr="007444B4">
        <w:rPr>
          <w:rFonts w:ascii="Times New Roman" w:eastAsia="Times New Roman" w:hAnsi="Times New Roman" w:cs="Times New Roman"/>
          <w:bCs/>
          <w:sz w:val="24"/>
          <w:szCs w:val="24"/>
          <w:lang w:eastAsia="ru-RU"/>
        </w:rPr>
        <w:t>Пятаченко</w:t>
      </w:r>
      <w:proofErr w:type="spellEnd"/>
      <w:r w:rsidRPr="007444B4">
        <w:rPr>
          <w:rFonts w:ascii="Times New Roman" w:eastAsia="Times New Roman" w:hAnsi="Times New Roman" w:cs="Times New Roman"/>
          <w:bCs/>
          <w:sz w:val="24"/>
          <w:szCs w:val="24"/>
          <w:lang w:eastAsia="ru-RU"/>
        </w:rPr>
        <w:t xml:space="preserve"> </w:t>
      </w:r>
      <w:proofErr w:type="spellStart"/>
      <w:r w:rsidRPr="007444B4">
        <w:rPr>
          <w:rFonts w:ascii="Times New Roman" w:eastAsia="Times New Roman" w:hAnsi="Times New Roman" w:cs="Times New Roman"/>
          <w:bCs/>
          <w:sz w:val="24"/>
          <w:szCs w:val="24"/>
          <w:lang w:eastAsia="ru-RU"/>
        </w:rPr>
        <w:t>Дилара</w:t>
      </w:r>
      <w:proofErr w:type="spellEnd"/>
      <w:r w:rsidRPr="007444B4">
        <w:rPr>
          <w:rFonts w:ascii="Times New Roman" w:eastAsia="Times New Roman" w:hAnsi="Times New Roman" w:cs="Times New Roman"/>
          <w:bCs/>
          <w:sz w:val="24"/>
          <w:szCs w:val="24"/>
          <w:lang w:eastAsia="ru-RU"/>
        </w:rPr>
        <w:t xml:space="preserve"> </w:t>
      </w:r>
      <w:proofErr w:type="spellStart"/>
      <w:r w:rsidRPr="007444B4">
        <w:rPr>
          <w:rFonts w:ascii="Times New Roman" w:eastAsia="Times New Roman" w:hAnsi="Times New Roman" w:cs="Times New Roman"/>
          <w:bCs/>
          <w:sz w:val="24"/>
          <w:szCs w:val="24"/>
          <w:lang w:eastAsia="ru-RU"/>
        </w:rPr>
        <w:t>Асраровна</w:t>
      </w:r>
      <w:proofErr w:type="spellEnd"/>
      <w:r w:rsidRPr="007444B4">
        <w:rPr>
          <w:rFonts w:ascii="Times New Roman" w:eastAsia="Times New Roman" w:hAnsi="Times New Roman" w:cs="Times New Roman"/>
          <w:bCs/>
          <w:sz w:val="24"/>
          <w:szCs w:val="24"/>
          <w:lang w:eastAsia="ru-RU"/>
        </w:rPr>
        <w:t xml:space="preserve">, </w:t>
      </w:r>
      <w:proofErr w:type="spellStart"/>
      <w:r w:rsidRPr="007444B4">
        <w:rPr>
          <w:rFonts w:ascii="Times New Roman" w:eastAsia="Times New Roman" w:hAnsi="Times New Roman" w:cs="Times New Roman"/>
          <w:bCs/>
          <w:sz w:val="24"/>
          <w:szCs w:val="24"/>
          <w:lang w:eastAsia="ru-RU"/>
        </w:rPr>
        <w:t>Скрыпник</w:t>
      </w:r>
      <w:proofErr w:type="spellEnd"/>
      <w:r w:rsidRPr="007444B4">
        <w:rPr>
          <w:rFonts w:ascii="Times New Roman" w:eastAsia="Times New Roman" w:hAnsi="Times New Roman" w:cs="Times New Roman"/>
          <w:bCs/>
          <w:sz w:val="24"/>
          <w:szCs w:val="24"/>
          <w:lang w:eastAsia="ru-RU"/>
        </w:rPr>
        <w:t xml:space="preserve"> Ольга Ивановна, преподаватели художественного отделения МБУ ДО «Детская школа искусств» провели мастер-классы по изготовлению ангелов из бисера и лоскутков. Все изготовленные Ангелы были отправлены защитникам нашего Отечества на СВО.</w:t>
      </w:r>
    </w:p>
    <w:p w14:paraId="0454718D" w14:textId="77777777" w:rsidR="00F64A19" w:rsidRPr="007444B4" w:rsidRDefault="00F64A19" w:rsidP="007444B4">
      <w:pPr>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В этом году в программу семинара были включены творческие мастерские. Историко-литературную мастерскую «С нами Бог. Случаи на войне», провела Волегова Татьяна Владимировна, учитель истории и обществознания МБОУ «</w:t>
      </w:r>
      <w:proofErr w:type="spellStart"/>
      <w:r w:rsidRPr="007444B4">
        <w:rPr>
          <w:rFonts w:ascii="Times New Roman" w:eastAsia="Times New Roman" w:hAnsi="Times New Roman" w:cs="Times New Roman"/>
          <w:bCs/>
          <w:sz w:val="24"/>
          <w:szCs w:val="24"/>
          <w:lang w:eastAsia="ru-RU"/>
        </w:rPr>
        <w:t>Большелеушинская</w:t>
      </w:r>
      <w:proofErr w:type="spellEnd"/>
      <w:r w:rsidRPr="007444B4">
        <w:rPr>
          <w:rFonts w:ascii="Times New Roman" w:eastAsia="Times New Roman" w:hAnsi="Times New Roman" w:cs="Times New Roman"/>
          <w:bCs/>
          <w:sz w:val="24"/>
          <w:szCs w:val="24"/>
          <w:lang w:eastAsia="ru-RU"/>
        </w:rPr>
        <w:t xml:space="preserve"> СОШ». Она познакомила участников семинара с рассказами очевидцев о чудесном спасении, помощи Божьей. Вера в Бога, в чудеса божьи, Ангелов-Хранителей помогали и помогают нашим солдатам. </w:t>
      </w:r>
    </w:p>
    <w:p w14:paraId="3694DC28" w14:textId="77777777" w:rsidR="00F64A19" w:rsidRPr="007444B4" w:rsidRDefault="00F64A19" w:rsidP="007444B4">
      <w:pPr>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 xml:space="preserve">Была возможность поупражняться в написании </w:t>
      </w:r>
      <w:proofErr w:type="spellStart"/>
      <w:r w:rsidRPr="007444B4">
        <w:rPr>
          <w:rFonts w:ascii="Times New Roman" w:eastAsia="Times New Roman" w:hAnsi="Times New Roman" w:cs="Times New Roman"/>
          <w:bCs/>
          <w:sz w:val="24"/>
          <w:szCs w:val="24"/>
          <w:lang w:eastAsia="ru-RU"/>
        </w:rPr>
        <w:t>синквейнов</w:t>
      </w:r>
      <w:proofErr w:type="spellEnd"/>
      <w:r w:rsidRPr="007444B4">
        <w:rPr>
          <w:rFonts w:ascii="Times New Roman" w:eastAsia="Times New Roman" w:hAnsi="Times New Roman" w:cs="Times New Roman"/>
          <w:bCs/>
          <w:sz w:val="24"/>
          <w:szCs w:val="24"/>
          <w:lang w:eastAsia="ru-RU"/>
        </w:rPr>
        <w:t>, хокку и прозаических миниатюр по теме «Тот, кто всегда рядом…», подготовила мастер-класс учитель русского языка и литературы МБОУ «</w:t>
      </w:r>
      <w:proofErr w:type="spellStart"/>
      <w:r w:rsidRPr="007444B4">
        <w:rPr>
          <w:rFonts w:ascii="Times New Roman" w:eastAsia="Times New Roman" w:hAnsi="Times New Roman" w:cs="Times New Roman"/>
          <w:bCs/>
          <w:sz w:val="24"/>
          <w:szCs w:val="24"/>
          <w:lang w:eastAsia="ru-RU"/>
        </w:rPr>
        <w:t>Унъюганская</w:t>
      </w:r>
      <w:proofErr w:type="spellEnd"/>
      <w:r w:rsidRPr="007444B4">
        <w:rPr>
          <w:rFonts w:ascii="Times New Roman" w:eastAsia="Times New Roman" w:hAnsi="Times New Roman" w:cs="Times New Roman"/>
          <w:bCs/>
          <w:sz w:val="24"/>
          <w:szCs w:val="24"/>
          <w:lang w:eastAsia="ru-RU"/>
        </w:rPr>
        <w:t xml:space="preserve"> СОШ №2 им. М.И. </w:t>
      </w:r>
      <w:proofErr w:type="spellStart"/>
      <w:r w:rsidRPr="007444B4">
        <w:rPr>
          <w:rFonts w:ascii="Times New Roman" w:eastAsia="Times New Roman" w:hAnsi="Times New Roman" w:cs="Times New Roman"/>
          <w:bCs/>
          <w:sz w:val="24"/>
          <w:szCs w:val="24"/>
          <w:lang w:eastAsia="ru-RU"/>
        </w:rPr>
        <w:t>Альшевского</w:t>
      </w:r>
      <w:proofErr w:type="spellEnd"/>
      <w:r w:rsidRPr="007444B4">
        <w:rPr>
          <w:rFonts w:ascii="Times New Roman" w:eastAsia="Times New Roman" w:hAnsi="Times New Roman" w:cs="Times New Roman"/>
          <w:bCs/>
          <w:sz w:val="24"/>
          <w:szCs w:val="24"/>
          <w:lang w:eastAsia="ru-RU"/>
        </w:rPr>
        <w:t xml:space="preserve">», руководитель Октябрьского районного литературно-творческого объединения «Серебряная Обь», член литературного общества «Ассоциация поэтов Тюменской области», региональной общественной организации Ханты-Мансийского автономного округа – Югры «Союз поддержки творческой и научной интеллигенции </w:t>
      </w:r>
      <w:r w:rsidRPr="007444B4">
        <w:rPr>
          <w:rFonts w:ascii="Times New Roman" w:eastAsia="Times New Roman" w:hAnsi="Times New Roman" w:cs="Times New Roman"/>
          <w:bCs/>
          <w:sz w:val="24"/>
          <w:szCs w:val="24"/>
          <w:lang w:eastAsia="ru-RU"/>
        </w:rPr>
        <w:lastRenderedPageBreak/>
        <w:t xml:space="preserve">и иных граждан «Компас Гуманизма»; руководитель общественно-педагогической Ассоциации «Морошка» </w:t>
      </w:r>
      <w:proofErr w:type="spellStart"/>
      <w:r w:rsidRPr="007444B4">
        <w:rPr>
          <w:rFonts w:ascii="Times New Roman" w:eastAsia="Times New Roman" w:hAnsi="Times New Roman" w:cs="Times New Roman"/>
          <w:bCs/>
          <w:sz w:val="24"/>
          <w:szCs w:val="24"/>
          <w:lang w:eastAsia="ru-RU"/>
        </w:rPr>
        <w:t>Фанова</w:t>
      </w:r>
      <w:proofErr w:type="spellEnd"/>
      <w:r w:rsidRPr="007444B4">
        <w:rPr>
          <w:rFonts w:ascii="Times New Roman" w:eastAsia="Times New Roman" w:hAnsi="Times New Roman" w:cs="Times New Roman"/>
          <w:bCs/>
          <w:sz w:val="24"/>
          <w:szCs w:val="24"/>
          <w:lang w:eastAsia="ru-RU"/>
        </w:rPr>
        <w:t xml:space="preserve"> Валентина Геннадьевна.</w:t>
      </w:r>
    </w:p>
    <w:p w14:paraId="07CEAB46" w14:textId="77777777" w:rsidR="00F64A19" w:rsidRPr="007444B4" w:rsidRDefault="00F64A19" w:rsidP="007444B4">
      <w:pPr>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 xml:space="preserve">Музыка способствует формированию творческой личности, облагораживает внутренний мир личности, способна научить детей сопереживать, чувствовать, мыслить.  Об этом – презентация опыта по теме: «Влияние музыки на гармоничное развитие личности ребенка», которую представила </w:t>
      </w:r>
      <w:proofErr w:type="spellStart"/>
      <w:r w:rsidRPr="007444B4">
        <w:rPr>
          <w:rFonts w:ascii="Times New Roman" w:eastAsia="Times New Roman" w:hAnsi="Times New Roman" w:cs="Times New Roman"/>
          <w:bCs/>
          <w:sz w:val="24"/>
          <w:szCs w:val="24"/>
          <w:lang w:eastAsia="ru-RU"/>
        </w:rPr>
        <w:t>Кулишова</w:t>
      </w:r>
      <w:proofErr w:type="spellEnd"/>
      <w:r w:rsidRPr="007444B4">
        <w:rPr>
          <w:rFonts w:ascii="Times New Roman" w:eastAsia="Times New Roman" w:hAnsi="Times New Roman" w:cs="Times New Roman"/>
          <w:bCs/>
          <w:sz w:val="24"/>
          <w:szCs w:val="24"/>
          <w:lang w:eastAsia="ru-RU"/>
        </w:rPr>
        <w:t xml:space="preserve"> Наталья Владимировна, директор МБО ДО «Детская школа искусств» </w:t>
      </w:r>
      <w:proofErr w:type="spellStart"/>
      <w:r w:rsidRPr="007444B4">
        <w:rPr>
          <w:rFonts w:ascii="Times New Roman" w:eastAsia="Times New Roman" w:hAnsi="Times New Roman" w:cs="Times New Roman"/>
          <w:bCs/>
          <w:sz w:val="24"/>
          <w:szCs w:val="24"/>
          <w:lang w:eastAsia="ru-RU"/>
        </w:rPr>
        <w:t>гп</w:t>
      </w:r>
      <w:proofErr w:type="spellEnd"/>
      <w:r w:rsidRPr="007444B4">
        <w:rPr>
          <w:rFonts w:ascii="Times New Roman" w:eastAsia="Times New Roman" w:hAnsi="Times New Roman" w:cs="Times New Roman"/>
          <w:bCs/>
          <w:sz w:val="24"/>
          <w:szCs w:val="24"/>
          <w:lang w:eastAsia="ru-RU"/>
        </w:rPr>
        <w:t xml:space="preserve">. Приобье. </w:t>
      </w:r>
    </w:p>
    <w:p w14:paraId="7288C755" w14:textId="1E8D4D83" w:rsidR="00F64A19" w:rsidRPr="007444B4" w:rsidRDefault="00F64A19" w:rsidP="007444B4">
      <w:pPr>
        <w:spacing w:after="0" w:line="240" w:lineRule="auto"/>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 xml:space="preserve">В рамках семинара-практикума были проведены экскурсии по выставкам: «Ангелы всегда рядом» (из личной коллекции депутата ХМАО – Югры Натальи Леонидовны </w:t>
      </w:r>
      <w:proofErr w:type="spellStart"/>
      <w:r w:rsidRPr="007444B4">
        <w:rPr>
          <w:rFonts w:ascii="Times New Roman" w:eastAsia="Times New Roman" w:hAnsi="Times New Roman" w:cs="Times New Roman"/>
          <w:bCs/>
          <w:sz w:val="24"/>
          <w:szCs w:val="24"/>
          <w:lang w:eastAsia="ru-RU"/>
        </w:rPr>
        <w:t>Западновой</w:t>
      </w:r>
      <w:proofErr w:type="spellEnd"/>
      <w:r w:rsidRPr="007444B4">
        <w:rPr>
          <w:rFonts w:ascii="Times New Roman" w:eastAsia="Times New Roman" w:hAnsi="Times New Roman" w:cs="Times New Roman"/>
          <w:bCs/>
          <w:sz w:val="24"/>
          <w:szCs w:val="24"/>
          <w:lang w:eastAsia="ru-RU"/>
        </w:rPr>
        <w:t xml:space="preserve">); «Силы Небесные» (из личной коллекции Ольги Павловны </w:t>
      </w:r>
      <w:proofErr w:type="spellStart"/>
      <w:r w:rsidRPr="007444B4">
        <w:rPr>
          <w:rFonts w:ascii="Times New Roman" w:eastAsia="Times New Roman" w:hAnsi="Times New Roman" w:cs="Times New Roman"/>
          <w:bCs/>
          <w:sz w:val="24"/>
          <w:szCs w:val="24"/>
          <w:lang w:eastAsia="ru-RU"/>
        </w:rPr>
        <w:t>Стыцюк</w:t>
      </w:r>
      <w:proofErr w:type="spellEnd"/>
      <w:r w:rsidRPr="007444B4">
        <w:rPr>
          <w:rFonts w:ascii="Times New Roman" w:eastAsia="Times New Roman" w:hAnsi="Times New Roman" w:cs="Times New Roman"/>
          <w:bCs/>
          <w:sz w:val="24"/>
          <w:szCs w:val="24"/>
          <w:lang w:eastAsia="ru-RU"/>
        </w:rPr>
        <w:t xml:space="preserve">), «…Нет ценней коллекции на свете» (из личной коллекции Валентины Геннадьевны Фановой), а также рисунки воспитанников Детской школы искусств </w:t>
      </w:r>
      <w:proofErr w:type="spellStart"/>
      <w:r w:rsidRPr="007444B4">
        <w:rPr>
          <w:rFonts w:ascii="Times New Roman" w:eastAsia="Times New Roman" w:hAnsi="Times New Roman" w:cs="Times New Roman"/>
          <w:bCs/>
          <w:sz w:val="24"/>
          <w:szCs w:val="24"/>
          <w:lang w:eastAsia="ru-RU"/>
        </w:rPr>
        <w:t>гп</w:t>
      </w:r>
      <w:proofErr w:type="spellEnd"/>
      <w:r w:rsidRPr="007444B4">
        <w:rPr>
          <w:rFonts w:ascii="Times New Roman" w:eastAsia="Times New Roman" w:hAnsi="Times New Roman" w:cs="Times New Roman"/>
          <w:bCs/>
          <w:sz w:val="24"/>
          <w:szCs w:val="24"/>
          <w:lang w:eastAsia="ru-RU"/>
        </w:rPr>
        <w:t xml:space="preserve">. </w:t>
      </w:r>
      <w:proofErr w:type="spellStart"/>
      <w:r w:rsidRPr="007444B4">
        <w:rPr>
          <w:rFonts w:ascii="Times New Roman" w:eastAsia="Times New Roman" w:hAnsi="Times New Roman" w:cs="Times New Roman"/>
          <w:bCs/>
          <w:sz w:val="24"/>
          <w:szCs w:val="24"/>
          <w:lang w:eastAsia="ru-RU"/>
        </w:rPr>
        <w:t>Талинка</w:t>
      </w:r>
      <w:proofErr w:type="spellEnd"/>
      <w:r w:rsidRPr="007444B4">
        <w:rPr>
          <w:rFonts w:ascii="Times New Roman" w:eastAsia="Times New Roman" w:hAnsi="Times New Roman" w:cs="Times New Roman"/>
          <w:bCs/>
          <w:sz w:val="24"/>
          <w:szCs w:val="24"/>
          <w:lang w:eastAsia="ru-RU"/>
        </w:rPr>
        <w:t>.</w:t>
      </w:r>
    </w:p>
    <w:p w14:paraId="23D5C143" w14:textId="77777777" w:rsidR="00F64A19" w:rsidRPr="007444B4" w:rsidRDefault="00F64A19" w:rsidP="007444B4">
      <w:pPr>
        <w:spacing w:after="0" w:line="240" w:lineRule="auto"/>
        <w:jc w:val="both"/>
        <w:rPr>
          <w:rFonts w:ascii="Times New Roman" w:eastAsia="Times New Roman" w:hAnsi="Times New Roman" w:cs="Times New Roman"/>
          <w:sz w:val="24"/>
          <w:szCs w:val="24"/>
          <w:lang w:eastAsia="ru-RU"/>
        </w:rPr>
      </w:pPr>
    </w:p>
    <w:p w14:paraId="7CF947B8" w14:textId="0FFF2148" w:rsidR="00D165CD" w:rsidRPr="007444B4" w:rsidRDefault="00D165CD" w:rsidP="007444B4">
      <w:pPr>
        <w:widowControl w:val="0"/>
        <w:autoSpaceDE w:val="0"/>
        <w:autoSpaceDN w:val="0"/>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b/>
          <w:bCs/>
          <w:sz w:val="24"/>
          <w:szCs w:val="24"/>
        </w:rPr>
        <w:t>4 марта 2023 г</w:t>
      </w:r>
      <w:r w:rsidR="007444B4">
        <w:rPr>
          <w:rFonts w:ascii="Times New Roman" w:eastAsia="Calibri" w:hAnsi="Times New Roman" w:cs="Times New Roman"/>
          <w:b/>
          <w:bCs/>
          <w:sz w:val="24"/>
          <w:szCs w:val="24"/>
        </w:rPr>
        <w:t>ода</w:t>
      </w:r>
      <w:r w:rsidRPr="007444B4">
        <w:rPr>
          <w:rFonts w:ascii="Times New Roman" w:eastAsia="Calibri" w:hAnsi="Times New Roman" w:cs="Times New Roman"/>
          <w:sz w:val="24"/>
          <w:szCs w:val="24"/>
        </w:rPr>
        <w:t xml:space="preserve"> на базе МБОУ «</w:t>
      </w:r>
      <w:proofErr w:type="spellStart"/>
      <w:r w:rsidRPr="007444B4">
        <w:rPr>
          <w:rFonts w:ascii="Times New Roman" w:eastAsia="Calibri" w:hAnsi="Times New Roman" w:cs="Times New Roman"/>
          <w:sz w:val="24"/>
          <w:szCs w:val="24"/>
        </w:rPr>
        <w:t>Талинская</w:t>
      </w:r>
      <w:proofErr w:type="spellEnd"/>
      <w:r w:rsidRPr="007444B4">
        <w:rPr>
          <w:rFonts w:ascii="Times New Roman" w:eastAsia="Calibri" w:hAnsi="Times New Roman" w:cs="Times New Roman"/>
          <w:sz w:val="24"/>
          <w:szCs w:val="24"/>
        </w:rPr>
        <w:t xml:space="preserve"> СОШ» </w:t>
      </w:r>
      <w:r w:rsidR="00D545B9" w:rsidRPr="007444B4">
        <w:rPr>
          <w:rFonts w:ascii="Times New Roman" w:eastAsia="Calibri" w:hAnsi="Times New Roman" w:cs="Times New Roman"/>
          <w:sz w:val="24"/>
          <w:szCs w:val="24"/>
        </w:rPr>
        <w:t>п</w:t>
      </w:r>
      <w:r w:rsidR="00AB3C51" w:rsidRPr="007444B4">
        <w:rPr>
          <w:rFonts w:ascii="Times New Roman" w:eastAsia="Calibri" w:hAnsi="Times New Roman" w:cs="Times New Roman"/>
          <w:sz w:val="24"/>
          <w:szCs w:val="24"/>
        </w:rPr>
        <w:t xml:space="preserve">о инициативе Ольги Павловны, руководителя учебно-методического объединения работников образования </w:t>
      </w:r>
      <w:r w:rsidR="00A54A15" w:rsidRPr="007444B4">
        <w:rPr>
          <w:rFonts w:ascii="Times New Roman" w:eastAsia="Calibri" w:hAnsi="Times New Roman" w:cs="Times New Roman"/>
          <w:sz w:val="24"/>
          <w:szCs w:val="24"/>
        </w:rPr>
        <w:t>О</w:t>
      </w:r>
      <w:r w:rsidR="00AB3C51" w:rsidRPr="007444B4">
        <w:rPr>
          <w:rFonts w:ascii="Times New Roman" w:eastAsia="Calibri" w:hAnsi="Times New Roman" w:cs="Times New Roman"/>
          <w:sz w:val="24"/>
          <w:szCs w:val="24"/>
        </w:rPr>
        <w:t xml:space="preserve">ктябрьского района (секции учителей музыки, МХК, искусства, ИЗО) </w:t>
      </w:r>
      <w:r w:rsidRPr="007444B4">
        <w:rPr>
          <w:rFonts w:ascii="Times New Roman" w:eastAsia="Calibri" w:hAnsi="Times New Roman" w:cs="Times New Roman"/>
          <w:sz w:val="24"/>
          <w:szCs w:val="24"/>
        </w:rPr>
        <w:t xml:space="preserve">в очном формате состоялся межмуниципальный семинар-практикум </w:t>
      </w:r>
      <w:r w:rsidRPr="007444B4">
        <w:rPr>
          <w:rFonts w:ascii="Times New Roman" w:eastAsia="Calibri" w:hAnsi="Times New Roman" w:cs="Times New Roman"/>
          <w:sz w:val="24"/>
          <w:szCs w:val="24"/>
          <w:shd w:val="clear" w:color="auto" w:fill="FFFFFF"/>
        </w:rPr>
        <w:t>«Центр развития личностного потенциала по внедрению 4К технологий в урочной и внеурочной деятельности».</w:t>
      </w:r>
      <w:r w:rsidRPr="007444B4">
        <w:rPr>
          <w:rFonts w:ascii="Times New Roman" w:eastAsia="Calibri" w:hAnsi="Times New Roman" w:cs="Times New Roman"/>
          <w:sz w:val="24"/>
          <w:szCs w:val="24"/>
        </w:rPr>
        <w:t xml:space="preserve"> Работали две площадки: </w:t>
      </w:r>
      <w:r w:rsidRPr="007444B4">
        <w:rPr>
          <w:rFonts w:ascii="Times New Roman" w:eastAsia="Times New Roman" w:hAnsi="Times New Roman" w:cs="Times New Roman"/>
          <w:b/>
          <w:spacing w:val="-2"/>
          <w:sz w:val="24"/>
          <w:szCs w:val="24"/>
        </w:rPr>
        <w:t>«Центр развития личностного потенциала по внедрению 4К технологий в урочной и внеурочной деятельности»</w:t>
      </w:r>
      <w:r w:rsidRPr="007444B4">
        <w:rPr>
          <w:rFonts w:ascii="Times New Roman" w:eastAsia="Calibri" w:hAnsi="Times New Roman" w:cs="Times New Roman"/>
          <w:sz w:val="24"/>
          <w:szCs w:val="24"/>
        </w:rPr>
        <w:t xml:space="preserve"> и </w:t>
      </w:r>
      <w:r w:rsidRPr="007444B4">
        <w:rPr>
          <w:rFonts w:ascii="Times New Roman" w:eastAsia="Times New Roman" w:hAnsi="Times New Roman" w:cs="Times New Roman"/>
          <w:b/>
          <w:spacing w:val="-2"/>
          <w:sz w:val="24"/>
          <w:szCs w:val="24"/>
        </w:rPr>
        <w:t>«</w:t>
      </w:r>
      <w:r w:rsidRPr="007444B4">
        <w:rPr>
          <w:rFonts w:ascii="Times New Roman" w:eastAsia="Times New Roman" w:hAnsi="Times New Roman" w:cs="Times New Roman"/>
          <w:b/>
          <w:sz w:val="24"/>
          <w:szCs w:val="24"/>
          <w:lang w:eastAsia="ru-RU"/>
        </w:rPr>
        <w:t xml:space="preserve">Секции учителей музыки, МХК, искусства и ИЗО учебно-методического объединения работников образования Октябрьского района - </w:t>
      </w:r>
      <w:r w:rsidRPr="007444B4">
        <w:rPr>
          <w:rFonts w:ascii="Times New Roman" w:eastAsia="Times New Roman" w:hAnsi="Times New Roman" w:cs="Times New Roman"/>
          <w:bCs/>
          <w:sz w:val="24"/>
          <w:szCs w:val="24"/>
          <w:lang w:eastAsia="ru-RU"/>
        </w:rPr>
        <w:t>М</w:t>
      </w:r>
      <w:r w:rsidRPr="007444B4">
        <w:rPr>
          <w:rFonts w:ascii="Times New Roman" w:eastAsia="Times New Roman" w:hAnsi="Times New Roman" w:cs="Times New Roman"/>
          <w:color w:val="2C2D2E"/>
          <w:sz w:val="24"/>
          <w:szCs w:val="24"/>
          <w:lang w:eastAsia="ru-RU"/>
        </w:rPr>
        <w:t xml:space="preserve">озаика мастер-классов </w:t>
      </w:r>
      <w:r w:rsidRPr="007444B4">
        <w:rPr>
          <w:rFonts w:ascii="Times New Roman" w:eastAsia="Times New Roman" w:hAnsi="Times New Roman" w:cs="Times New Roman"/>
          <w:b/>
          <w:bCs/>
          <w:color w:val="2C2D2E"/>
          <w:sz w:val="24"/>
          <w:szCs w:val="24"/>
          <w:lang w:eastAsia="ru-RU"/>
        </w:rPr>
        <w:t>«Экологическое просвещение через искусство. Анималистический жанр»</w:t>
      </w:r>
      <w:r w:rsidRPr="007444B4">
        <w:rPr>
          <w:rFonts w:ascii="Times New Roman" w:eastAsia="Times New Roman" w:hAnsi="Times New Roman" w:cs="Times New Roman"/>
          <w:color w:val="2C2D2E"/>
          <w:sz w:val="24"/>
          <w:szCs w:val="24"/>
          <w:lang w:eastAsia="ru-RU"/>
        </w:rPr>
        <w:t xml:space="preserve"> в рамках реализации международных проектов детского творчества </w:t>
      </w:r>
      <w:r w:rsidRPr="007444B4">
        <w:rPr>
          <w:rFonts w:ascii="Times New Roman" w:eastAsia="Times New Roman" w:hAnsi="Times New Roman" w:cs="Times New Roman"/>
          <w:b/>
          <w:bCs/>
          <w:color w:val="2C2D2E"/>
          <w:sz w:val="24"/>
          <w:szCs w:val="24"/>
          <w:lang w:eastAsia="ru-RU"/>
        </w:rPr>
        <w:t>«Красная книга глазами детей»</w:t>
      </w:r>
      <w:r w:rsidRPr="007444B4">
        <w:rPr>
          <w:rFonts w:ascii="Times New Roman" w:eastAsia="Times New Roman" w:hAnsi="Times New Roman" w:cs="Times New Roman"/>
          <w:color w:val="2C2D2E"/>
          <w:sz w:val="24"/>
          <w:szCs w:val="24"/>
          <w:lang w:eastAsia="ru-RU"/>
        </w:rPr>
        <w:t xml:space="preserve"> и </w:t>
      </w:r>
      <w:r w:rsidRPr="007444B4">
        <w:rPr>
          <w:rFonts w:ascii="Times New Roman" w:eastAsia="Times New Roman" w:hAnsi="Times New Roman" w:cs="Times New Roman"/>
          <w:b/>
          <w:bCs/>
          <w:sz w:val="24"/>
          <w:szCs w:val="24"/>
          <w:lang w:eastAsia="ru-RU"/>
        </w:rPr>
        <w:t>«Мы в ответе за тех, кого приручили»</w:t>
      </w:r>
      <w:r w:rsidRPr="007444B4">
        <w:rPr>
          <w:rFonts w:ascii="Times New Roman" w:eastAsia="Calibri" w:hAnsi="Times New Roman" w:cs="Times New Roman"/>
          <w:sz w:val="24"/>
          <w:szCs w:val="24"/>
        </w:rPr>
        <w:t xml:space="preserve"> (РИП </w:t>
      </w:r>
      <w:r w:rsidRPr="007444B4">
        <w:rPr>
          <w:rFonts w:ascii="Times New Roman" w:eastAsia="Times New Roman" w:hAnsi="Times New Roman" w:cs="Times New Roman"/>
          <w:sz w:val="24"/>
          <w:szCs w:val="24"/>
          <w:lang w:eastAsia="ru-RU"/>
        </w:rPr>
        <w:t xml:space="preserve">«Современные востребованные образовательные программы дополнительного образования инновационного проекта </w:t>
      </w:r>
      <w:r w:rsidR="00B202A2"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 xml:space="preserve"> 2024-2026)</w:t>
      </w:r>
      <w:r w:rsidRPr="007444B4">
        <w:rPr>
          <w:rFonts w:ascii="Times New Roman" w:eastAsia="Times New Roman" w:hAnsi="Times New Roman" w:cs="Times New Roman"/>
          <w:b/>
          <w:bCs/>
          <w:sz w:val="24"/>
          <w:szCs w:val="24"/>
          <w:lang w:eastAsia="ru-RU"/>
        </w:rPr>
        <w:t xml:space="preserve"> </w:t>
      </w:r>
      <w:r w:rsidRPr="007444B4">
        <w:rPr>
          <w:rFonts w:ascii="Times New Roman" w:eastAsia="Times New Roman" w:hAnsi="Times New Roman" w:cs="Times New Roman"/>
          <w:color w:val="2C2D2E"/>
          <w:sz w:val="24"/>
          <w:szCs w:val="24"/>
          <w:lang w:eastAsia="ru-RU"/>
        </w:rPr>
        <w:t>под эгидой Комиссии Российской Федерации по делам ЮНЕСКО, Международной организации «Северный Форум»</w:t>
      </w:r>
      <w:r w:rsidRPr="007444B4">
        <w:rPr>
          <w:rFonts w:ascii="Times New Roman" w:eastAsia="Times New Roman" w:hAnsi="Times New Roman" w:cs="Times New Roman"/>
          <w:bCs/>
          <w:color w:val="1C1C1C"/>
          <w:spacing w:val="-2"/>
          <w:sz w:val="24"/>
          <w:szCs w:val="24"/>
        </w:rPr>
        <w:t>, в рамках Международной экологической акции «Спасти и сохранить».</w:t>
      </w:r>
    </w:p>
    <w:p w14:paraId="02414FBD" w14:textId="6816125E" w:rsidR="00D165CD" w:rsidRPr="007444B4" w:rsidRDefault="00D165CD" w:rsidP="007444B4">
      <w:pPr>
        <w:widowControl w:val="0"/>
        <w:autoSpaceDE w:val="0"/>
        <w:autoSpaceDN w:val="0"/>
        <w:spacing w:after="0" w:line="240" w:lineRule="auto"/>
        <w:jc w:val="both"/>
        <w:rPr>
          <w:rFonts w:ascii="Times New Roman" w:eastAsia="Times New Roman" w:hAnsi="Times New Roman" w:cs="Times New Roman"/>
          <w:bCs/>
          <w:color w:val="1C1C1C"/>
          <w:spacing w:val="-2"/>
          <w:sz w:val="24"/>
          <w:szCs w:val="24"/>
        </w:rPr>
      </w:pPr>
      <w:r w:rsidRPr="007444B4">
        <w:rPr>
          <w:rFonts w:ascii="Times New Roman" w:eastAsia="Calibri" w:hAnsi="Times New Roman" w:cs="Times New Roman"/>
          <w:sz w:val="24"/>
          <w:szCs w:val="24"/>
        </w:rPr>
        <w:t xml:space="preserve">Во время семинара-практикума «Экологическое воспитание через искусство. Анималистический жанр» на мастер-классах по рисованию, </w:t>
      </w:r>
      <w:proofErr w:type="spellStart"/>
      <w:r w:rsidRPr="007444B4">
        <w:rPr>
          <w:rFonts w:ascii="Times New Roman" w:eastAsia="Calibri" w:hAnsi="Times New Roman" w:cs="Times New Roman"/>
          <w:sz w:val="24"/>
          <w:szCs w:val="24"/>
        </w:rPr>
        <w:t>бумагопластике</w:t>
      </w:r>
      <w:proofErr w:type="spellEnd"/>
      <w:r w:rsidRPr="007444B4">
        <w:rPr>
          <w:rFonts w:ascii="Times New Roman" w:eastAsia="Calibri" w:hAnsi="Times New Roman" w:cs="Times New Roman"/>
          <w:sz w:val="24"/>
          <w:szCs w:val="24"/>
        </w:rPr>
        <w:t xml:space="preserve"> и изготовлению объемных изделий из глины участники мероприятия познакомились с царь-рыбой </w:t>
      </w:r>
      <w:r w:rsidR="00B202A2" w:rsidRPr="007444B4">
        <w:rPr>
          <w:rFonts w:ascii="Times New Roman" w:eastAsia="Calibri" w:hAnsi="Times New Roman" w:cs="Times New Roman"/>
          <w:sz w:val="24"/>
          <w:szCs w:val="24"/>
        </w:rPr>
        <w:t>–</w:t>
      </w:r>
      <w:r w:rsidRPr="007444B4">
        <w:rPr>
          <w:rFonts w:ascii="Times New Roman" w:eastAsia="Calibri" w:hAnsi="Times New Roman" w:cs="Times New Roman"/>
          <w:sz w:val="24"/>
          <w:szCs w:val="24"/>
        </w:rPr>
        <w:t xml:space="preserve"> осетром. Тема семинара-практикума выбрана не случайно: в Югре реализуется проект «Расти, осетр!», направленный на восстановление популяции осетра в реках Сибири.</w:t>
      </w:r>
    </w:p>
    <w:p w14:paraId="1E9CBCBC" w14:textId="5F7C7E55" w:rsidR="00D165CD" w:rsidRPr="007444B4" w:rsidRDefault="00D165CD" w:rsidP="007444B4">
      <w:pPr>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sz w:val="24"/>
          <w:szCs w:val="24"/>
        </w:rPr>
        <w:t xml:space="preserve">Экскурсия, проведенная для участников мероприятия, </w:t>
      </w:r>
      <w:proofErr w:type="spellStart"/>
      <w:r w:rsidRPr="007444B4">
        <w:rPr>
          <w:rFonts w:ascii="Times New Roman" w:eastAsia="Calibri" w:hAnsi="Times New Roman" w:cs="Times New Roman"/>
          <w:sz w:val="24"/>
          <w:szCs w:val="24"/>
        </w:rPr>
        <w:t>эковолонтерами</w:t>
      </w:r>
      <w:proofErr w:type="spellEnd"/>
      <w:r w:rsidRPr="007444B4">
        <w:rPr>
          <w:rFonts w:ascii="Times New Roman" w:eastAsia="Calibri" w:hAnsi="Times New Roman" w:cs="Times New Roman"/>
          <w:sz w:val="24"/>
          <w:szCs w:val="24"/>
        </w:rPr>
        <w:t xml:space="preserve"> школьного лесничества «Родник» также была посвящена царь-рыбе и называлась «Осетр </w:t>
      </w:r>
      <w:r w:rsidR="00B202A2" w:rsidRPr="007444B4">
        <w:rPr>
          <w:rFonts w:ascii="Times New Roman" w:eastAsia="Calibri" w:hAnsi="Times New Roman" w:cs="Times New Roman"/>
          <w:sz w:val="24"/>
          <w:szCs w:val="24"/>
        </w:rPr>
        <w:t>–</w:t>
      </w:r>
      <w:r w:rsidRPr="007444B4">
        <w:rPr>
          <w:rFonts w:ascii="Times New Roman" w:eastAsia="Calibri" w:hAnsi="Times New Roman" w:cs="Times New Roman"/>
          <w:sz w:val="24"/>
          <w:szCs w:val="24"/>
        </w:rPr>
        <w:t xml:space="preserve"> символ водных биоресурсов России. Хранитель сибирских рек»</w:t>
      </w:r>
      <w:r w:rsidR="00B202A2" w:rsidRPr="007444B4">
        <w:rPr>
          <w:rFonts w:ascii="Times New Roman" w:eastAsia="Calibri" w:hAnsi="Times New Roman" w:cs="Times New Roman"/>
          <w:sz w:val="24"/>
          <w:szCs w:val="24"/>
        </w:rPr>
        <w:t>, обязательно с этнографической информацией.</w:t>
      </w:r>
    </w:p>
    <w:p w14:paraId="7E013F2E" w14:textId="244EA714" w:rsidR="00D165CD" w:rsidRPr="007444B4" w:rsidRDefault="00D165CD" w:rsidP="007444B4">
      <w:pPr>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sz w:val="24"/>
          <w:szCs w:val="24"/>
        </w:rPr>
        <w:t xml:space="preserve">Все участники мероприятия, в том числе дети общеобразовательных школ города Макеевки (ДНР) нарисовали декоративных рыбок для мастер-класса </w:t>
      </w:r>
      <w:r w:rsidRPr="007444B4">
        <w:rPr>
          <w:rFonts w:ascii="Times New Roman" w:eastAsia="Calibri" w:hAnsi="Times New Roman" w:cs="Times New Roman"/>
          <w:b/>
          <w:bCs/>
          <w:sz w:val="24"/>
          <w:szCs w:val="24"/>
        </w:rPr>
        <w:t>«Древ</w:t>
      </w:r>
      <w:r w:rsidR="00B202A2" w:rsidRPr="007444B4">
        <w:rPr>
          <w:rFonts w:ascii="Times New Roman" w:eastAsia="Calibri" w:hAnsi="Times New Roman" w:cs="Times New Roman"/>
          <w:b/>
          <w:bCs/>
          <w:sz w:val="24"/>
          <w:szCs w:val="24"/>
        </w:rPr>
        <w:t>о</w:t>
      </w:r>
      <w:r w:rsidRPr="007444B4">
        <w:rPr>
          <w:rFonts w:ascii="Times New Roman" w:eastAsia="Calibri" w:hAnsi="Times New Roman" w:cs="Times New Roman"/>
          <w:b/>
          <w:bCs/>
          <w:sz w:val="24"/>
          <w:szCs w:val="24"/>
        </w:rPr>
        <w:t xml:space="preserve"> Экологии».</w:t>
      </w:r>
      <w:r w:rsidRPr="007444B4">
        <w:rPr>
          <w:rFonts w:ascii="Times New Roman" w:eastAsia="Calibri" w:hAnsi="Times New Roman" w:cs="Times New Roman"/>
          <w:sz w:val="24"/>
          <w:szCs w:val="24"/>
        </w:rPr>
        <w:t xml:space="preserve"> </w:t>
      </w:r>
      <w:bookmarkStart w:id="1" w:name="_Hlk161178530"/>
    </w:p>
    <w:bookmarkEnd w:id="1"/>
    <w:p w14:paraId="10E1B21D" w14:textId="45604380" w:rsidR="00D165CD" w:rsidRPr="007444B4" w:rsidRDefault="00D165CD" w:rsidP="007444B4">
      <w:pPr>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sz w:val="24"/>
          <w:szCs w:val="24"/>
        </w:rPr>
        <w:t xml:space="preserve">Семинар-практикум «Экологическое воспитание через искусство. Анималистический жанр» проходит </w:t>
      </w:r>
      <w:r w:rsidR="00B202A2" w:rsidRPr="007444B4">
        <w:rPr>
          <w:rFonts w:ascii="Times New Roman" w:eastAsia="Calibri" w:hAnsi="Times New Roman" w:cs="Times New Roman"/>
          <w:sz w:val="24"/>
          <w:szCs w:val="24"/>
        </w:rPr>
        <w:t>третий</w:t>
      </w:r>
      <w:r w:rsidRPr="007444B4">
        <w:rPr>
          <w:rFonts w:ascii="Times New Roman" w:eastAsia="Calibri" w:hAnsi="Times New Roman" w:cs="Times New Roman"/>
          <w:sz w:val="24"/>
          <w:szCs w:val="24"/>
        </w:rPr>
        <w:t xml:space="preserve"> год по инициативе куратора международных экологических проектов, </w:t>
      </w:r>
      <w:proofErr w:type="spellStart"/>
      <w:r w:rsidRPr="007444B4">
        <w:rPr>
          <w:rFonts w:ascii="Times New Roman" w:eastAsia="Calibri" w:hAnsi="Times New Roman" w:cs="Times New Roman"/>
          <w:sz w:val="24"/>
          <w:szCs w:val="24"/>
        </w:rPr>
        <w:t>Стыцюк</w:t>
      </w:r>
      <w:proofErr w:type="spellEnd"/>
      <w:r w:rsidRPr="007444B4">
        <w:rPr>
          <w:rFonts w:ascii="Times New Roman" w:eastAsia="Calibri" w:hAnsi="Times New Roman" w:cs="Times New Roman"/>
          <w:sz w:val="24"/>
          <w:szCs w:val="24"/>
        </w:rPr>
        <w:t xml:space="preserve"> О. П. Мероприятие способствует созданию информационного пространства для обмена педагогическим опытом и повышения профессиональной компетентности. </w:t>
      </w:r>
    </w:p>
    <w:p w14:paraId="273DE76B" w14:textId="77777777" w:rsidR="00D165CD" w:rsidRPr="007444B4" w:rsidRDefault="00D165CD" w:rsidP="007444B4">
      <w:pPr>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sz w:val="24"/>
          <w:szCs w:val="24"/>
        </w:rPr>
        <w:t>Организаторы семинара признательны вокальному ансамблю «Красная горка» и вокальной студии «Классики» за творческое участие в открытии мероприятия, за создание атмосферы праздника.</w:t>
      </w:r>
    </w:p>
    <w:p w14:paraId="324FFCEE" w14:textId="29DE78FA" w:rsidR="00CE700E" w:rsidRPr="007444B4" w:rsidRDefault="0028424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Экология </w:t>
      </w:r>
      <w:r w:rsidR="00DC2E41"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 xml:space="preserve"> это часть духовно</w:t>
      </w:r>
      <w:r w:rsidR="004B593D"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 xml:space="preserve">нравственного становления личности, </w:t>
      </w:r>
      <w:r w:rsidR="001B0FFD" w:rsidRPr="007444B4">
        <w:rPr>
          <w:rFonts w:ascii="Times New Roman" w:eastAsia="Times New Roman" w:hAnsi="Times New Roman" w:cs="Times New Roman"/>
          <w:sz w:val="24"/>
          <w:szCs w:val="24"/>
          <w:lang w:eastAsia="ru-RU"/>
        </w:rPr>
        <w:t xml:space="preserve">сознательного </w:t>
      </w:r>
      <w:r w:rsidRPr="007444B4">
        <w:rPr>
          <w:rFonts w:ascii="Times New Roman" w:eastAsia="Times New Roman" w:hAnsi="Times New Roman" w:cs="Times New Roman"/>
          <w:sz w:val="24"/>
          <w:szCs w:val="24"/>
          <w:lang w:eastAsia="ru-RU"/>
        </w:rPr>
        <w:t xml:space="preserve">гражданина, </w:t>
      </w:r>
      <w:r w:rsidR="00DC2E41" w:rsidRPr="007444B4">
        <w:rPr>
          <w:rFonts w:ascii="Times New Roman" w:eastAsia="Times New Roman" w:hAnsi="Times New Roman" w:cs="Times New Roman"/>
          <w:sz w:val="24"/>
          <w:szCs w:val="24"/>
          <w:lang w:eastAsia="ru-RU"/>
        </w:rPr>
        <w:t xml:space="preserve">это </w:t>
      </w:r>
      <w:r w:rsidR="00F80DD4" w:rsidRPr="007444B4">
        <w:rPr>
          <w:rFonts w:ascii="Times New Roman" w:eastAsia="Times New Roman" w:hAnsi="Times New Roman" w:cs="Times New Roman"/>
          <w:sz w:val="24"/>
          <w:szCs w:val="24"/>
          <w:lang w:eastAsia="ru-RU"/>
        </w:rPr>
        <w:t xml:space="preserve">неотъемлемая часть </w:t>
      </w:r>
      <w:r w:rsidR="00DC2E41" w:rsidRPr="007444B4">
        <w:rPr>
          <w:rFonts w:ascii="Times New Roman" w:eastAsia="Times New Roman" w:hAnsi="Times New Roman" w:cs="Times New Roman"/>
          <w:sz w:val="24"/>
          <w:szCs w:val="24"/>
          <w:lang w:eastAsia="ru-RU"/>
        </w:rPr>
        <w:t xml:space="preserve">гармонии </w:t>
      </w:r>
      <w:r w:rsidR="004B593D" w:rsidRPr="007444B4">
        <w:rPr>
          <w:rFonts w:ascii="Times New Roman" w:eastAsia="Times New Roman" w:hAnsi="Times New Roman" w:cs="Times New Roman"/>
          <w:sz w:val="24"/>
          <w:szCs w:val="24"/>
          <w:lang w:eastAsia="ru-RU"/>
        </w:rPr>
        <w:t>с Природой</w:t>
      </w:r>
      <w:r w:rsidR="00E77B62" w:rsidRPr="007444B4">
        <w:rPr>
          <w:rFonts w:ascii="Times New Roman" w:eastAsia="Times New Roman" w:hAnsi="Times New Roman" w:cs="Times New Roman"/>
          <w:sz w:val="24"/>
          <w:szCs w:val="24"/>
          <w:lang w:eastAsia="ru-RU"/>
        </w:rPr>
        <w:t>, с окружающей средой</w:t>
      </w:r>
      <w:r w:rsidR="004B593D" w:rsidRPr="007444B4">
        <w:rPr>
          <w:rFonts w:ascii="Times New Roman" w:eastAsia="Times New Roman" w:hAnsi="Times New Roman" w:cs="Times New Roman"/>
          <w:sz w:val="24"/>
          <w:szCs w:val="24"/>
          <w:lang w:eastAsia="ru-RU"/>
        </w:rPr>
        <w:t xml:space="preserve">, с самим собой, а значит </w:t>
      </w:r>
      <w:r w:rsidR="001B0FFD" w:rsidRPr="007444B4">
        <w:rPr>
          <w:rFonts w:ascii="Times New Roman" w:eastAsia="Times New Roman" w:hAnsi="Times New Roman" w:cs="Times New Roman"/>
          <w:sz w:val="24"/>
          <w:szCs w:val="24"/>
          <w:lang w:eastAsia="ru-RU"/>
        </w:rPr>
        <w:t xml:space="preserve">и </w:t>
      </w:r>
      <w:r w:rsidR="002B4F3D" w:rsidRPr="007444B4">
        <w:rPr>
          <w:rFonts w:ascii="Times New Roman" w:eastAsia="Times New Roman" w:hAnsi="Times New Roman" w:cs="Times New Roman"/>
          <w:sz w:val="24"/>
          <w:szCs w:val="24"/>
          <w:lang w:eastAsia="ru-RU"/>
        </w:rPr>
        <w:t>гармония в</w:t>
      </w:r>
      <w:r w:rsidR="004B593D" w:rsidRPr="007444B4">
        <w:rPr>
          <w:rFonts w:ascii="Times New Roman" w:eastAsia="Times New Roman" w:hAnsi="Times New Roman" w:cs="Times New Roman"/>
          <w:sz w:val="24"/>
          <w:szCs w:val="24"/>
          <w:lang w:eastAsia="ru-RU"/>
        </w:rPr>
        <w:t xml:space="preserve"> </w:t>
      </w:r>
      <w:r w:rsidR="00DC2E41" w:rsidRPr="007444B4">
        <w:rPr>
          <w:rFonts w:ascii="Times New Roman" w:eastAsia="Times New Roman" w:hAnsi="Times New Roman" w:cs="Times New Roman"/>
          <w:sz w:val="24"/>
          <w:szCs w:val="24"/>
          <w:lang w:eastAsia="ru-RU"/>
        </w:rPr>
        <w:t>межнац</w:t>
      </w:r>
      <w:r w:rsidR="002B4F3D" w:rsidRPr="007444B4">
        <w:rPr>
          <w:rFonts w:ascii="Times New Roman" w:eastAsia="Times New Roman" w:hAnsi="Times New Roman" w:cs="Times New Roman"/>
          <w:sz w:val="24"/>
          <w:szCs w:val="24"/>
          <w:lang w:eastAsia="ru-RU"/>
        </w:rPr>
        <w:t>иональных, межконфессиональных отношениях.</w:t>
      </w:r>
    </w:p>
    <w:p w14:paraId="3702CA60" w14:textId="77777777" w:rsidR="007A4AF6" w:rsidRPr="007444B4" w:rsidRDefault="007A4AF6" w:rsidP="007444B4">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7444B4">
        <w:rPr>
          <w:rFonts w:ascii="Times New Roman" w:eastAsia="Times New Roman" w:hAnsi="Times New Roman" w:cs="Times New Roman"/>
          <w:color w:val="000000"/>
          <w:sz w:val="24"/>
          <w:szCs w:val="24"/>
          <w:bdr w:val="none" w:sz="0" w:space="0" w:color="auto" w:frame="1"/>
          <w:lang w:eastAsia="ru-RU"/>
        </w:rPr>
        <w:t>Отношение к окружающей среде закладывается в детском возрасте, вот поэтому важно развивать и поддерживать экологические проекты, реализуемые школьниками для школьников.</w:t>
      </w:r>
    </w:p>
    <w:p w14:paraId="011A91FB" w14:textId="77777777" w:rsidR="007A4AF6" w:rsidRPr="007444B4" w:rsidRDefault="007A4AF6" w:rsidP="007444B4">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7444B4">
        <w:rPr>
          <w:rFonts w:ascii="Times New Roman" w:eastAsia="Times New Roman" w:hAnsi="Times New Roman" w:cs="Times New Roman"/>
          <w:color w:val="000000"/>
          <w:sz w:val="24"/>
          <w:szCs w:val="24"/>
          <w:bdr w:val="none" w:sz="0" w:space="0" w:color="auto" w:frame="1"/>
          <w:lang w:eastAsia="ru-RU"/>
        </w:rPr>
        <w:t>Члены Школьного лесничества «Родник» на базе МБОУ «</w:t>
      </w:r>
      <w:proofErr w:type="spellStart"/>
      <w:r w:rsidRPr="007444B4">
        <w:rPr>
          <w:rFonts w:ascii="Times New Roman" w:eastAsia="Times New Roman" w:hAnsi="Times New Roman" w:cs="Times New Roman"/>
          <w:color w:val="000000"/>
          <w:sz w:val="24"/>
          <w:szCs w:val="24"/>
          <w:bdr w:val="none" w:sz="0" w:space="0" w:color="auto" w:frame="1"/>
          <w:lang w:eastAsia="ru-RU"/>
        </w:rPr>
        <w:t>Талинская</w:t>
      </w:r>
      <w:proofErr w:type="spellEnd"/>
      <w:r w:rsidRPr="007444B4">
        <w:rPr>
          <w:rFonts w:ascii="Times New Roman" w:eastAsia="Times New Roman" w:hAnsi="Times New Roman" w:cs="Times New Roman"/>
          <w:color w:val="000000"/>
          <w:sz w:val="24"/>
          <w:szCs w:val="24"/>
          <w:bdr w:val="none" w:sz="0" w:space="0" w:color="auto" w:frame="1"/>
          <w:lang w:eastAsia="ru-RU"/>
        </w:rPr>
        <w:t xml:space="preserve"> СОШ» Октябрьского района являются </w:t>
      </w:r>
      <w:proofErr w:type="spellStart"/>
      <w:r w:rsidRPr="007444B4">
        <w:rPr>
          <w:rFonts w:ascii="Times New Roman" w:eastAsia="Times New Roman" w:hAnsi="Times New Roman" w:cs="Times New Roman"/>
          <w:color w:val="000000"/>
          <w:sz w:val="24"/>
          <w:szCs w:val="24"/>
          <w:bdr w:val="none" w:sz="0" w:space="0" w:color="auto" w:frame="1"/>
          <w:lang w:eastAsia="ru-RU"/>
        </w:rPr>
        <w:t>эковолонтерами</w:t>
      </w:r>
      <w:proofErr w:type="spellEnd"/>
      <w:r w:rsidRPr="007444B4">
        <w:rPr>
          <w:rFonts w:ascii="Times New Roman" w:eastAsia="Times New Roman" w:hAnsi="Times New Roman" w:cs="Times New Roman"/>
          <w:color w:val="000000"/>
          <w:sz w:val="24"/>
          <w:szCs w:val="24"/>
          <w:bdr w:val="none" w:sz="0" w:space="0" w:color="auto" w:frame="1"/>
          <w:lang w:eastAsia="ru-RU"/>
        </w:rPr>
        <w:t xml:space="preserve"> международных проектов.</w:t>
      </w:r>
    </w:p>
    <w:p w14:paraId="735EFA23" w14:textId="7DEFE144"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 xml:space="preserve">На территории Октябрьского района с 2008 года в рамках Международной экологической акции «Спасти и сохранить» реализуется Международный Проект – конкурс-выставка детского творчества </w:t>
      </w:r>
      <w:r w:rsidRPr="007444B4">
        <w:rPr>
          <w:rFonts w:ascii="Times New Roman" w:eastAsia="Times New Roman" w:hAnsi="Times New Roman" w:cs="Times New Roman"/>
          <w:b/>
          <w:bCs/>
          <w:sz w:val="24"/>
          <w:szCs w:val="24"/>
          <w:lang w:eastAsia="ru-RU"/>
        </w:rPr>
        <w:t>«</w:t>
      </w:r>
      <w:r w:rsidR="00781987" w:rsidRPr="007444B4">
        <w:rPr>
          <w:rFonts w:ascii="Times New Roman" w:eastAsia="Times New Roman" w:hAnsi="Times New Roman" w:cs="Times New Roman"/>
          <w:b/>
          <w:bCs/>
          <w:sz w:val="24"/>
          <w:szCs w:val="24"/>
          <w:lang w:eastAsia="ru-RU"/>
        </w:rPr>
        <w:t>Красная книга глазами детей</w:t>
      </w:r>
      <w:r w:rsidRPr="007444B4">
        <w:rPr>
          <w:rFonts w:ascii="Times New Roman" w:eastAsia="Times New Roman" w:hAnsi="Times New Roman" w:cs="Times New Roman"/>
          <w:b/>
          <w:bCs/>
          <w:sz w:val="24"/>
          <w:szCs w:val="24"/>
          <w:lang w:eastAsia="ru-RU"/>
        </w:rPr>
        <w:t>».</w:t>
      </w:r>
      <w:r w:rsidRPr="007444B4">
        <w:rPr>
          <w:rFonts w:ascii="Times New Roman" w:eastAsia="Times New Roman" w:hAnsi="Times New Roman" w:cs="Times New Roman"/>
          <w:sz w:val="24"/>
          <w:szCs w:val="24"/>
          <w:lang w:eastAsia="ru-RU"/>
        </w:rPr>
        <w:t xml:space="preserve"> </w:t>
      </w:r>
    </w:p>
    <w:p w14:paraId="1DAEF426"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bCs/>
          <w:sz w:val="24"/>
          <w:szCs w:val="24"/>
          <w:lang w:eastAsia="ru-RU"/>
        </w:rPr>
        <w:t>Целью Проекта</w:t>
      </w:r>
      <w:r w:rsidRPr="007444B4">
        <w:rPr>
          <w:rFonts w:ascii="Times New Roman" w:eastAsia="Times New Roman" w:hAnsi="Times New Roman" w:cs="Times New Roman"/>
          <w:sz w:val="24"/>
          <w:szCs w:val="24"/>
          <w:lang w:eastAsia="ru-RU"/>
        </w:rPr>
        <w:t xml:space="preserve"> является содействие сохранению природного и историко-культурного наследия, формирование экологической культуры и активной жизненной позиции подрастающего поколения к проблеме сокращения видового разнообразия растительного и животного мира отдельных регионов и планеты в целом. </w:t>
      </w:r>
    </w:p>
    <w:p w14:paraId="5BD91651"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b/>
          <w:color w:val="000000"/>
          <w:sz w:val="24"/>
          <w:szCs w:val="24"/>
          <w:lang w:eastAsia="ru-RU"/>
        </w:rPr>
      </w:pPr>
      <w:r w:rsidRPr="007444B4">
        <w:rPr>
          <w:rFonts w:ascii="Times New Roman" w:eastAsia="Times New Roman" w:hAnsi="Times New Roman" w:cs="Times New Roman"/>
          <w:b/>
          <w:color w:val="000000"/>
          <w:sz w:val="24"/>
          <w:szCs w:val="24"/>
          <w:lang w:eastAsia="ru-RU"/>
        </w:rPr>
        <w:t>Задачи Проекта:</w:t>
      </w:r>
    </w:p>
    <w:p w14:paraId="323A0A54"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bCs/>
          <w:color w:val="000000"/>
          <w:spacing w:val="-1"/>
          <w:sz w:val="24"/>
          <w:szCs w:val="24"/>
          <w:lang w:eastAsia="ru-RU"/>
        </w:rPr>
      </w:pPr>
      <w:r w:rsidRPr="007444B4">
        <w:rPr>
          <w:rFonts w:ascii="Times New Roman" w:eastAsia="Times New Roman" w:hAnsi="Times New Roman" w:cs="Times New Roman"/>
          <w:bCs/>
          <w:color w:val="000000"/>
          <w:spacing w:val="-1"/>
          <w:sz w:val="24"/>
          <w:szCs w:val="24"/>
          <w:lang w:eastAsia="ru-RU"/>
        </w:rPr>
        <w:t>привлечение внимания мировой общественности к существующим проблемам охраны окружающей природной среды;</w:t>
      </w:r>
    </w:p>
    <w:p w14:paraId="77AAF761"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bCs/>
          <w:color w:val="000000"/>
          <w:sz w:val="24"/>
          <w:szCs w:val="24"/>
          <w:lang w:eastAsia="ru-RU"/>
        </w:rPr>
      </w:pPr>
      <w:r w:rsidRPr="007444B4">
        <w:rPr>
          <w:rFonts w:ascii="Times New Roman" w:eastAsia="Times New Roman" w:hAnsi="Times New Roman" w:cs="Times New Roman"/>
          <w:bCs/>
          <w:color w:val="000000"/>
          <w:sz w:val="24"/>
          <w:szCs w:val="24"/>
          <w:lang w:eastAsia="ru-RU"/>
        </w:rPr>
        <w:t>развитие международного детского сотрудничества (дипломатии) в области экологии на основе обмена опытом по осуществлению разнообразной творческой и природоохранной деятельности;</w:t>
      </w:r>
    </w:p>
    <w:p w14:paraId="74E12D49"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bCs/>
          <w:color w:val="000000"/>
          <w:sz w:val="24"/>
          <w:szCs w:val="24"/>
          <w:lang w:eastAsia="ru-RU"/>
        </w:rPr>
      </w:pPr>
      <w:r w:rsidRPr="007444B4">
        <w:rPr>
          <w:rFonts w:ascii="Times New Roman" w:eastAsia="Times New Roman" w:hAnsi="Times New Roman" w:cs="Times New Roman"/>
          <w:bCs/>
          <w:color w:val="000000"/>
          <w:sz w:val="24"/>
          <w:szCs w:val="24"/>
          <w:lang w:eastAsia="ru-RU"/>
        </w:rPr>
        <w:t>популяризация бережного отношения к природным богатствам планеты, России и своей малой родины средствами художественного изобразительного творчества;</w:t>
      </w:r>
    </w:p>
    <w:p w14:paraId="7D933CD5"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bCs/>
          <w:color w:val="000000"/>
          <w:sz w:val="24"/>
          <w:szCs w:val="24"/>
          <w:lang w:eastAsia="ru-RU"/>
        </w:rPr>
      </w:pPr>
      <w:r w:rsidRPr="007444B4">
        <w:rPr>
          <w:rFonts w:ascii="Times New Roman" w:eastAsia="Times New Roman" w:hAnsi="Times New Roman" w:cs="Times New Roman"/>
          <w:bCs/>
          <w:color w:val="000000"/>
          <w:sz w:val="24"/>
          <w:szCs w:val="24"/>
          <w:lang w:eastAsia="ru-RU"/>
        </w:rPr>
        <w:t>воспитание у детей разных стран и регионов бережного отношения к единым общечеловеческим ценностям в соответствии с принципом сохранения культурного и природного разнообразия;</w:t>
      </w:r>
    </w:p>
    <w:p w14:paraId="1491A633"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bCs/>
          <w:color w:val="000000"/>
          <w:sz w:val="24"/>
          <w:szCs w:val="24"/>
          <w:lang w:eastAsia="ru-RU"/>
        </w:rPr>
      </w:pPr>
      <w:r w:rsidRPr="007444B4">
        <w:rPr>
          <w:rFonts w:ascii="Times New Roman" w:eastAsia="Times New Roman" w:hAnsi="Times New Roman" w:cs="Times New Roman"/>
          <w:bCs/>
          <w:color w:val="000000"/>
          <w:spacing w:val="-1"/>
          <w:sz w:val="24"/>
          <w:szCs w:val="24"/>
          <w:lang w:eastAsia="ru-RU"/>
        </w:rPr>
        <w:t>стимулирование и развитие творческого потенциала обучающихся на основе изучения природного и историко-культурного наследия;</w:t>
      </w:r>
    </w:p>
    <w:p w14:paraId="32A1BEE1"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bCs/>
          <w:color w:val="000000"/>
          <w:sz w:val="24"/>
          <w:szCs w:val="24"/>
          <w:lang w:eastAsia="ru-RU"/>
        </w:rPr>
      </w:pPr>
      <w:r w:rsidRPr="007444B4">
        <w:rPr>
          <w:rFonts w:ascii="Times New Roman" w:eastAsia="Times New Roman" w:hAnsi="Times New Roman" w:cs="Times New Roman"/>
          <w:bCs/>
          <w:color w:val="000000"/>
          <w:sz w:val="24"/>
          <w:szCs w:val="24"/>
          <w:lang w:eastAsia="ru-RU"/>
        </w:rPr>
        <w:t>активизация пропаганды сохранения отдельных видов растительного и животного мира как неотъемлемых звеньев устойчивого развития целых природных комплексов.</w:t>
      </w:r>
    </w:p>
    <w:p w14:paraId="02249B1A"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К участию в Проекте приглашаются обучающиеся организаций, осуществляющих образовательную деятельность дошкольного, начального, основного и среднего образования, дополнительного образования (художественные школы, студии, кружки), среднего профессионального образования в возрасте от 6 до 17 лет (включительно), проживающие как на территории Российской Федерации, так и за ее пределами.</w:t>
      </w:r>
    </w:p>
    <w:p w14:paraId="515EF45C" w14:textId="77777777" w:rsidR="007A4AF6" w:rsidRPr="007444B4" w:rsidRDefault="007A4AF6" w:rsidP="007444B4">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Взрослые (преподаватели, руководители) принимают участие в Проекте на правах консультантов, экспертов.</w:t>
      </w:r>
    </w:p>
    <w:p w14:paraId="714EA205"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Проект способствует привлечению внимания широких слоев населения к экологическим проблемам региона. </w:t>
      </w:r>
    </w:p>
    <w:p w14:paraId="70AA9D2A" w14:textId="219D2098"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Отправной точкой окружного Проекта «Красная книга Югры глазами детей» стал проект </w:t>
      </w:r>
      <w:r w:rsidR="00F65076"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 xml:space="preserve">Возрождение Древнего </w:t>
      </w:r>
      <w:proofErr w:type="spellStart"/>
      <w:r w:rsidRPr="007444B4">
        <w:rPr>
          <w:rFonts w:ascii="Times New Roman" w:eastAsia="Times New Roman" w:hAnsi="Times New Roman" w:cs="Times New Roman"/>
          <w:sz w:val="24"/>
          <w:szCs w:val="24"/>
          <w:lang w:eastAsia="ru-RU"/>
        </w:rPr>
        <w:t>Эмдера</w:t>
      </w:r>
      <w:proofErr w:type="spellEnd"/>
      <w:r w:rsidRPr="007444B4">
        <w:rPr>
          <w:rFonts w:ascii="Times New Roman" w:eastAsia="Times New Roman" w:hAnsi="Times New Roman" w:cs="Times New Roman"/>
          <w:sz w:val="24"/>
          <w:szCs w:val="24"/>
          <w:lang w:eastAsia="ru-RU"/>
        </w:rPr>
        <w:t xml:space="preserve">: «Древний </w:t>
      </w:r>
      <w:proofErr w:type="spellStart"/>
      <w:r w:rsidRPr="007444B4">
        <w:rPr>
          <w:rFonts w:ascii="Times New Roman" w:eastAsia="Times New Roman" w:hAnsi="Times New Roman" w:cs="Times New Roman"/>
          <w:sz w:val="24"/>
          <w:szCs w:val="24"/>
          <w:lang w:eastAsia="ru-RU"/>
        </w:rPr>
        <w:t>Эмдер</w:t>
      </w:r>
      <w:proofErr w:type="spellEnd"/>
      <w:r w:rsidRPr="007444B4">
        <w:rPr>
          <w:rFonts w:ascii="Times New Roman" w:eastAsia="Times New Roman" w:hAnsi="Times New Roman" w:cs="Times New Roman"/>
          <w:sz w:val="24"/>
          <w:szCs w:val="24"/>
          <w:lang w:eastAsia="ru-RU"/>
        </w:rPr>
        <w:t xml:space="preserve">. Былины о богатырях города </w:t>
      </w:r>
      <w:proofErr w:type="spellStart"/>
      <w:r w:rsidRPr="007444B4">
        <w:rPr>
          <w:rFonts w:ascii="Times New Roman" w:eastAsia="Times New Roman" w:hAnsi="Times New Roman" w:cs="Times New Roman"/>
          <w:sz w:val="24"/>
          <w:szCs w:val="24"/>
          <w:lang w:eastAsia="ru-RU"/>
        </w:rPr>
        <w:t>Эмдера</w:t>
      </w:r>
      <w:proofErr w:type="spellEnd"/>
      <w:r w:rsidRPr="007444B4">
        <w:rPr>
          <w:rFonts w:ascii="Times New Roman" w:eastAsia="Times New Roman" w:hAnsi="Times New Roman" w:cs="Times New Roman"/>
          <w:sz w:val="24"/>
          <w:szCs w:val="24"/>
          <w:lang w:eastAsia="ru-RU"/>
        </w:rPr>
        <w:t xml:space="preserve">». На базе музея «Отражение»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w:t>
      </w:r>
      <w:r w:rsidR="00F65076"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xml:space="preserve"> началось знакомство с литературными версиями былин о богатырях Древнего </w:t>
      </w:r>
      <w:proofErr w:type="spellStart"/>
      <w:r w:rsidRPr="007444B4">
        <w:rPr>
          <w:rFonts w:ascii="Times New Roman" w:eastAsia="Times New Roman" w:hAnsi="Times New Roman" w:cs="Times New Roman"/>
          <w:sz w:val="24"/>
          <w:szCs w:val="24"/>
          <w:lang w:eastAsia="ru-RU"/>
        </w:rPr>
        <w:t>Эмдера</w:t>
      </w:r>
      <w:proofErr w:type="spellEnd"/>
      <w:r w:rsidRPr="007444B4">
        <w:rPr>
          <w:rFonts w:ascii="Times New Roman" w:eastAsia="Times New Roman" w:hAnsi="Times New Roman" w:cs="Times New Roman"/>
          <w:sz w:val="24"/>
          <w:szCs w:val="24"/>
          <w:lang w:eastAsia="ru-RU"/>
        </w:rPr>
        <w:t xml:space="preserve">. В дальнейшем были изучены данные костных остатков средневековой фауны из археологических раскопок городка </w:t>
      </w:r>
      <w:proofErr w:type="spellStart"/>
      <w:r w:rsidRPr="007444B4">
        <w:rPr>
          <w:rFonts w:ascii="Times New Roman" w:eastAsia="Times New Roman" w:hAnsi="Times New Roman" w:cs="Times New Roman"/>
          <w:sz w:val="24"/>
          <w:szCs w:val="24"/>
          <w:lang w:eastAsia="ru-RU"/>
        </w:rPr>
        <w:t>Эмдер</w:t>
      </w:r>
      <w:proofErr w:type="spellEnd"/>
      <w:r w:rsidRPr="007444B4">
        <w:rPr>
          <w:rFonts w:ascii="Times New Roman" w:eastAsia="Times New Roman" w:hAnsi="Times New Roman" w:cs="Times New Roman"/>
          <w:sz w:val="24"/>
          <w:szCs w:val="24"/>
          <w:lang w:eastAsia="ru-RU"/>
        </w:rPr>
        <w:t xml:space="preserve"> на реке </w:t>
      </w:r>
      <w:proofErr w:type="spellStart"/>
      <w:r w:rsidRPr="007444B4">
        <w:rPr>
          <w:rFonts w:ascii="Times New Roman" w:eastAsia="Times New Roman" w:hAnsi="Times New Roman" w:cs="Times New Roman"/>
          <w:sz w:val="24"/>
          <w:szCs w:val="24"/>
          <w:lang w:eastAsia="ru-RU"/>
        </w:rPr>
        <w:t>Ендырь</w:t>
      </w:r>
      <w:proofErr w:type="spellEnd"/>
      <w:r w:rsidRPr="007444B4">
        <w:rPr>
          <w:rFonts w:ascii="Times New Roman" w:eastAsia="Times New Roman" w:hAnsi="Times New Roman" w:cs="Times New Roman"/>
          <w:sz w:val="24"/>
          <w:szCs w:val="24"/>
          <w:lang w:eastAsia="ru-RU"/>
        </w:rPr>
        <w:t>. Были определены виды, занесенные в Красную книгу Югры: бобр, орлан-белохвост, лебедь-кликун, осетр и филин. Филин, является одним из главных героев былины. Так появился окружной проект «Красная книга Югры глазами детей».</w:t>
      </w:r>
    </w:p>
    <w:p w14:paraId="5C5C3E21"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 2010 года проект реализуется под эгидой Комиссии Российской Федерации по делам ЮНЕСКО, с 2014 года – под эгидой Международной организации северных регионов «Северный Форум», Проект входит в План основных мероприятий, утвержденных Правительством автономного округа.</w:t>
      </w:r>
    </w:p>
    <w:p w14:paraId="59C86B27"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Проект включает в себя эколого-просветительские мероприятия (конкурс, конференции, круглые столы, семинары, экскурсии, онлайн-выставки; передвижные выставки; презентации, экологические праздники, марафоны, </w:t>
      </w:r>
      <w:proofErr w:type="spellStart"/>
      <w:r w:rsidRPr="007444B4">
        <w:rPr>
          <w:rFonts w:ascii="Times New Roman" w:eastAsia="Times New Roman" w:hAnsi="Times New Roman" w:cs="Times New Roman"/>
          <w:sz w:val="24"/>
          <w:szCs w:val="24"/>
          <w:lang w:eastAsia="ru-RU"/>
        </w:rPr>
        <w:t>экоуроки</w:t>
      </w:r>
      <w:proofErr w:type="spellEnd"/>
      <w:r w:rsidRPr="007444B4">
        <w:rPr>
          <w:rFonts w:ascii="Times New Roman" w:eastAsia="Times New Roman" w:hAnsi="Times New Roman" w:cs="Times New Roman"/>
          <w:sz w:val="24"/>
          <w:szCs w:val="24"/>
          <w:lang w:eastAsia="ru-RU"/>
        </w:rPr>
        <w:t xml:space="preserve">, слеты школьных лесничеств) и природоохранные (субботники, акции, посадки деревьев) мероприятия окружного, всероссийского и международного уровней. Положение о Проекте направляется в Департаменты: общественных и внешних связей, образования и молодежной политики, культуры автономного округа; Комиссию Российской Федерации по делам ЮНЕСКО; Международную организацию северных регионов «Северный форум», в субъекты РФ и в страны ближнего и дальнего зарубежья с приглашением к участию в конкурсе международного уровня; в муниципальные образования автономного округа. Организацию подготовки и проведения Проекта осуществляет Музейно-просветительский центр «Отражение» (подразделение МБУ «Центр культуры и спорта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Октябрьского района, ХМАО – Югры.</w:t>
      </w:r>
    </w:p>
    <w:p w14:paraId="78C397F9"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 xml:space="preserve">Проект реализуется поэтапно, каждые два года. В течение года проводится заочный конкурс детского творчества, прием творческих работ. По итогам конкурса в течение года издается сборник лучших творческих работ и проводятся передвижные выставки и тематические экскурсии с этнографической информацией. Сборник включает в себя разделы «Графика», «Живопись», Декоративно-прикладное искусство», «Скульптура», «Фотография», «Поэзия», «Эссе», афоризмы (мудрые мысли), экологический календарь, а также указатель краснокнижных видов растений и животных России. </w:t>
      </w:r>
    </w:p>
    <w:p w14:paraId="02AA1F60"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Изданные книги передаются в библиотеки, учебные заведения, музеи, образовательные центры. Книги-сборники рекомендуется использовать как методическое пособие для проведения </w:t>
      </w:r>
      <w:proofErr w:type="spellStart"/>
      <w:r w:rsidRPr="007444B4">
        <w:rPr>
          <w:rFonts w:ascii="Times New Roman" w:eastAsia="Times New Roman" w:hAnsi="Times New Roman" w:cs="Times New Roman"/>
          <w:sz w:val="24"/>
          <w:szCs w:val="24"/>
          <w:lang w:eastAsia="ru-RU"/>
        </w:rPr>
        <w:t>экоуроков</w:t>
      </w:r>
      <w:proofErr w:type="spellEnd"/>
      <w:r w:rsidRPr="007444B4">
        <w:rPr>
          <w:rFonts w:ascii="Times New Roman" w:eastAsia="Times New Roman" w:hAnsi="Times New Roman" w:cs="Times New Roman"/>
          <w:sz w:val="24"/>
          <w:szCs w:val="24"/>
          <w:lang w:eastAsia="ru-RU"/>
        </w:rPr>
        <w:t>, занятий, экскурсий, акций, флешмобов эколого-просветительского направленности.</w:t>
      </w:r>
    </w:p>
    <w:p w14:paraId="5382595A" w14:textId="2C001DF9"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За период с 2008 по 202</w:t>
      </w:r>
      <w:r w:rsidR="008D77DB" w:rsidRPr="007444B4">
        <w:rPr>
          <w:rFonts w:ascii="Times New Roman" w:eastAsia="Times New Roman" w:hAnsi="Times New Roman" w:cs="Times New Roman"/>
          <w:sz w:val="24"/>
          <w:szCs w:val="24"/>
          <w:lang w:eastAsia="ru-RU"/>
        </w:rPr>
        <w:t xml:space="preserve">3 </w:t>
      </w:r>
      <w:r w:rsidRPr="007444B4">
        <w:rPr>
          <w:rFonts w:ascii="Times New Roman" w:eastAsia="Times New Roman" w:hAnsi="Times New Roman" w:cs="Times New Roman"/>
          <w:sz w:val="24"/>
          <w:szCs w:val="24"/>
          <w:lang w:eastAsia="ru-RU"/>
        </w:rPr>
        <w:t>год издано 9 сборников и организовано более тысячи выставок и онлайн-презентаций (презентация, экскурсия, круглые столы, конференции, форумы) в городах Ханты-Мансийского автономного округа – Югры и Российской Федерации, стран ближнего и дальнего зарубежья.</w:t>
      </w:r>
    </w:p>
    <w:p w14:paraId="4AAAA35F" w14:textId="745482D4" w:rsidR="007A4AF6" w:rsidRPr="007444B4" w:rsidRDefault="006F0597"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За период реализации с 2009 по 2024 год, г</w:t>
      </w:r>
      <w:r w:rsidR="007A4AF6" w:rsidRPr="007444B4">
        <w:rPr>
          <w:rFonts w:ascii="Times New Roman" w:eastAsia="Times New Roman" w:hAnsi="Times New Roman" w:cs="Times New Roman"/>
          <w:sz w:val="24"/>
          <w:szCs w:val="24"/>
          <w:lang w:eastAsia="ru-RU"/>
        </w:rPr>
        <w:t>еография</w:t>
      </w:r>
      <w:r w:rsidRPr="007444B4">
        <w:rPr>
          <w:rFonts w:ascii="Times New Roman" w:eastAsia="Times New Roman" w:hAnsi="Times New Roman" w:cs="Times New Roman"/>
          <w:sz w:val="24"/>
          <w:szCs w:val="24"/>
          <w:lang w:eastAsia="ru-RU"/>
        </w:rPr>
        <w:t xml:space="preserve"> Прое</w:t>
      </w:r>
      <w:r w:rsidR="0068061B" w:rsidRPr="007444B4">
        <w:rPr>
          <w:rFonts w:ascii="Times New Roman" w:eastAsia="Times New Roman" w:hAnsi="Times New Roman" w:cs="Times New Roman"/>
          <w:sz w:val="24"/>
          <w:szCs w:val="24"/>
          <w:lang w:eastAsia="ru-RU"/>
        </w:rPr>
        <w:t>к</w:t>
      </w:r>
      <w:r w:rsidRPr="007444B4">
        <w:rPr>
          <w:rFonts w:ascii="Times New Roman" w:eastAsia="Times New Roman" w:hAnsi="Times New Roman" w:cs="Times New Roman"/>
          <w:sz w:val="24"/>
          <w:szCs w:val="24"/>
          <w:lang w:eastAsia="ru-RU"/>
        </w:rPr>
        <w:t>та:</w:t>
      </w:r>
    </w:p>
    <w:p w14:paraId="0F4A3D8B" w14:textId="4D4ADB7B"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Ханты-Мансийский автономный округ – Югра – 22 муниципальных образования, 81 регионов Российской Федерации и 3</w:t>
      </w:r>
      <w:r w:rsidR="005623A6">
        <w:rPr>
          <w:rFonts w:ascii="Times New Roman" w:eastAsia="Times New Roman" w:hAnsi="Times New Roman" w:cs="Times New Roman"/>
          <w:sz w:val="24"/>
          <w:szCs w:val="24"/>
          <w:lang w:eastAsia="ru-RU"/>
        </w:rPr>
        <w:t>4</w:t>
      </w:r>
      <w:r w:rsidRPr="007444B4">
        <w:rPr>
          <w:rFonts w:ascii="Times New Roman" w:eastAsia="Times New Roman" w:hAnsi="Times New Roman" w:cs="Times New Roman"/>
          <w:sz w:val="24"/>
          <w:szCs w:val="24"/>
          <w:lang w:eastAsia="ru-RU"/>
        </w:rPr>
        <w:t xml:space="preserve"> зарубежных стран. </w:t>
      </w:r>
    </w:p>
    <w:p w14:paraId="2E27C2A8"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результате реализации Проекта достигнуты следующие результаты:</w:t>
      </w:r>
    </w:p>
    <w:p w14:paraId="4663739C" w14:textId="49AC8652" w:rsidR="007A4AF6" w:rsidRPr="007444B4" w:rsidRDefault="007A4AF6" w:rsidP="007444B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 налажено сотрудничество организаторов и исполнителей Проекта с </w:t>
      </w:r>
      <w:r w:rsidR="008D77DB" w:rsidRPr="007444B4">
        <w:rPr>
          <w:rFonts w:ascii="Times New Roman" w:eastAsia="Times New Roman" w:hAnsi="Times New Roman" w:cs="Times New Roman"/>
          <w:sz w:val="24"/>
          <w:szCs w:val="24"/>
          <w:lang w:eastAsia="ru-RU"/>
        </w:rPr>
        <w:t>81</w:t>
      </w:r>
      <w:r w:rsidRPr="007444B4">
        <w:rPr>
          <w:rFonts w:ascii="Times New Roman" w:eastAsia="Times New Roman" w:hAnsi="Times New Roman" w:cs="Times New Roman"/>
          <w:sz w:val="24"/>
          <w:szCs w:val="24"/>
          <w:lang w:eastAsia="ru-RU"/>
        </w:rPr>
        <w:t xml:space="preserve"> субъектами Российской Федерации и 30 зарубежными странами </w:t>
      </w:r>
      <w:r w:rsidRPr="007444B4">
        <w:rPr>
          <w:rFonts w:ascii="Times New Roman" w:eastAsia="Calibri" w:hAnsi="Times New Roman" w:cs="Times New Roman"/>
          <w:color w:val="000000"/>
          <w:sz w:val="24"/>
          <w:szCs w:val="24"/>
        </w:rPr>
        <w:t xml:space="preserve">(Азербайджанская Республика, Киргизская Республика, Литовская Республика, Республика Беларусь, Республика Казахстан, Республика Молдова, Республика Узбекистан, Украина, Эстонская Республика, Арабская Республика Египет, Государство Израиль, Греческая Республика, Канада, Королевство Испания, Монголия, </w:t>
      </w:r>
      <w:r w:rsidR="00A54A15" w:rsidRPr="007444B4">
        <w:rPr>
          <w:rFonts w:ascii="Times New Roman" w:eastAsia="Calibri" w:hAnsi="Times New Roman" w:cs="Times New Roman"/>
          <w:color w:val="000000"/>
          <w:sz w:val="24"/>
          <w:szCs w:val="24"/>
        </w:rPr>
        <w:t xml:space="preserve">Индия, </w:t>
      </w:r>
      <w:r w:rsidRPr="007444B4">
        <w:rPr>
          <w:rFonts w:ascii="Times New Roman" w:eastAsia="Calibri" w:hAnsi="Times New Roman" w:cs="Times New Roman"/>
          <w:color w:val="000000"/>
          <w:sz w:val="24"/>
          <w:szCs w:val="24"/>
        </w:rPr>
        <w:t xml:space="preserve">Королевство Марокко, Ливанская Республика, Республика Болгария, Республика Хорватия, Соединенное Королевство Великобритании и Северной Ирландии, Соединенные Штаты Америки (штат Аляска), Федеративная Республика Германия, Черногория, Швейцарская Конфедерация; </w:t>
      </w:r>
      <w:r w:rsidRPr="007444B4">
        <w:rPr>
          <w:rFonts w:ascii="Times New Roman" w:eastAsia="Calibri" w:hAnsi="Times New Roman" w:cs="Times New Roman"/>
          <w:color w:val="000000"/>
          <w:sz w:val="24"/>
          <w:szCs w:val="24"/>
          <w:shd w:val="clear" w:color="auto" w:fill="FFFFFF"/>
        </w:rPr>
        <w:t>Итальянская Республика, Венгрия, Государство Катар, Республика Ангола</w:t>
      </w:r>
      <w:r w:rsidRPr="007444B4">
        <w:rPr>
          <w:rFonts w:ascii="Times New Roman" w:eastAsia="Calibri" w:hAnsi="Times New Roman" w:cs="Times New Roman"/>
          <w:color w:val="000000"/>
          <w:sz w:val="24"/>
          <w:szCs w:val="24"/>
        </w:rPr>
        <w:t xml:space="preserve">, </w:t>
      </w:r>
      <w:r w:rsidRPr="007444B4">
        <w:rPr>
          <w:rFonts w:ascii="Times New Roman" w:eastAsia="Calibri" w:hAnsi="Times New Roman" w:cs="Times New Roman"/>
          <w:color w:val="000000"/>
          <w:sz w:val="24"/>
          <w:szCs w:val="24"/>
          <w:shd w:val="clear" w:color="auto" w:fill="FFFFFF"/>
        </w:rPr>
        <w:t>Королевство Нидерланды</w:t>
      </w:r>
      <w:r w:rsidRPr="007444B4">
        <w:rPr>
          <w:rFonts w:ascii="Times New Roman" w:eastAsia="Calibri" w:hAnsi="Times New Roman" w:cs="Times New Roman"/>
          <w:color w:val="000000"/>
          <w:sz w:val="24"/>
          <w:szCs w:val="24"/>
        </w:rPr>
        <w:t xml:space="preserve">, </w:t>
      </w:r>
      <w:r w:rsidRPr="007444B4">
        <w:rPr>
          <w:rFonts w:ascii="Times New Roman" w:eastAsia="Calibri" w:hAnsi="Times New Roman" w:cs="Times New Roman"/>
          <w:sz w:val="24"/>
          <w:szCs w:val="24"/>
        </w:rPr>
        <w:t>Турецкая Республика</w:t>
      </w:r>
      <w:r w:rsidR="00A54A15" w:rsidRPr="007444B4">
        <w:rPr>
          <w:rFonts w:ascii="Times New Roman" w:eastAsia="Calibri" w:hAnsi="Times New Roman" w:cs="Times New Roman"/>
          <w:sz w:val="24"/>
          <w:szCs w:val="24"/>
        </w:rPr>
        <w:t>, Ирландия</w:t>
      </w:r>
      <w:r w:rsidRPr="007444B4">
        <w:rPr>
          <w:rFonts w:ascii="Times New Roman" w:eastAsia="Times New Roman" w:hAnsi="Times New Roman" w:cs="Times New Roman"/>
          <w:sz w:val="24"/>
          <w:szCs w:val="24"/>
          <w:lang w:eastAsia="ru-RU"/>
        </w:rPr>
        <w:t>;</w:t>
      </w:r>
    </w:p>
    <w:p w14:paraId="7056F392" w14:textId="71975F1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 установлены партнерские отношения в организации передвижных выставок и презентаций проекта с культурными и образовательными учреждениями регионов РФ и стран ближнего и дальнего зарубежья (Ханты-Мансийский автономный округ – Югра, Ямало-Ненецкий автономный округ, Ненецкий автономный округ, Республика Саха (Якутия), Красноярский край, Республика Карелия, Владимирская область, г. Санкт-Петербург, г. Москва, </w:t>
      </w:r>
      <w:r w:rsidR="00A54A15" w:rsidRPr="007444B4">
        <w:rPr>
          <w:rFonts w:ascii="Times New Roman" w:eastAsia="Times New Roman" w:hAnsi="Times New Roman" w:cs="Times New Roman"/>
          <w:sz w:val="24"/>
          <w:szCs w:val="24"/>
          <w:lang w:eastAsia="ru-RU"/>
        </w:rPr>
        <w:t xml:space="preserve">Казахстан, </w:t>
      </w:r>
      <w:r w:rsidRPr="007444B4">
        <w:rPr>
          <w:rFonts w:ascii="Times New Roman" w:eastAsia="Times New Roman" w:hAnsi="Times New Roman" w:cs="Times New Roman"/>
          <w:sz w:val="24"/>
          <w:szCs w:val="24"/>
          <w:lang w:eastAsia="ru-RU"/>
        </w:rPr>
        <w:t xml:space="preserve">Монголия, </w:t>
      </w:r>
      <w:r w:rsidR="00A54A15" w:rsidRPr="007444B4">
        <w:rPr>
          <w:rFonts w:ascii="Times New Roman" w:eastAsia="Times New Roman" w:hAnsi="Times New Roman" w:cs="Times New Roman"/>
          <w:sz w:val="24"/>
          <w:szCs w:val="24"/>
          <w:lang w:eastAsia="ru-RU"/>
        </w:rPr>
        <w:t xml:space="preserve">Индия, </w:t>
      </w:r>
      <w:r w:rsidRPr="007444B4">
        <w:rPr>
          <w:rFonts w:ascii="Times New Roman" w:eastAsia="Times New Roman" w:hAnsi="Times New Roman" w:cs="Times New Roman"/>
          <w:sz w:val="24"/>
          <w:szCs w:val="24"/>
          <w:lang w:eastAsia="ru-RU"/>
        </w:rPr>
        <w:t xml:space="preserve">США (штат Аляска), Финляндия (Лапландия), Исландия (г. </w:t>
      </w:r>
      <w:proofErr w:type="spellStart"/>
      <w:r w:rsidRPr="007444B4">
        <w:rPr>
          <w:rFonts w:ascii="Times New Roman" w:eastAsia="Times New Roman" w:hAnsi="Times New Roman" w:cs="Times New Roman"/>
          <w:sz w:val="24"/>
          <w:szCs w:val="24"/>
          <w:lang w:eastAsia="ru-RU"/>
        </w:rPr>
        <w:t>Акурейри</w:t>
      </w:r>
      <w:proofErr w:type="spellEnd"/>
      <w:r w:rsidRPr="007444B4">
        <w:rPr>
          <w:rFonts w:ascii="Times New Roman" w:eastAsia="Times New Roman" w:hAnsi="Times New Roman" w:cs="Times New Roman"/>
          <w:sz w:val="24"/>
          <w:szCs w:val="24"/>
          <w:lang w:eastAsia="ru-RU"/>
        </w:rPr>
        <w:t>);</w:t>
      </w:r>
    </w:p>
    <w:p w14:paraId="52CB2851"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 изданы книги-каталоги по итогам проектов, выполнены презентации проектов, размещены публикации о проектах в СМИ, на сайтах МПЦ «Отражение» (МБУ «ЦКС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МБОУ «</w:t>
      </w:r>
      <w:proofErr w:type="spellStart"/>
      <w:r w:rsidRPr="007444B4">
        <w:rPr>
          <w:rFonts w:ascii="Times New Roman" w:eastAsia="Times New Roman" w:hAnsi="Times New Roman" w:cs="Times New Roman"/>
          <w:sz w:val="24"/>
          <w:szCs w:val="24"/>
          <w:lang w:eastAsia="ru-RU"/>
        </w:rPr>
        <w:t>Талинская</w:t>
      </w:r>
      <w:proofErr w:type="spellEnd"/>
      <w:r w:rsidRPr="007444B4">
        <w:rPr>
          <w:rFonts w:ascii="Times New Roman" w:eastAsia="Times New Roman" w:hAnsi="Times New Roman" w:cs="Times New Roman"/>
          <w:sz w:val="24"/>
          <w:szCs w:val="24"/>
          <w:lang w:eastAsia="ru-RU"/>
        </w:rPr>
        <w:t xml:space="preserve"> СОШ», </w:t>
      </w:r>
      <w:proofErr w:type="spellStart"/>
      <w:r w:rsidRPr="007444B4">
        <w:rPr>
          <w:rFonts w:ascii="Times New Roman" w:eastAsia="Times New Roman" w:hAnsi="Times New Roman" w:cs="Times New Roman"/>
          <w:sz w:val="24"/>
          <w:szCs w:val="24"/>
          <w:lang w:eastAsia="ru-RU"/>
        </w:rPr>
        <w:t>Природнадзора</w:t>
      </w:r>
      <w:proofErr w:type="spellEnd"/>
      <w:r w:rsidRPr="007444B4">
        <w:rPr>
          <w:rFonts w:ascii="Times New Roman" w:eastAsia="Times New Roman" w:hAnsi="Times New Roman" w:cs="Times New Roman"/>
          <w:sz w:val="24"/>
          <w:szCs w:val="24"/>
          <w:lang w:eastAsia="ru-RU"/>
        </w:rPr>
        <w:t xml:space="preserve"> Югры, общественных экологических объединений и в соцсетях</w:t>
      </w:r>
      <w:bookmarkStart w:id="2" w:name="_Hlk83572867"/>
      <w:r w:rsidRPr="007444B4">
        <w:rPr>
          <w:rFonts w:ascii="Times New Roman" w:eastAsia="Times New Roman" w:hAnsi="Times New Roman" w:cs="Times New Roman"/>
          <w:sz w:val="24"/>
          <w:szCs w:val="24"/>
          <w:lang w:eastAsia="ru-RU"/>
        </w:rPr>
        <w:t>;</w:t>
      </w:r>
    </w:p>
    <w:bookmarkEnd w:id="2"/>
    <w:p w14:paraId="56D68411"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 осуществляется распространение музейно-педагогического опыта (метод учебного проекта) в рамках профессионального сообщества (выставки, экскурсии, мастер-классы, круглые столы, семинары, конференции, конгрессы, форумы), в том числе и в северных регионах – членах «Северного Форума» (г. </w:t>
      </w:r>
      <w:proofErr w:type="spellStart"/>
      <w:r w:rsidRPr="007444B4">
        <w:rPr>
          <w:rFonts w:ascii="Times New Roman" w:eastAsia="Times New Roman" w:hAnsi="Times New Roman" w:cs="Times New Roman"/>
          <w:sz w:val="24"/>
          <w:szCs w:val="24"/>
          <w:lang w:eastAsia="ru-RU"/>
        </w:rPr>
        <w:t>Акурейри</w:t>
      </w:r>
      <w:proofErr w:type="spellEnd"/>
      <w:r w:rsidRPr="007444B4">
        <w:rPr>
          <w:rFonts w:ascii="Times New Roman" w:eastAsia="Times New Roman" w:hAnsi="Times New Roman" w:cs="Times New Roman"/>
          <w:sz w:val="24"/>
          <w:szCs w:val="24"/>
          <w:lang w:eastAsia="ru-RU"/>
        </w:rPr>
        <w:t xml:space="preserve"> (Исландия), Аляска (США), Камчатский край, </w:t>
      </w:r>
      <w:proofErr w:type="spellStart"/>
      <w:r w:rsidRPr="007444B4">
        <w:rPr>
          <w:rFonts w:ascii="Times New Roman" w:eastAsia="Times New Roman" w:hAnsi="Times New Roman" w:cs="Times New Roman"/>
          <w:sz w:val="24"/>
          <w:szCs w:val="24"/>
          <w:lang w:eastAsia="ru-RU"/>
        </w:rPr>
        <w:t>Кангвон</w:t>
      </w:r>
      <w:proofErr w:type="spellEnd"/>
      <w:r w:rsidRPr="007444B4">
        <w:rPr>
          <w:rFonts w:ascii="Times New Roman" w:eastAsia="Times New Roman" w:hAnsi="Times New Roman" w:cs="Times New Roman"/>
          <w:sz w:val="24"/>
          <w:szCs w:val="24"/>
          <w:lang w:eastAsia="ru-RU"/>
        </w:rPr>
        <w:t xml:space="preserve"> (Корея), Красноярский край, Лапландия (Финляндия), Магаданская область, Монголия, Ненецкий автономный округ, Приморский край, Республика Саха (Якутия), Хабаровский край, Чукотский автономный округ, Ямало-Ненецкий автономный округ).</w:t>
      </w:r>
    </w:p>
    <w:p w14:paraId="7E955571"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Информационное обеспечение Проекта осуществляется через средства массовой информации: СМИ УрФО, федеральные, экологические; интернет-СМИ, информационные агентства; печатные СМИ; радиостанции, телевидение Филиал ВГТРК «Государственная телевизионная и радиовещательная компания «Югория»; АУ ХМАО </w:t>
      </w:r>
      <w:bookmarkStart w:id="3" w:name="_Hlk89028013"/>
      <w:r w:rsidRPr="007444B4">
        <w:rPr>
          <w:rFonts w:ascii="Times New Roman" w:eastAsia="Times New Roman" w:hAnsi="Times New Roman" w:cs="Times New Roman"/>
          <w:sz w:val="24"/>
          <w:szCs w:val="24"/>
          <w:lang w:eastAsia="ru-RU"/>
        </w:rPr>
        <w:t>–</w:t>
      </w:r>
      <w:bookmarkEnd w:id="3"/>
      <w:r w:rsidRPr="007444B4">
        <w:rPr>
          <w:rFonts w:ascii="Times New Roman" w:eastAsia="Times New Roman" w:hAnsi="Times New Roman" w:cs="Times New Roman"/>
          <w:sz w:val="24"/>
          <w:szCs w:val="24"/>
          <w:lang w:eastAsia="ru-RU"/>
        </w:rPr>
        <w:t xml:space="preserve"> Югры Окружная телерадиокомпания «Югра».</w:t>
      </w:r>
    </w:p>
    <w:p w14:paraId="41FBC504" w14:textId="01325908"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Активными участниками Проекта являются радиолюбители. В радиомарафоне «Спасти и сохранить», состоялось 35 462 сеанса радиосвязи с любительскими радиостанциями из 96 стран мира, напечатаны карточки радиолюбителей: изображены краснокнижные виды - творческие работы детей. </w:t>
      </w:r>
    </w:p>
    <w:p w14:paraId="158AE12F"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 xml:space="preserve">Одним из главных направлений деятельности музейно-просветительского центра «Отражение» является содействие развитию творческого, духовно-нравственного потенциала юного поколения на основе изучения природного и историко-культурного наследия Ханты-Мансийского автономного округа </w:t>
      </w:r>
      <w:bookmarkStart w:id="4" w:name="_Hlk84272473"/>
      <w:r w:rsidRPr="007444B4">
        <w:rPr>
          <w:rFonts w:ascii="Times New Roman" w:eastAsia="Times New Roman" w:hAnsi="Times New Roman" w:cs="Times New Roman"/>
          <w:sz w:val="24"/>
          <w:szCs w:val="24"/>
          <w:lang w:eastAsia="ru-RU"/>
        </w:rPr>
        <w:t>–</w:t>
      </w:r>
      <w:bookmarkEnd w:id="4"/>
      <w:r w:rsidRPr="007444B4">
        <w:rPr>
          <w:rFonts w:ascii="Times New Roman" w:eastAsia="Times New Roman" w:hAnsi="Times New Roman" w:cs="Times New Roman"/>
          <w:sz w:val="24"/>
          <w:szCs w:val="24"/>
          <w:lang w:eastAsia="ru-RU"/>
        </w:rPr>
        <w:t xml:space="preserve"> Югры. Музеем были осуществлены крупные проекты, результат которых – изданные книги с иллюстрациями детей: А. Конькова «Сказки бабушки </w:t>
      </w:r>
      <w:proofErr w:type="spellStart"/>
      <w:r w:rsidRPr="007444B4">
        <w:rPr>
          <w:rFonts w:ascii="Times New Roman" w:eastAsia="Times New Roman" w:hAnsi="Times New Roman" w:cs="Times New Roman"/>
          <w:sz w:val="24"/>
          <w:szCs w:val="24"/>
          <w:lang w:eastAsia="ru-RU"/>
        </w:rPr>
        <w:t>Аннэ</w:t>
      </w:r>
      <w:proofErr w:type="spellEnd"/>
      <w:r w:rsidRPr="007444B4">
        <w:rPr>
          <w:rFonts w:ascii="Times New Roman" w:eastAsia="Times New Roman" w:hAnsi="Times New Roman" w:cs="Times New Roman"/>
          <w:sz w:val="24"/>
          <w:szCs w:val="24"/>
          <w:lang w:eastAsia="ru-RU"/>
        </w:rPr>
        <w:t xml:space="preserve">» (Екатеринбург, 2001), «Древний </w:t>
      </w:r>
      <w:proofErr w:type="spellStart"/>
      <w:r w:rsidRPr="007444B4">
        <w:rPr>
          <w:rFonts w:ascii="Times New Roman" w:eastAsia="Times New Roman" w:hAnsi="Times New Roman" w:cs="Times New Roman"/>
          <w:sz w:val="24"/>
          <w:szCs w:val="24"/>
          <w:lang w:eastAsia="ru-RU"/>
        </w:rPr>
        <w:t>Эмдер</w:t>
      </w:r>
      <w:proofErr w:type="spellEnd"/>
      <w:r w:rsidRPr="007444B4">
        <w:rPr>
          <w:rFonts w:ascii="Times New Roman" w:eastAsia="Times New Roman" w:hAnsi="Times New Roman" w:cs="Times New Roman"/>
          <w:sz w:val="24"/>
          <w:szCs w:val="24"/>
          <w:lang w:eastAsia="ru-RU"/>
        </w:rPr>
        <w:t xml:space="preserve">. Былины о богатырях города </w:t>
      </w:r>
      <w:proofErr w:type="spellStart"/>
      <w:r w:rsidRPr="007444B4">
        <w:rPr>
          <w:rFonts w:ascii="Times New Roman" w:eastAsia="Times New Roman" w:hAnsi="Times New Roman" w:cs="Times New Roman"/>
          <w:sz w:val="24"/>
          <w:szCs w:val="24"/>
          <w:lang w:eastAsia="ru-RU"/>
        </w:rPr>
        <w:t>Эмдера</w:t>
      </w:r>
      <w:proofErr w:type="spellEnd"/>
      <w:r w:rsidRPr="007444B4">
        <w:rPr>
          <w:rFonts w:ascii="Times New Roman" w:eastAsia="Times New Roman" w:hAnsi="Times New Roman" w:cs="Times New Roman"/>
          <w:sz w:val="24"/>
          <w:szCs w:val="24"/>
          <w:lang w:eastAsia="ru-RU"/>
        </w:rPr>
        <w:t>» (М., 2005; 2-е изд. Екатеринбург, 2008), «Красная книга Югры глазами детей» (М., 2011), «Красная книга глазами детей» (Ханты-Мансийск, 2011), «Мы в ответе за тех, кого приручили» (Ханты-Мансийск, 2013), «Красная книга глазами детей» (Екатеринбург, 2013), «Красная книга глазами детей» (Тюмень, 2015), «Красная книга глазами детей» (Ханты-Мансийск, 2017), «Красная книга глазами детей» (Ханты-Мансийск, 2019), «Мы в ответе за тех, кого приручили» (Ханты-Мансийск, 2019-2020). «Красная книга глазами детей» (Воронеж, 2021), «Красная книга глазами детей» (Тюмень, 2023).</w:t>
      </w:r>
    </w:p>
    <w:p w14:paraId="0BED8059"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Партнерами Проекта являются:</w:t>
      </w:r>
    </w:p>
    <w:p w14:paraId="3161999E"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Комиссия Российской Федерации по делам ЮНЕСКО;</w:t>
      </w:r>
    </w:p>
    <w:p w14:paraId="084F2096"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Международная организация северных регионов «Северный форум»;</w:t>
      </w:r>
    </w:p>
    <w:p w14:paraId="5EA1DA54"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органы местного самоуправления муниципальных образований Ханты-Мансийского автономного округа – Югры, образовательные организации и учреждения культуры Ханты-Мансийского автономного округа – Югры.</w:t>
      </w:r>
    </w:p>
    <w:p w14:paraId="0241BF6E" w14:textId="45CE9F0C"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Всем участникам Проекта осуществляется рассылка обновленной документации о Проекте и электронный вариант книг.</w:t>
      </w:r>
    </w:p>
    <w:p w14:paraId="2F599C8E" w14:textId="321DE0BE"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Большое количество отзывов, рекомендательных и благодарственных писем получено в ходе реализации Проекта, среди них приветственные слова в книгу «Красная книга глазами детей» поступили от </w:t>
      </w:r>
      <w:r w:rsidRPr="007444B4">
        <w:rPr>
          <w:rFonts w:ascii="Times New Roman" w:eastAsia="Times New Roman" w:hAnsi="Times New Roman" w:cs="Times New Roman"/>
          <w:b/>
          <w:bCs/>
          <w:sz w:val="24"/>
          <w:szCs w:val="24"/>
          <w:lang w:eastAsia="ru-RU"/>
        </w:rPr>
        <w:t>Григория Орджоникидзе</w:t>
      </w:r>
      <w:r w:rsidRPr="007444B4">
        <w:rPr>
          <w:rFonts w:ascii="Times New Roman" w:eastAsia="Times New Roman" w:hAnsi="Times New Roman" w:cs="Times New Roman"/>
          <w:sz w:val="24"/>
          <w:szCs w:val="24"/>
          <w:lang w:eastAsia="ru-RU"/>
        </w:rPr>
        <w:t>, ответственного секретаря Комиссии Российской Федерации по делам ЮНЕСКО, посла по особым поручениям МИД России г. Москва;</w:t>
      </w:r>
    </w:p>
    <w:p w14:paraId="1BD7B2E8" w14:textId="3F43B1F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Приветственные слова в книгу «Красная книга глазами детей» от Михаила Погодаева, исполнительного директора Северного Форума; </w:t>
      </w:r>
      <w:r w:rsidRPr="007444B4">
        <w:rPr>
          <w:rFonts w:ascii="Times New Roman" w:eastAsia="Times New Roman" w:hAnsi="Times New Roman" w:cs="Times New Roman"/>
          <w:b/>
          <w:bCs/>
          <w:sz w:val="24"/>
          <w:szCs w:val="24"/>
          <w:lang w:eastAsia="ru-RU"/>
        </w:rPr>
        <w:t>Владимира Васильева</w:t>
      </w:r>
      <w:r w:rsidRPr="007444B4">
        <w:rPr>
          <w:rFonts w:ascii="Times New Roman" w:eastAsia="Times New Roman" w:hAnsi="Times New Roman" w:cs="Times New Roman"/>
          <w:sz w:val="24"/>
          <w:szCs w:val="24"/>
          <w:lang w:eastAsia="ru-RU"/>
        </w:rPr>
        <w:t>, исполнительного директора Северного Форума;</w:t>
      </w:r>
    </w:p>
    <w:p w14:paraId="3CF7250E" w14:textId="230F1B83"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Приветственное слово в книгу «Красная книга глазами детей» поступило от </w:t>
      </w:r>
      <w:r w:rsidRPr="007444B4">
        <w:rPr>
          <w:rFonts w:ascii="Times New Roman" w:eastAsia="Times New Roman" w:hAnsi="Times New Roman" w:cs="Times New Roman"/>
          <w:b/>
          <w:bCs/>
          <w:sz w:val="24"/>
          <w:szCs w:val="24"/>
          <w:lang w:eastAsia="ru-RU"/>
        </w:rPr>
        <w:t>Артура Чилингарова</w:t>
      </w:r>
      <w:r w:rsidRPr="007444B4">
        <w:rPr>
          <w:rFonts w:ascii="Times New Roman" w:eastAsia="Times New Roman" w:hAnsi="Times New Roman" w:cs="Times New Roman"/>
          <w:sz w:val="24"/>
          <w:szCs w:val="24"/>
          <w:lang w:eastAsia="ru-RU"/>
        </w:rPr>
        <w:t>, Героя Советского Союза и Героя России, спецпредставителя Президента РФ по международному сотрудничеству в Арктике и Антарктике, первого вице-президента Русского географического общества, доктора географических наук, профессора, члена-корреспондента Российской академии наук;</w:t>
      </w:r>
    </w:p>
    <w:p w14:paraId="70555B75" w14:textId="159F2EB5"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Приветственное слово в книгу «Красная книга глазами детей» от </w:t>
      </w:r>
      <w:r w:rsidRPr="007444B4">
        <w:rPr>
          <w:rFonts w:ascii="Times New Roman" w:eastAsia="Times New Roman" w:hAnsi="Times New Roman" w:cs="Times New Roman"/>
          <w:b/>
          <w:bCs/>
          <w:sz w:val="24"/>
          <w:szCs w:val="24"/>
          <w:lang w:eastAsia="ru-RU"/>
        </w:rPr>
        <w:t xml:space="preserve">Бориса </w:t>
      </w:r>
      <w:proofErr w:type="spellStart"/>
      <w:r w:rsidRPr="007444B4">
        <w:rPr>
          <w:rFonts w:ascii="Times New Roman" w:eastAsia="Times New Roman" w:hAnsi="Times New Roman" w:cs="Times New Roman"/>
          <w:b/>
          <w:bCs/>
          <w:sz w:val="24"/>
          <w:szCs w:val="24"/>
          <w:lang w:eastAsia="ru-RU"/>
        </w:rPr>
        <w:t>Неменского</w:t>
      </w:r>
      <w:proofErr w:type="spellEnd"/>
      <w:r w:rsidRPr="007444B4">
        <w:rPr>
          <w:rFonts w:ascii="Times New Roman" w:eastAsia="Times New Roman" w:hAnsi="Times New Roman" w:cs="Times New Roman"/>
          <w:sz w:val="24"/>
          <w:szCs w:val="24"/>
          <w:lang w:eastAsia="ru-RU"/>
        </w:rPr>
        <w:t>, народного художника России, академика Российской академии художеств, академика Российской академии образования, лауреата государственных премий СССР и РФ, кавалера ордена «За заслуги перед Отечеством» (IV ст.), профессора;</w:t>
      </w:r>
    </w:p>
    <w:p w14:paraId="15A27B63" w14:textId="16CF9F7C"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Приветственное слово в книгу «Мы в ответе за тех, кого приручили» от </w:t>
      </w:r>
      <w:r w:rsidRPr="007444B4">
        <w:rPr>
          <w:rFonts w:ascii="Times New Roman" w:eastAsia="Times New Roman" w:hAnsi="Times New Roman" w:cs="Times New Roman"/>
          <w:b/>
          <w:bCs/>
          <w:sz w:val="24"/>
          <w:szCs w:val="24"/>
          <w:lang w:eastAsia="ru-RU"/>
        </w:rPr>
        <w:t xml:space="preserve">Александра </w:t>
      </w:r>
      <w:proofErr w:type="spellStart"/>
      <w:r w:rsidRPr="007444B4">
        <w:rPr>
          <w:rFonts w:ascii="Times New Roman" w:eastAsia="Times New Roman" w:hAnsi="Times New Roman" w:cs="Times New Roman"/>
          <w:b/>
          <w:bCs/>
          <w:sz w:val="24"/>
          <w:szCs w:val="24"/>
          <w:lang w:eastAsia="ru-RU"/>
        </w:rPr>
        <w:t>Аболица</w:t>
      </w:r>
      <w:proofErr w:type="spellEnd"/>
      <w:r w:rsidRPr="007444B4">
        <w:rPr>
          <w:rFonts w:ascii="Times New Roman" w:eastAsia="Times New Roman" w:hAnsi="Times New Roman" w:cs="Times New Roman"/>
          <w:sz w:val="24"/>
          <w:szCs w:val="24"/>
          <w:lang w:eastAsia="ru-RU"/>
        </w:rPr>
        <w:t>, главного редактора журнала «В мире животных»;</w:t>
      </w:r>
    </w:p>
    <w:p w14:paraId="15643D64" w14:textId="362627B2"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Приветственное слово в книгу «Красная книга глазами детей» от </w:t>
      </w:r>
      <w:r w:rsidRPr="007444B4">
        <w:rPr>
          <w:rFonts w:ascii="Times New Roman" w:eastAsia="Times New Roman" w:hAnsi="Times New Roman" w:cs="Times New Roman"/>
          <w:b/>
          <w:bCs/>
          <w:sz w:val="24"/>
          <w:szCs w:val="24"/>
          <w:lang w:eastAsia="ru-RU"/>
        </w:rPr>
        <w:t>Николая Дроздова</w:t>
      </w:r>
      <w:r w:rsidRPr="007444B4">
        <w:rPr>
          <w:rFonts w:ascii="Times New Roman" w:eastAsia="Times New Roman" w:hAnsi="Times New Roman" w:cs="Times New Roman"/>
          <w:sz w:val="24"/>
          <w:szCs w:val="24"/>
          <w:lang w:eastAsia="ru-RU"/>
        </w:rPr>
        <w:t xml:space="preserve">, доктора биологических наук, </w:t>
      </w:r>
      <w:proofErr w:type="spellStart"/>
      <w:r w:rsidRPr="007444B4">
        <w:rPr>
          <w:rFonts w:ascii="Times New Roman" w:eastAsia="Times New Roman" w:hAnsi="Times New Roman" w:cs="Times New Roman"/>
          <w:sz w:val="24"/>
          <w:szCs w:val="24"/>
          <w:lang w:eastAsia="ru-RU"/>
        </w:rPr>
        <w:t>к.г.н</w:t>
      </w:r>
      <w:proofErr w:type="spellEnd"/>
      <w:r w:rsidRPr="007444B4">
        <w:rPr>
          <w:rFonts w:ascii="Times New Roman" w:eastAsia="Times New Roman" w:hAnsi="Times New Roman" w:cs="Times New Roman"/>
          <w:sz w:val="24"/>
          <w:szCs w:val="24"/>
          <w:lang w:eastAsia="ru-RU"/>
        </w:rPr>
        <w:t>., профессора МГУ, члена экспертного совета национальной премии «Хрустальный компас», члена медиасовета Русского географического общества, ведущего телепередачи «В мире животных».</w:t>
      </w:r>
    </w:p>
    <w:p w14:paraId="4193D030" w14:textId="70CDB4B9"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Приветственное слово в книгу «Красная книга глазами детей» от </w:t>
      </w:r>
      <w:r w:rsidRPr="007444B4">
        <w:rPr>
          <w:rFonts w:ascii="Times New Roman" w:eastAsia="Times New Roman" w:hAnsi="Times New Roman" w:cs="Times New Roman"/>
          <w:b/>
          <w:bCs/>
          <w:sz w:val="24"/>
          <w:szCs w:val="24"/>
          <w:lang w:eastAsia="ru-RU"/>
        </w:rPr>
        <w:t>Зураба Церетели</w:t>
      </w:r>
      <w:r w:rsidRPr="007444B4">
        <w:rPr>
          <w:rFonts w:ascii="Times New Roman" w:eastAsia="Times New Roman" w:hAnsi="Times New Roman" w:cs="Times New Roman"/>
          <w:sz w:val="24"/>
          <w:szCs w:val="24"/>
          <w:lang w:eastAsia="ru-RU"/>
        </w:rPr>
        <w:t>, Президента Российской академии художеств, народного художника Российской Федерации, посла Доброй Воли ЮНЕСКО, профессора</w:t>
      </w:r>
    </w:p>
    <w:p w14:paraId="5EA69761"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основе предварительной подготовки мероприятий по реализации Проектов лежит комплексный метод научного исследования (исторический, культурологический, искусствоведческий, типологический, творческий); написание научно-исследовательской работы обучающимися; совместная организация работы с одаренными детьми (МБОУ «</w:t>
      </w:r>
      <w:proofErr w:type="spellStart"/>
      <w:r w:rsidRPr="007444B4">
        <w:rPr>
          <w:rFonts w:ascii="Times New Roman" w:eastAsia="Times New Roman" w:hAnsi="Times New Roman" w:cs="Times New Roman"/>
          <w:sz w:val="24"/>
          <w:szCs w:val="24"/>
          <w:lang w:eastAsia="ru-RU"/>
        </w:rPr>
        <w:t>Талинская</w:t>
      </w:r>
      <w:proofErr w:type="spellEnd"/>
      <w:r w:rsidRPr="007444B4">
        <w:rPr>
          <w:rFonts w:ascii="Times New Roman" w:eastAsia="Times New Roman" w:hAnsi="Times New Roman" w:cs="Times New Roman"/>
          <w:sz w:val="24"/>
          <w:szCs w:val="24"/>
          <w:lang w:eastAsia="ru-RU"/>
        </w:rPr>
        <w:t xml:space="preserve"> средняя общеобразовательная школа», Музейно-просветительский центр «Отражение» (подразделение МБУ «Центр культуры и спорта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МБУ ДО «Детская школа искусств»).</w:t>
      </w:r>
    </w:p>
    <w:p w14:paraId="380A4B31" w14:textId="00AFCD15"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 xml:space="preserve">В процессе проведения мероприятий по реализации проекта помимо традиционных форм подачи информации используются современные методы на основе информационных коммуникативных технологий. Проекты, основанные на детском творчестве, являются еще и обучающими, и воспитывающими. Активными участниками реализации проектов являются </w:t>
      </w:r>
      <w:proofErr w:type="spellStart"/>
      <w:r w:rsidRPr="007444B4">
        <w:rPr>
          <w:rFonts w:ascii="Times New Roman" w:eastAsia="Times New Roman" w:hAnsi="Times New Roman" w:cs="Times New Roman"/>
          <w:sz w:val="24"/>
          <w:szCs w:val="24"/>
          <w:lang w:eastAsia="ru-RU"/>
        </w:rPr>
        <w:t>эковолонтеры</w:t>
      </w:r>
      <w:proofErr w:type="spellEnd"/>
      <w:r w:rsidRPr="007444B4">
        <w:rPr>
          <w:rFonts w:ascii="Times New Roman" w:eastAsia="Times New Roman" w:hAnsi="Times New Roman" w:cs="Times New Roman"/>
          <w:sz w:val="24"/>
          <w:szCs w:val="24"/>
          <w:lang w:eastAsia="ru-RU"/>
        </w:rPr>
        <w:t xml:space="preserve">, они участвуют в сборе макулатуры, посадках саженцев, субботниках, в сборе «добрых крышечек», это всех объединяет и влияет на благоприятную обстановку в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w:t>
      </w:r>
    </w:p>
    <w:p w14:paraId="146564AE" w14:textId="6AA0B1E1"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реализации международных проектов детского творчества «Красная книга глазами детей» и «Мы в ответе за тех, кого приручили» приняли участие более 4</w:t>
      </w:r>
      <w:r w:rsidR="00A54A15" w:rsidRPr="007444B4">
        <w:rPr>
          <w:rFonts w:ascii="Times New Roman" w:eastAsia="Times New Roman" w:hAnsi="Times New Roman" w:cs="Times New Roman"/>
          <w:sz w:val="24"/>
          <w:szCs w:val="24"/>
          <w:lang w:eastAsia="ru-RU"/>
        </w:rPr>
        <w:t>5</w:t>
      </w:r>
      <w:r w:rsidRPr="007444B4">
        <w:rPr>
          <w:rFonts w:ascii="Times New Roman" w:eastAsia="Times New Roman" w:hAnsi="Times New Roman" w:cs="Times New Roman"/>
          <w:sz w:val="24"/>
          <w:szCs w:val="24"/>
          <w:lang w:eastAsia="ru-RU"/>
        </w:rPr>
        <w:t xml:space="preserve"> 000 детей ближнего и дальнего зарубежья, это молодые люди, которых объединяет искренность и неравнодушие к проблеме охраны окружающей среды. </w:t>
      </w:r>
    </w:p>
    <w:p w14:paraId="694C8B27" w14:textId="612EC389"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 процессе проведения мероприятий по реализации проекта помимо традиционных форм подачи информации используются современные методы на основе информационных коммуникативных технологий. Проекты, основанные на детском творчестве, являются еще и обучающими, и воспитывающими. Активными участниками реализации проектов являются </w:t>
      </w:r>
      <w:proofErr w:type="spellStart"/>
      <w:r w:rsidRPr="007444B4">
        <w:rPr>
          <w:rFonts w:ascii="Times New Roman" w:eastAsia="Times New Roman" w:hAnsi="Times New Roman" w:cs="Times New Roman"/>
          <w:sz w:val="24"/>
          <w:szCs w:val="24"/>
          <w:lang w:eastAsia="ru-RU"/>
        </w:rPr>
        <w:t>эковолонтеры</w:t>
      </w:r>
      <w:proofErr w:type="spellEnd"/>
      <w:r w:rsidRPr="007444B4">
        <w:rPr>
          <w:rFonts w:ascii="Times New Roman" w:eastAsia="Times New Roman" w:hAnsi="Times New Roman" w:cs="Times New Roman"/>
          <w:sz w:val="24"/>
          <w:szCs w:val="24"/>
          <w:lang w:eastAsia="ru-RU"/>
        </w:rPr>
        <w:t xml:space="preserve"> </w:t>
      </w:r>
      <w:r w:rsidR="006F0597"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sz w:val="24"/>
          <w:szCs w:val="24"/>
          <w:lang w:eastAsia="ru-RU"/>
        </w:rPr>
        <w:t xml:space="preserve"> миротворцы, </w:t>
      </w:r>
      <w:r w:rsidR="006631C9" w:rsidRPr="007444B4">
        <w:rPr>
          <w:rFonts w:ascii="Times New Roman" w:eastAsia="Times New Roman" w:hAnsi="Times New Roman" w:cs="Times New Roman"/>
          <w:sz w:val="24"/>
          <w:szCs w:val="24"/>
          <w:lang w:eastAsia="ru-RU"/>
        </w:rPr>
        <w:t>э</w:t>
      </w:r>
      <w:r w:rsidRPr="007444B4">
        <w:rPr>
          <w:rFonts w:ascii="Times New Roman" w:eastAsia="Times New Roman" w:hAnsi="Times New Roman" w:cs="Times New Roman"/>
          <w:sz w:val="24"/>
          <w:szCs w:val="24"/>
          <w:lang w:eastAsia="ru-RU"/>
        </w:rPr>
        <w:t xml:space="preserve">то колоссальный созидательный потенциал со сформированным правильным отношением к актуальным вопросам охраны окружающей среды, сохранения мира, гармонизации в межнациональных, межконфессиональных отношениях </w:t>
      </w:r>
    </w:p>
    <w:p w14:paraId="6BF9E7F6" w14:textId="63EB5C90" w:rsidR="007A4AF6" w:rsidRPr="007444B4" w:rsidRDefault="007A4AF6" w:rsidP="007444B4">
      <w:pPr>
        <w:spacing w:after="0" w:line="240" w:lineRule="auto"/>
        <w:jc w:val="both"/>
        <w:rPr>
          <w:rFonts w:ascii="Times New Roman" w:eastAsia="Calibri" w:hAnsi="Times New Roman" w:cs="Times New Roman"/>
          <w:sz w:val="24"/>
          <w:szCs w:val="24"/>
        </w:rPr>
      </w:pPr>
      <w:r w:rsidRPr="007444B4">
        <w:rPr>
          <w:rFonts w:ascii="Times New Roman" w:eastAsia="Times New Roman" w:hAnsi="Times New Roman" w:cs="Times New Roman"/>
          <w:b/>
          <w:bCs/>
          <w:sz w:val="24"/>
          <w:szCs w:val="24"/>
          <w:lang w:eastAsia="ru-RU"/>
        </w:rPr>
        <w:t xml:space="preserve">Проекты имеют положительный отклик, можно это определить по количеству участников, </w:t>
      </w:r>
      <w:r w:rsidR="006F0597" w:rsidRPr="007444B4">
        <w:rPr>
          <w:rFonts w:ascii="Times New Roman" w:eastAsia="Times New Roman" w:hAnsi="Times New Roman" w:cs="Times New Roman"/>
          <w:b/>
          <w:bCs/>
          <w:sz w:val="24"/>
          <w:szCs w:val="24"/>
          <w:lang w:eastAsia="ru-RU"/>
        </w:rPr>
        <w:t xml:space="preserve">материалы </w:t>
      </w:r>
      <w:r w:rsidRPr="007444B4">
        <w:rPr>
          <w:rFonts w:ascii="Times New Roman" w:eastAsia="Times New Roman" w:hAnsi="Times New Roman" w:cs="Times New Roman"/>
          <w:b/>
          <w:bCs/>
          <w:sz w:val="24"/>
          <w:szCs w:val="24"/>
          <w:lang w:eastAsia="ru-RU"/>
        </w:rPr>
        <w:t>проект</w:t>
      </w:r>
      <w:r w:rsidR="006F0597" w:rsidRPr="007444B4">
        <w:rPr>
          <w:rFonts w:ascii="Times New Roman" w:eastAsia="Times New Roman" w:hAnsi="Times New Roman" w:cs="Times New Roman"/>
          <w:b/>
          <w:bCs/>
          <w:sz w:val="24"/>
          <w:szCs w:val="24"/>
          <w:lang w:eastAsia="ru-RU"/>
        </w:rPr>
        <w:t xml:space="preserve">ов </w:t>
      </w:r>
      <w:r w:rsidRPr="007444B4">
        <w:rPr>
          <w:rFonts w:ascii="Times New Roman" w:eastAsia="Times New Roman" w:hAnsi="Times New Roman" w:cs="Times New Roman"/>
          <w:b/>
          <w:bCs/>
          <w:sz w:val="24"/>
          <w:szCs w:val="24"/>
          <w:lang w:eastAsia="ru-RU"/>
        </w:rPr>
        <w:t>продолжа</w:t>
      </w:r>
      <w:r w:rsidR="006631C9" w:rsidRPr="007444B4">
        <w:rPr>
          <w:rFonts w:ascii="Times New Roman" w:eastAsia="Times New Roman" w:hAnsi="Times New Roman" w:cs="Times New Roman"/>
          <w:b/>
          <w:bCs/>
          <w:sz w:val="24"/>
          <w:szCs w:val="24"/>
          <w:lang w:eastAsia="ru-RU"/>
        </w:rPr>
        <w:t>ю</w:t>
      </w:r>
      <w:r w:rsidRPr="007444B4">
        <w:rPr>
          <w:rFonts w:ascii="Times New Roman" w:eastAsia="Times New Roman" w:hAnsi="Times New Roman" w:cs="Times New Roman"/>
          <w:b/>
          <w:bCs/>
          <w:sz w:val="24"/>
          <w:szCs w:val="24"/>
          <w:lang w:eastAsia="ru-RU"/>
        </w:rPr>
        <w:t>т жить и в других проектах</w:t>
      </w:r>
      <w:r w:rsidR="006F0597" w:rsidRPr="007444B4">
        <w:rPr>
          <w:rFonts w:ascii="Times New Roman" w:eastAsia="Times New Roman" w:hAnsi="Times New Roman" w:cs="Times New Roman"/>
          <w:b/>
          <w:bCs/>
          <w:sz w:val="24"/>
          <w:szCs w:val="24"/>
          <w:lang w:eastAsia="ru-RU"/>
        </w:rPr>
        <w:t xml:space="preserve"> округа.</w:t>
      </w:r>
      <w:r w:rsidRPr="007444B4">
        <w:rPr>
          <w:rFonts w:ascii="Times New Roman" w:eastAsia="Times New Roman" w:hAnsi="Times New Roman" w:cs="Times New Roman"/>
          <w:b/>
          <w:bCs/>
          <w:sz w:val="24"/>
          <w:szCs w:val="24"/>
          <w:lang w:eastAsia="ru-RU"/>
        </w:rPr>
        <w:t xml:space="preserve"> Проект</w:t>
      </w:r>
      <w:r w:rsidR="006631C9" w:rsidRPr="007444B4">
        <w:rPr>
          <w:rFonts w:ascii="Times New Roman" w:eastAsia="Times New Roman" w:hAnsi="Times New Roman" w:cs="Times New Roman"/>
          <w:b/>
          <w:bCs/>
          <w:sz w:val="24"/>
          <w:szCs w:val="24"/>
          <w:lang w:eastAsia="ru-RU"/>
        </w:rPr>
        <w:t>ы</w:t>
      </w:r>
      <w:r w:rsidRPr="007444B4">
        <w:rPr>
          <w:rFonts w:ascii="Times New Roman" w:eastAsia="Times New Roman" w:hAnsi="Times New Roman" w:cs="Times New Roman"/>
          <w:b/>
          <w:bCs/>
          <w:sz w:val="24"/>
          <w:szCs w:val="24"/>
          <w:lang w:eastAsia="ru-RU"/>
        </w:rPr>
        <w:t xml:space="preserve"> Воспитывающи</w:t>
      </w:r>
      <w:r w:rsidR="006631C9" w:rsidRPr="007444B4">
        <w:rPr>
          <w:rFonts w:ascii="Times New Roman" w:eastAsia="Times New Roman" w:hAnsi="Times New Roman" w:cs="Times New Roman"/>
          <w:b/>
          <w:bCs/>
          <w:sz w:val="24"/>
          <w:szCs w:val="24"/>
          <w:lang w:eastAsia="ru-RU"/>
        </w:rPr>
        <w:t>е</w:t>
      </w:r>
      <w:r w:rsidRPr="007444B4">
        <w:rPr>
          <w:rFonts w:ascii="Times New Roman" w:eastAsia="Times New Roman" w:hAnsi="Times New Roman" w:cs="Times New Roman"/>
          <w:b/>
          <w:bCs/>
          <w:sz w:val="24"/>
          <w:szCs w:val="24"/>
          <w:lang w:eastAsia="ru-RU"/>
        </w:rPr>
        <w:t xml:space="preserve"> и Обучающи</w:t>
      </w:r>
      <w:r w:rsidR="006631C9" w:rsidRPr="007444B4">
        <w:rPr>
          <w:rFonts w:ascii="Times New Roman" w:eastAsia="Times New Roman" w:hAnsi="Times New Roman" w:cs="Times New Roman"/>
          <w:b/>
          <w:bCs/>
          <w:sz w:val="24"/>
          <w:szCs w:val="24"/>
          <w:lang w:eastAsia="ru-RU"/>
        </w:rPr>
        <w:t>е</w:t>
      </w:r>
      <w:r w:rsidRPr="007444B4">
        <w:rPr>
          <w:rFonts w:ascii="Times New Roman" w:eastAsia="Times New Roman" w:hAnsi="Times New Roman" w:cs="Times New Roman"/>
          <w:b/>
          <w:bCs/>
          <w:sz w:val="24"/>
          <w:szCs w:val="24"/>
          <w:lang w:eastAsia="ru-RU"/>
        </w:rPr>
        <w:t xml:space="preserve"> </w:t>
      </w:r>
      <w:r w:rsidR="006631C9" w:rsidRPr="007444B4">
        <w:rPr>
          <w:rFonts w:ascii="Times New Roman" w:eastAsia="Times New Roman" w:hAnsi="Times New Roman" w:cs="Times New Roman"/>
          <w:b/>
          <w:bCs/>
          <w:sz w:val="24"/>
          <w:szCs w:val="24"/>
          <w:lang w:eastAsia="ru-RU"/>
        </w:rPr>
        <w:t>подрастающее</w:t>
      </w:r>
      <w:r w:rsidRPr="007444B4">
        <w:rPr>
          <w:rFonts w:ascii="Times New Roman" w:eastAsia="Times New Roman" w:hAnsi="Times New Roman" w:cs="Times New Roman"/>
          <w:b/>
          <w:bCs/>
          <w:sz w:val="24"/>
          <w:szCs w:val="24"/>
          <w:lang w:eastAsia="ru-RU"/>
        </w:rPr>
        <w:t xml:space="preserve"> поколение</w:t>
      </w:r>
      <w:r w:rsidR="006631C9" w:rsidRPr="007444B4">
        <w:rPr>
          <w:rFonts w:ascii="Times New Roman" w:eastAsia="Times New Roman" w:hAnsi="Times New Roman" w:cs="Times New Roman"/>
          <w:b/>
          <w:bCs/>
          <w:sz w:val="24"/>
          <w:szCs w:val="24"/>
          <w:lang w:eastAsia="ru-RU"/>
        </w:rPr>
        <w:t>.</w:t>
      </w:r>
      <w:r w:rsidR="006F0597" w:rsidRPr="007444B4">
        <w:rPr>
          <w:rFonts w:ascii="Times New Roman" w:eastAsia="Times New Roman" w:hAnsi="Times New Roman" w:cs="Times New Roman"/>
          <w:b/>
          <w:bCs/>
          <w:sz w:val="24"/>
          <w:szCs w:val="24"/>
          <w:lang w:eastAsia="ru-RU"/>
        </w:rPr>
        <w:t xml:space="preserve"> </w:t>
      </w:r>
      <w:r w:rsidRPr="007444B4">
        <w:rPr>
          <w:rFonts w:ascii="Times New Roman" w:eastAsia="Times New Roman" w:hAnsi="Times New Roman" w:cs="Times New Roman"/>
          <w:b/>
          <w:bCs/>
          <w:sz w:val="24"/>
          <w:szCs w:val="24"/>
          <w:lang w:eastAsia="ru-RU"/>
        </w:rPr>
        <w:t xml:space="preserve">Не губить, </w:t>
      </w:r>
      <w:r w:rsidR="00C61C30" w:rsidRPr="007444B4">
        <w:rPr>
          <w:rFonts w:ascii="Times New Roman" w:eastAsia="Times New Roman" w:hAnsi="Times New Roman" w:cs="Times New Roman"/>
          <w:b/>
          <w:bCs/>
          <w:sz w:val="24"/>
          <w:szCs w:val="24"/>
          <w:lang w:eastAsia="ru-RU"/>
        </w:rPr>
        <w:t>а</w:t>
      </w:r>
      <w:r w:rsidRPr="007444B4">
        <w:rPr>
          <w:rFonts w:ascii="Times New Roman" w:eastAsia="Times New Roman" w:hAnsi="Times New Roman" w:cs="Times New Roman"/>
          <w:b/>
          <w:bCs/>
          <w:sz w:val="24"/>
          <w:szCs w:val="24"/>
          <w:lang w:eastAsia="ru-RU"/>
        </w:rPr>
        <w:t xml:space="preserve"> спасать</w:t>
      </w:r>
      <w:r w:rsidR="006631C9" w:rsidRPr="007444B4">
        <w:rPr>
          <w:rFonts w:ascii="Times New Roman" w:eastAsia="Times New Roman" w:hAnsi="Times New Roman" w:cs="Times New Roman"/>
          <w:b/>
          <w:bCs/>
          <w:sz w:val="24"/>
          <w:szCs w:val="24"/>
          <w:lang w:eastAsia="ru-RU"/>
        </w:rPr>
        <w:t>,</w:t>
      </w:r>
      <w:r w:rsidRPr="007444B4">
        <w:rPr>
          <w:rFonts w:ascii="Times New Roman" w:eastAsia="Times New Roman" w:hAnsi="Times New Roman" w:cs="Times New Roman"/>
          <w:b/>
          <w:bCs/>
          <w:sz w:val="24"/>
          <w:szCs w:val="24"/>
          <w:lang w:eastAsia="ru-RU"/>
        </w:rPr>
        <w:t xml:space="preserve"> </w:t>
      </w:r>
      <w:r w:rsidR="006631C9" w:rsidRPr="007444B4">
        <w:rPr>
          <w:rFonts w:ascii="Times New Roman" w:eastAsia="Times New Roman" w:hAnsi="Times New Roman" w:cs="Times New Roman"/>
          <w:b/>
          <w:bCs/>
          <w:sz w:val="24"/>
          <w:szCs w:val="24"/>
          <w:lang w:eastAsia="ru-RU"/>
        </w:rPr>
        <w:t xml:space="preserve">хранить, </w:t>
      </w:r>
      <w:r w:rsidRPr="007444B4">
        <w:rPr>
          <w:rFonts w:ascii="Times New Roman" w:eastAsia="Times New Roman" w:hAnsi="Times New Roman" w:cs="Times New Roman"/>
          <w:b/>
          <w:bCs/>
          <w:sz w:val="24"/>
          <w:szCs w:val="24"/>
          <w:lang w:eastAsia="ru-RU"/>
        </w:rPr>
        <w:t>беречь</w:t>
      </w:r>
      <w:r w:rsidR="00C61C30" w:rsidRPr="007444B4">
        <w:rPr>
          <w:rFonts w:ascii="Times New Roman" w:eastAsia="Times New Roman" w:hAnsi="Times New Roman" w:cs="Times New Roman"/>
          <w:b/>
          <w:bCs/>
          <w:sz w:val="24"/>
          <w:szCs w:val="24"/>
          <w:lang w:eastAsia="ru-RU"/>
        </w:rPr>
        <w:t>!</w:t>
      </w:r>
      <w:r w:rsidRPr="007444B4">
        <w:rPr>
          <w:rFonts w:ascii="Times New Roman" w:eastAsia="Times New Roman" w:hAnsi="Times New Roman" w:cs="Times New Roman"/>
          <w:b/>
          <w:bCs/>
          <w:sz w:val="24"/>
          <w:szCs w:val="24"/>
          <w:lang w:eastAsia="ru-RU"/>
        </w:rPr>
        <w:t xml:space="preserve"> </w:t>
      </w:r>
      <w:r w:rsidRPr="007444B4">
        <w:rPr>
          <w:rFonts w:ascii="Times New Roman" w:eastAsia="Calibri" w:hAnsi="Times New Roman" w:cs="Times New Roman"/>
          <w:b/>
          <w:bCs/>
          <w:sz w:val="24"/>
          <w:szCs w:val="24"/>
        </w:rPr>
        <w:t>Не дарите внукам печали</w:t>
      </w:r>
      <w:r w:rsidR="00C61C30" w:rsidRPr="007444B4">
        <w:rPr>
          <w:rFonts w:ascii="Times New Roman" w:eastAsia="Calibri" w:hAnsi="Times New Roman" w:cs="Times New Roman"/>
          <w:b/>
          <w:bCs/>
          <w:sz w:val="24"/>
          <w:szCs w:val="24"/>
        </w:rPr>
        <w:t>, п</w:t>
      </w:r>
      <w:r w:rsidRPr="007444B4">
        <w:rPr>
          <w:rFonts w:ascii="Times New Roman" w:eastAsia="Calibri" w:hAnsi="Times New Roman" w:cs="Times New Roman"/>
          <w:b/>
          <w:bCs/>
          <w:sz w:val="24"/>
          <w:szCs w:val="24"/>
        </w:rPr>
        <w:t>одарите потомкам землю</w:t>
      </w:r>
      <w:r w:rsidR="0068061B" w:rsidRPr="007444B4">
        <w:rPr>
          <w:rFonts w:ascii="Times New Roman" w:eastAsia="Calibri" w:hAnsi="Times New Roman" w:cs="Times New Roman"/>
          <w:b/>
          <w:bCs/>
          <w:sz w:val="24"/>
          <w:szCs w:val="24"/>
        </w:rPr>
        <w:t>,</w:t>
      </w:r>
      <w:r w:rsidRPr="007444B4">
        <w:rPr>
          <w:rFonts w:ascii="Times New Roman" w:eastAsia="Calibri" w:hAnsi="Times New Roman" w:cs="Times New Roman"/>
          <w:b/>
          <w:bCs/>
          <w:sz w:val="24"/>
          <w:szCs w:val="24"/>
        </w:rPr>
        <w:t xml:space="preserve"> непорочную как вначале</w:t>
      </w:r>
      <w:r w:rsidR="0068061B" w:rsidRPr="007444B4">
        <w:rPr>
          <w:rFonts w:ascii="Times New Roman" w:eastAsia="Calibri" w:hAnsi="Times New Roman" w:cs="Times New Roman"/>
          <w:b/>
          <w:bCs/>
          <w:sz w:val="24"/>
          <w:szCs w:val="24"/>
        </w:rPr>
        <w:t>.</w:t>
      </w:r>
      <w:r w:rsidRPr="007444B4">
        <w:rPr>
          <w:rFonts w:ascii="Times New Roman" w:eastAsia="Calibri" w:hAnsi="Times New Roman" w:cs="Times New Roman"/>
          <w:sz w:val="24"/>
          <w:szCs w:val="24"/>
        </w:rPr>
        <w:t xml:space="preserve"> (из северного эпоса)</w:t>
      </w:r>
      <w:r w:rsidR="006631C9" w:rsidRPr="007444B4">
        <w:rPr>
          <w:rFonts w:ascii="Times New Roman" w:eastAsia="Calibri" w:hAnsi="Times New Roman" w:cs="Times New Roman"/>
          <w:sz w:val="24"/>
          <w:szCs w:val="24"/>
        </w:rPr>
        <w:t>.</w:t>
      </w:r>
    </w:p>
    <w:p w14:paraId="6207E757" w14:textId="77777777" w:rsidR="00D545B9" w:rsidRPr="007444B4" w:rsidRDefault="00D545B9" w:rsidP="007444B4">
      <w:pPr>
        <w:spacing w:after="0" w:line="240" w:lineRule="auto"/>
        <w:jc w:val="both"/>
        <w:rPr>
          <w:rFonts w:ascii="Times New Roman" w:eastAsia="Calibri" w:hAnsi="Times New Roman" w:cs="Times New Roman"/>
          <w:sz w:val="24"/>
          <w:szCs w:val="24"/>
        </w:rPr>
      </w:pPr>
    </w:p>
    <w:p w14:paraId="1326C8A5" w14:textId="182D4C72" w:rsidR="00D545B9" w:rsidRPr="00D545B9" w:rsidRDefault="00D545B9" w:rsidP="007444B4">
      <w:pPr>
        <w:spacing w:after="200" w:line="276" w:lineRule="auto"/>
        <w:jc w:val="both"/>
        <w:rPr>
          <w:rFonts w:ascii="Times New Roman" w:eastAsia="Times New Roman" w:hAnsi="Times New Roman" w:cs="Times New Roman"/>
          <w:sz w:val="24"/>
          <w:szCs w:val="24"/>
          <w:lang w:eastAsia="ru-RU"/>
        </w:rPr>
      </w:pPr>
      <w:r w:rsidRPr="00D545B9">
        <w:rPr>
          <w:rFonts w:ascii="Times New Roman" w:eastAsia="Times New Roman" w:hAnsi="Times New Roman" w:cs="Times New Roman"/>
          <w:sz w:val="24"/>
          <w:szCs w:val="24"/>
          <w:lang w:eastAsia="ru-RU"/>
        </w:rPr>
        <w:t>Мониторинг участия детей в реализации экологических проектов</w:t>
      </w:r>
      <w:r w:rsidRPr="007444B4">
        <w:rPr>
          <w:rFonts w:ascii="Times New Roman" w:eastAsia="Times New Roman" w:hAnsi="Times New Roman" w:cs="Times New Roman"/>
          <w:sz w:val="24"/>
          <w:szCs w:val="24"/>
          <w:lang w:eastAsia="ru-RU"/>
        </w:rPr>
        <w:t xml:space="preserve"> </w:t>
      </w:r>
      <w:bookmarkStart w:id="5" w:name="_Hlk207578345"/>
      <w:r w:rsidRPr="007444B4">
        <w:rPr>
          <w:rFonts w:ascii="Times New Roman" w:eastAsia="Times New Roman" w:hAnsi="Times New Roman" w:cs="Times New Roman"/>
          <w:b/>
          <w:bCs/>
          <w:sz w:val="24"/>
          <w:szCs w:val="24"/>
          <w:lang w:eastAsia="ru-RU"/>
        </w:rPr>
        <w:t>«Красная книга глазами детей»</w:t>
      </w:r>
    </w:p>
    <w:bookmarkEnd w:id="5"/>
    <w:p w14:paraId="51EC1E2F" w14:textId="3CE95D5A" w:rsidR="00D545B9" w:rsidRPr="00D545B9" w:rsidRDefault="00BF51B2" w:rsidP="007444B4">
      <w:pPr>
        <w:spacing w:after="200" w:line="276"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object w:dxaOrig="9465" w:dyaOrig="4320" w14:anchorId="22A53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in" o:ole="">
            <v:imagedata r:id="rId8" o:title=""/>
          </v:shape>
          <o:OLEObject Type="Embed" ProgID="MSGraph.Chart.8" ShapeID="_x0000_i1025" DrawAspect="Content" ObjectID="_1820774454" r:id="rId9">
            <o:FieldCodes>\s</o:FieldCodes>
          </o:OLEObject>
        </w:object>
      </w:r>
    </w:p>
    <w:p w14:paraId="5EA85D7B" w14:textId="1DC59F4F" w:rsidR="00D545B9" w:rsidRPr="00D545B9" w:rsidRDefault="00D545B9" w:rsidP="007444B4">
      <w:pPr>
        <w:spacing w:after="0" w:line="240" w:lineRule="auto"/>
        <w:jc w:val="both"/>
        <w:rPr>
          <w:rFonts w:ascii="Times New Roman" w:eastAsia="Times New Roman" w:hAnsi="Times New Roman" w:cs="Times New Roman"/>
          <w:b/>
          <w:bCs/>
          <w:sz w:val="24"/>
          <w:szCs w:val="24"/>
          <w:lang w:eastAsia="ru-RU"/>
        </w:rPr>
      </w:pPr>
      <w:r w:rsidRPr="00D545B9">
        <w:rPr>
          <w:rFonts w:ascii="Times New Roman" w:eastAsia="Times New Roman" w:hAnsi="Times New Roman" w:cs="Times New Roman"/>
          <w:sz w:val="24"/>
          <w:szCs w:val="24"/>
          <w:lang w:eastAsia="ru-RU"/>
        </w:rPr>
        <w:t>Мониторинг участия регионов РФ и стран в реализации проектов</w:t>
      </w:r>
      <w:r w:rsidRPr="007444B4">
        <w:rPr>
          <w:rFonts w:ascii="Times New Roman" w:eastAsia="Times New Roman" w:hAnsi="Times New Roman" w:cs="Times New Roman"/>
          <w:sz w:val="24"/>
          <w:szCs w:val="24"/>
          <w:lang w:eastAsia="ru-RU"/>
        </w:rPr>
        <w:t xml:space="preserve"> </w:t>
      </w:r>
      <w:r w:rsidRPr="007444B4">
        <w:rPr>
          <w:rFonts w:ascii="Times New Roman" w:eastAsia="Times New Roman" w:hAnsi="Times New Roman" w:cs="Times New Roman"/>
          <w:b/>
          <w:bCs/>
          <w:sz w:val="24"/>
          <w:szCs w:val="24"/>
          <w:lang w:eastAsia="ru-RU"/>
        </w:rPr>
        <w:t>«Красная книга глазами детей»</w:t>
      </w:r>
    </w:p>
    <w:p w14:paraId="6A4ECC69" w14:textId="7C171D22" w:rsidR="00D545B9" w:rsidRPr="00D545B9" w:rsidRDefault="00D545B9" w:rsidP="007444B4">
      <w:pPr>
        <w:spacing w:after="200" w:line="276" w:lineRule="auto"/>
        <w:jc w:val="both"/>
        <w:rPr>
          <w:rFonts w:ascii="Times New Roman" w:eastAsia="Times New Roman" w:hAnsi="Times New Roman" w:cs="Times New Roman"/>
          <w:sz w:val="24"/>
          <w:szCs w:val="24"/>
          <w:lang w:eastAsia="ru-RU"/>
        </w:rPr>
      </w:pPr>
    </w:p>
    <w:p w14:paraId="055DDA4D" w14:textId="107A51BE" w:rsidR="00D545B9" w:rsidRPr="007444B4" w:rsidRDefault="00BF51B2" w:rsidP="007444B4">
      <w:pPr>
        <w:spacing w:after="0" w:line="240" w:lineRule="auto"/>
        <w:jc w:val="both"/>
        <w:rPr>
          <w:rFonts w:ascii="Times New Roman" w:eastAsia="Calibri" w:hAnsi="Times New Roman" w:cs="Times New Roman"/>
          <w:sz w:val="24"/>
          <w:szCs w:val="24"/>
        </w:rPr>
      </w:pPr>
      <w:r w:rsidRPr="007444B4">
        <w:rPr>
          <w:rFonts w:ascii="Times New Roman" w:eastAsia="Times New Roman" w:hAnsi="Times New Roman" w:cs="Times New Roman"/>
          <w:sz w:val="24"/>
          <w:szCs w:val="24"/>
          <w:lang w:eastAsia="ru-RU"/>
        </w:rPr>
        <w:object w:dxaOrig="9165" w:dyaOrig="3315" w14:anchorId="382C362A">
          <v:shape id="_x0000_i1026" type="#_x0000_t75" style="width:458.25pt;height:165.75pt" o:ole="">
            <v:imagedata r:id="rId10" o:title=""/>
          </v:shape>
          <o:OLEObject Type="Embed" ProgID="MSGraph.Chart.8" ShapeID="_x0000_i1026" DrawAspect="Content" ObjectID="_1820774455" r:id="rId11">
            <o:FieldCodes>\s</o:FieldCodes>
          </o:OLEObject>
        </w:object>
      </w:r>
    </w:p>
    <w:p w14:paraId="64606376" w14:textId="7E199B54" w:rsidR="00C61C30" w:rsidRPr="007444B4" w:rsidRDefault="006F0597" w:rsidP="007444B4">
      <w:pPr>
        <w:spacing w:after="0" w:line="240" w:lineRule="auto"/>
        <w:jc w:val="both"/>
        <w:rPr>
          <w:rFonts w:ascii="Times New Roman" w:eastAsia="Times New Roman" w:hAnsi="Times New Roman" w:cs="Times New Roman"/>
          <w:i/>
          <w:sz w:val="24"/>
          <w:szCs w:val="24"/>
          <w:lang w:eastAsia="ru-RU"/>
        </w:rPr>
      </w:pPr>
      <w:r w:rsidRPr="007444B4">
        <w:rPr>
          <w:rFonts w:ascii="Times New Roman" w:eastAsia="Times New Roman" w:hAnsi="Times New Roman" w:cs="Times New Roman"/>
          <w:b/>
          <w:sz w:val="24"/>
          <w:szCs w:val="24"/>
          <w:lang w:eastAsia="ru-RU"/>
        </w:rPr>
        <w:t xml:space="preserve">Международный Проект </w:t>
      </w:r>
      <w:r w:rsidR="00C61C30" w:rsidRPr="007444B4">
        <w:rPr>
          <w:rFonts w:ascii="Times New Roman" w:eastAsia="Times New Roman" w:hAnsi="Times New Roman" w:cs="Times New Roman"/>
          <w:b/>
          <w:sz w:val="24"/>
          <w:szCs w:val="24"/>
          <w:lang w:eastAsia="ru-RU"/>
        </w:rPr>
        <w:t>«Мы в ответе за тех, кого приручили»</w:t>
      </w:r>
    </w:p>
    <w:p w14:paraId="55E31584"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окружающем мире нет ничего лишнего, ненужного. Поэтому мы должны заботиться обо всем живом, что находится рядом; учить молодых и вполне зрелых людей не только любить и созерцать природу, но и спасать и беречь её, заботиться о каждом живом существе» (Артур Чилингаров, Герой Советского Союза и Герой России).</w:t>
      </w:r>
    </w:p>
    <w:p w14:paraId="03BD4EDC"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наше время проблемы экологического воспитания вышли на первый план, и им уделяют все больше внимания. Причина – в деятельности человека, часто безграмотная, безответственная, неправильная с экологической точки зрения, ведущая к нарушению гармонии экологического равновесия. Проблема экологизации материальной и духовной деятельности человека стала жизненной необходимостью.</w:t>
      </w:r>
    </w:p>
    <w:p w14:paraId="1087029A"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Отношение к окружающей среде, формирование экологического сознания закладывается в детском возрасте, поэтому важно развивать и поддерживать экологические проекты, реализуемые для школьников и школьниками.</w:t>
      </w:r>
    </w:p>
    <w:p w14:paraId="3E1C646C" w14:textId="77777777" w:rsidR="00781987"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Международный конкурс-выставка детского творчества «Мы в ответе за тех, кого приручили» (далее – проект, конкурс) проходит </w:t>
      </w:r>
    </w:p>
    <w:p w14:paraId="267B75A9" w14:textId="76A1F40C"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bCs/>
          <w:sz w:val="24"/>
          <w:szCs w:val="24"/>
          <w:lang w:eastAsia="ru-RU"/>
        </w:rPr>
        <w:t>с целью</w:t>
      </w:r>
      <w:r w:rsidRPr="007444B4">
        <w:rPr>
          <w:rFonts w:ascii="Times New Roman" w:eastAsia="Times New Roman" w:hAnsi="Times New Roman" w:cs="Times New Roman"/>
          <w:sz w:val="24"/>
          <w:szCs w:val="24"/>
          <w:lang w:eastAsia="ru-RU"/>
        </w:rPr>
        <w:t xml:space="preserve"> формирования нравственной культуры и активной жизненной позиции молодого поколения по отношению к проблеме жестокого обращения к домашним и бездомным животным.</w:t>
      </w:r>
    </w:p>
    <w:p w14:paraId="695D9235"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Основные </w:t>
      </w:r>
      <w:r w:rsidRPr="007444B4">
        <w:rPr>
          <w:rFonts w:ascii="Times New Roman" w:eastAsia="Times New Roman" w:hAnsi="Times New Roman" w:cs="Times New Roman"/>
          <w:b/>
          <w:bCs/>
          <w:sz w:val="24"/>
          <w:szCs w:val="24"/>
          <w:lang w:eastAsia="ru-RU"/>
        </w:rPr>
        <w:t>задачи проекта:</w:t>
      </w:r>
      <w:r w:rsidRPr="007444B4">
        <w:rPr>
          <w:rFonts w:ascii="Times New Roman" w:eastAsia="Times New Roman" w:hAnsi="Times New Roman" w:cs="Times New Roman"/>
          <w:sz w:val="24"/>
          <w:szCs w:val="24"/>
          <w:lang w:eastAsia="ru-RU"/>
        </w:rPr>
        <w:t xml:space="preserve"> повышение экологической грамотности населения; формирование бережного, гуманного отношения к домашним и бездомным животным; привлечение внимания общественности к существующим проблемам жестокого обращения к домашним и бездомным животным; развитие детского сотрудничества в области защиты животных на основе обмена опытом по осуществлению разнообразной творческой деятельности; популяризация и пропаганда бережного отношения к домашним животным средствами художественного изобразительного творчества; воспитание у детей бережного отношения к единым общечеловеческим ценностям в соответствии с принципом милосердия; стимулирование и развитие творческого потенциала молодежи на основе изучения природного и историко-культурного наследия; пропаганда ветеринарного контроля и постепенного сокращения количества бездомных животных гуманными методами, защита и забота о них.</w:t>
      </w:r>
    </w:p>
    <w:p w14:paraId="45BEF5D6"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Проект реализуется с 2012 года на базе музейно-просветительского центра «Отражение» городского поселения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xml:space="preserve"> Октябрьского района Ханты-Мансийского автономного округа – Югры при содействии </w:t>
      </w:r>
      <w:proofErr w:type="spellStart"/>
      <w:r w:rsidRPr="007444B4">
        <w:rPr>
          <w:rFonts w:ascii="Times New Roman" w:eastAsia="Times New Roman" w:hAnsi="Times New Roman" w:cs="Times New Roman"/>
          <w:sz w:val="24"/>
          <w:szCs w:val="24"/>
          <w:lang w:eastAsia="ru-RU"/>
        </w:rPr>
        <w:t>эковолонтеров</w:t>
      </w:r>
      <w:proofErr w:type="spellEnd"/>
      <w:r w:rsidRPr="007444B4">
        <w:rPr>
          <w:rFonts w:ascii="Times New Roman" w:eastAsia="Times New Roman" w:hAnsi="Times New Roman" w:cs="Times New Roman"/>
          <w:sz w:val="24"/>
          <w:szCs w:val="24"/>
          <w:lang w:eastAsia="ru-RU"/>
        </w:rPr>
        <w:t xml:space="preserve"> школьного лесничества «Родник»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xml:space="preserve"> Октябрьского района. </w:t>
      </w:r>
    </w:p>
    <w:p w14:paraId="49E9F2E0"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Участники конкурса – дети, подростки и молодежь до 17 лет, проживающие как на территории Российской Федерации, так и за ее пределами.</w:t>
      </w:r>
    </w:p>
    <w:p w14:paraId="2F1756F0"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Конкурс проходит по семи номинациям: графика, живопись, скульптура, декоративно-прикладное искусство, фотография, эссе, поэзия.</w:t>
      </w:r>
    </w:p>
    <w:p w14:paraId="2D6F0DAE" w14:textId="1A66A0AA"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Проект входит в план мероприятий Межведомственной комиссии по экологическому образованию, просвещению и формированию экологической культуры в Ханты-Мансийском автономном округе – Югре. В 2019 году проект получил эгиду Международной организации северных регионов «Северный Форум» и является региональным проектом Международной организации «Северный Форум» </w:t>
      </w:r>
    </w:p>
    <w:p w14:paraId="1FFAAA3E" w14:textId="637879FD"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По итогам конкурса издан</w:t>
      </w:r>
      <w:r w:rsidR="006F0597" w:rsidRPr="007444B4">
        <w:rPr>
          <w:rFonts w:ascii="Times New Roman" w:eastAsia="Times New Roman" w:hAnsi="Times New Roman" w:cs="Times New Roman"/>
          <w:sz w:val="24"/>
          <w:szCs w:val="24"/>
          <w:lang w:eastAsia="ru-RU"/>
        </w:rPr>
        <w:t>ы</w:t>
      </w:r>
      <w:r w:rsidRPr="007444B4">
        <w:rPr>
          <w:rFonts w:ascii="Times New Roman" w:eastAsia="Times New Roman" w:hAnsi="Times New Roman" w:cs="Times New Roman"/>
          <w:sz w:val="24"/>
          <w:szCs w:val="24"/>
          <w:lang w:eastAsia="ru-RU"/>
        </w:rPr>
        <w:t xml:space="preserve"> </w:t>
      </w:r>
      <w:r w:rsidR="006F0597" w:rsidRPr="007444B4">
        <w:rPr>
          <w:rFonts w:ascii="Times New Roman" w:eastAsia="Times New Roman" w:hAnsi="Times New Roman" w:cs="Times New Roman"/>
          <w:sz w:val="24"/>
          <w:szCs w:val="24"/>
          <w:lang w:eastAsia="ru-RU"/>
        </w:rPr>
        <w:t xml:space="preserve">2 </w:t>
      </w:r>
      <w:r w:rsidRPr="007444B4">
        <w:rPr>
          <w:rFonts w:ascii="Times New Roman" w:eastAsia="Times New Roman" w:hAnsi="Times New Roman" w:cs="Times New Roman"/>
          <w:sz w:val="24"/>
          <w:szCs w:val="24"/>
          <w:lang w:eastAsia="ru-RU"/>
        </w:rPr>
        <w:t xml:space="preserve">сборника лауреатов, </w:t>
      </w:r>
      <w:r w:rsidR="006F0597" w:rsidRPr="007444B4">
        <w:rPr>
          <w:rFonts w:ascii="Times New Roman" w:eastAsia="Times New Roman" w:hAnsi="Times New Roman" w:cs="Times New Roman"/>
          <w:sz w:val="24"/>
          <w:szCs w:val="24"/>
          <w:lang w:eastAsia="ru-RU"/>
        </w:rPr>
        <w:t xml:space="preserve">готовятся к изданию последний </w:t>
      </w:r>
      <w:r w:rsidRPr="007444B4">
        <w:rPr>
          <w:rFonts w:ascii="Times New Roman" w:eastAsia="Times New Roman" w:hAnsi="Times New Roman" w:cs="Times New Roman"/>
          <w:sz w:val="24"/>
          <w:szCs w:val="24"/>
          <w:lang w:eastAsia="ru-RU"/>
        </w:rPr>
        <w:t>посвящен теме: «Животные и освоение Космоса»</w:t>
      </w:r>
      <w:r w:rsidR="00B2361C" w:rsidRPr="007444B4">
        <w:rPr>
          <w:rFonts w:ascii="Times New Roman" w:eastAsia="Times New Roman" w:hAnsi="Times New Roman" w:cs="Times New Roman"/>
          <w:sz w:val="24"/>
          <w:szCs w:val="24"/>
          <w:lang w:eastAsia="ru-RU"/>
        </w:rPr>
        <w:t>. «Животные и освоение Арктики»</w:t>
      </w:r>
      <w:r w:rsidRPr="007444B4">
        <w:rPr>
          <w:rFonts w:ascii="Times New Roman" w:eastAsia="Times New Roman" w:hAnsi="Times New Roman" w:cs="Times New Roman"/>
          <w:sz w:val="24"/>
          <w:szCs w:val="24"/>
          <w:lang w:eastAsia="ru-RU"/>
        </w:rPr>
        <w:t>. Предыдущая книга была посвящена 75-летию Победы в Великой Отечественной войне. «Животные на войне». Сборник включает разделы по номинациям, афоризмы (мудрые мысли), экологический календарь; публикуется текст Федерального закона от 27 декабря 2018 г. N 498-ФЗ «Об ответственном обращении с животными и о внесении изменений в отдельные законодательные акты Российской Федерации».</w:t>
      </w:r>
    </w:p>
    <w:p w14:paraId="6E61C53E"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Изданные книги передаются в библиотеки, учебные заведения, музеи, образовательные центры. Книги-сборники используются как методическое пособие для проведения </w:t>
      </w:r>
      <w:proofErr w:type="spellStart"/>
      <w:r w:rsidRPr="007444B4">
        <w:rPr>
          <w:rFonts w:ascii="Times New Roman" w:eastAsia="Times New Roman" w:hAnsi="Times New Roman" w:cs="Times New Roman"/>
          <w:sz w:val="24"/>
          <w:szCs w:val="24"/>
          <w:lang w:eastAsia="ru-RU"/>
        </w:rPr>
        <w:t>экоуроков</w:t>
      </w:r>
      <w:proofErr w:type="spellEnd"/>
      <w:r w:rsidRPr="007444B4">
        <w:rPr>
          <w:rFonts w:ascii="Times New Roman" w:eastAsia="Times New Roman" w:hAnsi="Times New Roman" w:cs="Times New Roman"/>
          <w:sz w:val="24"/>
          <w:szCs w:val="24"/>
          <w:lang w:eastAsia="ru-RU"/>
        </w:rPr>
        <w:t>, экскурсий, акций эколого-просветительской направленности. Электронный вариант книги направляется всем участникам проекта.</w:t>
      </w:r>
    </w:p>
    <w:p w14:paraId="37D8C89F" w14:textId="2B9766C8"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Также стоит отметить, что с 2012 года проект является инновационной региональной площадкой (далее</w:t>
      </w:r>
      <w:r w:rsidR="00B2361C" w:rsidRPr="007444B4">
        <w:rPr>
          <w:rFonts w:ascii="Times New Roman" w:eastAsia="Times New Roman" w:hAnsi="Times New Roman" w:cs="Times New Roman"/>
          <w:sz w:val="24"/>
          <w:szCs w:val="24"/>
          <w:lang w:eastAsia="ru-RU"/>
        </w:rPr>
        <w:t xml:space="preserve"> </w:t>
      </w:r>
      <w:r w:rsidRPr="007444B4">
        <w:rPr>
          <w:rFonts w:ascii="Times New Roman" w:eastAsia="Times New Roman" w:hAnsi="Times New Roman" w:cs="Times New Roman"/>
          <w:sz w:val="24"/>
          <w:szCs w:val="24"/>
          <w:lang w:eastAsia="ru-RU"/>
        </w:rPr>
        <w:t>РИП), входящей в инновационную инфраструктуру системы образования Ханты-Мансийского автономного округа – Югры.</w:t>
      </w:r>
    </w:p>
    <w:p w14:paraId="12954139"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 рамках РИП ведется мониторинг сформированности эмоционального интеллекта обучающихся. Написана научно-исследовательская работа, посвященная изучению влияния домашних животных на психоэмоциональное состояние подростков. Особенности общения детей со своими домашними животными анализировались путем анкетирования и тестирования на определение уровня </w:t>
      </w:r>
      <w:proofErr w:type="spellStart"/>
      <w:r w:rsidRPr="007444B4">
        <w:rPr>
          <w:rFonts w:ascii="Times New Roman" w:eastAsia="Times New Roman" w:hAnsi="Times New Roman" w:cs="Times New Roman"/>
          <w:sz w:val="24"/>
          <w:szCs w:val="24"/>
          <w:lang w:eastAsia="ru-RU"/>
        </w:rPr>
        <w:t>эмотивности</w:t>
      </w:r>
      <w:proofErr w:type="spellEnd"/>
      <w:r w:rsidRPr="007444B4">
        <w:rPr>
          <w:rFonts w:ascii="Times New Roman" w:eastAsia="Times New Roman" w:hAnsi="Times New Roman" w:cs="Times New Roman"/>
          <w:sz w:val="24"/>
          <w:szCs w:val="24"/>
          <w:lang w:eastAsia="ru-RU"/>
        </w:rPr>
        <w:t xml:space="preserve"> и агрессивности. По результатам исследования было выявлено: уровень </w:t>
      </w:r>
      <w:proofErr w:type="spellStart"/>
      <w:r w:rsidRPr="007444B4">
        <w:rPr>
          <w:rFonts w:ascii="Times New Roman" w:eastAsia="Times New Roman" w:hAnsi="Times New Roman" w:cs="Times New Roman"/>
          <w:sz w:val="24"/>
          <w:szCs w:val="24"/>
          <w:lang w:eastAsia="ru-RU"/>
        </w:rPr>
        <w:t>эмотивности</w:t>
      </w:r>
      <w:proofErr w:type="spellEnd"/>
      <w:r w:rsidRPr="007444B4">
        <w:rPr>
          <w:rFonts w:ascii="Times New Roman" w:eastAsia="Times New Roman" w:hAnsi="Times New Roman" w:cs="Times New Roman"/>
          <w:sz w:val="24"/>
          <w:szCs w:val="24"/>
          <w:lang w:eastAsia="ru-RU"/>
        </w:rPr>
        <w:t xml:space="preserve"> у детей, имеющих домашних питомцев, гораздо выше, чем у тех, кто их не имеет. Прослеживается также определенная зависимость между наличием домашних животных и уровнем физической агрессии: в семьях, где есть животные, уровень физической агрессии более низкий. Выявлено, что домашние животные поднимают настроение, разряжают обстановку в семье и способствуют облегчению болезни.</w:t>
      </w:r>
    </w:p>
    <w:p w14:paraId="02F3E9CC" w14:textId="45A6EB42"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Проект повышает уровень эмпатии и у участников-конкурсантов.</w:t>
      </w:r>
    </w:p>
    <w:p w14:paraId="625CF287" w14:textId="5EF24F2E"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За период реализации проекта с 2012 по 2024 год имеем: </w:t>
      </w:r>
    </w:p>
    <w:p w14:paraId="22D10076" w14:textId="083E7EB0"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более 1</w:t>
      </w:r>
      <w:r w:rsidR="00ED63B7" w:rsidRPr="007444B4">
        <w:rPr>
          <w:rFonts w:ascii="Times New Roman" w:eastAsia="Times New Roman" w:hAnsi="Times New Roman" w:cs="Times New Roman"/>
          <w:sz w:val="24"/>
          <w:szCs w:val="24"/>
          <w:lang w:eastAsia="ru-RU"/>
        </w:rPr>
        <w:t>5 000</w:t>
      </w:r>
      <w:r w:rsidRPr="007444B4">
        <w:rPr>
          <w:rFonts w:ascii="Times New Roman" w:eastAsia="Times New Roman" w:hAnsi="Times New Roman" w:cs="Times New Roman"/>
          <w:sz w:val="24"/>
          <w:szCs w:val="24"/>
          <w:lang w:eastAsia="ru-RU"/>
        </w:rPr>
        <w:t xml:space="preserve"> участников из 79 субъектов Российской Федерации и </w:t>
      </w:r>
      <w:r w:rsidR="00ED63B7" w:rsidRPr="007444B4">
        <w:rPr>
          <w:rFonts w:ascii="Times New Roman" w:eastAsia="Times New Roman" w:hAnsi="Times New Roman" w:cs="Times New Roman"/>
          <w:sz w:val="24"/>
          <w:szCs w:val="24"/>
          <w:lang w:eastAsia="ru-RU"/>
        </w:rPr>
        <w:t>20</w:t>
      </w:r>
      <w:r w:rsidRPr="007444B4">
        <w:rPr>
          <w:rFonts w:ascii="Times New Roman" w:eastAsia="Times New Roman" w:hAnsi="Times New Roman" w:cs="Times New Roman"/>
          <w:sz w:val="24"/>
          <w:szCs w:val="24"/>
          <w:lang w:eastAsia="ru-RU"/>
        </w:rPr>
        <w:t xml:space="preserve"> стран ближнего и дальнего зарубежья. Это молодые люди, которых объединяет искренность и неравнодушие, милосердие, это созидательный потенциал со сформированным правильным отношением к проблемам экологии.</w:t>
      </w:r>
    </w:p>
    <w:p w14:paraId="470B6A0F" w14:textId="17DC483D"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 организовано более </w:t>
      </w:r>
      <w:r w:rsidR="00B2361C" w:rsidRPr="007444B4">
        <w:rPr>
          <w:rFonts w:ascii="Times New Roman" w:eastAsia="Times New Roman" w:hAnsi="Times New Roman" w:cs="Times New Roman"/>
          <w:sz w:val="24"/>
          <w:szCs w:val="24"/>
          <w:lang w:eastAsia="ru-RU"/>
        </w:rPr>
        <w:t>400</w:t>
      </w:r>
      <w:r w:rsidRPr="007444B4">
        <w:rPr>
          <w:rFonts w:ascii="Times New Roman" w:eastAsia="Times New Roman" w:hAnsi="Times New Roman" w:cs="Times New Roman"/>
          <w:sz w:val="24"/>
          <w:szCs w:val="24"/>
          <w:lang w:eastAsia="ru-RU"/>
        </w:rPr>
        <w:t xml:space="preserve"> выставок и онлайн-презентаций, экскурсий, мастер-классов на круглых столах, конференциях, форумах в городах Ханты-Мансийского автономного округа – Югры и Российской Федерации, странах ближнего и дальнего зарубежья;</w:t>
      </w:r>
    </w:p>
    <w:p w14:paraId="1BF0AE53"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изданы 2 книги-каталога по итогам проекта;</w:t>
      </w:r>
    </w:p>
    <w:p w14:paraId="7B5C56B4"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осуществляется распространение музейно-педагогического опыта (метод учебного проекта) в рамках профессионального сообщества (выставки, экскурсии, мастер-классы, круглые столы, семинары, сессии, конференции, конгрессы, форумы), в том числе и в северных регионах – членах «Северного Форума».</w:t>
      </w:r>
    </w:p>
    <w:p w14:paraId="20772C35" w14:textId="77777777"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основе предварительной подготовки мероприятий по реализации Проекта лежит комплексный метод научного исследования (исторический, культурологический, искусствоведческий, творческий); совместная организация работы с одаренными детьми (МБОУ «</w:t>
      </w:r>
      <w:proofErr w:type="spellStart"/>
      <w:r w:rsidRPr="007444B4">
        <w:rPr>
          <w:rFonts w:ascii="Times New Roman" w:eastAsia="Times New Roman" w:hAnsi="Times New Roman" w:cs="Times New Roman"/>
          <w:sz w:val="24"/>
          <w:szCs w:val="24"/>
          <w:lang w:eastAsia="ru-RU"/>
        </w:rPr>
        <w:t>Талинская</w:t>
      </w:r>
      <w:proofErr w:type="spellEnd"/>
      <w:r w:rsidRPr="007444B4">
        <w:rPr>
          <w:rFonts w:ascii="Times New Roman" w:eastAsia="Times New Roman" w:hAnsi="Times New Roman" w:cs="Times New Roman"/>
          <w:sz w:val="24"/>
          <w:szCs w:val="24"/>
          <w:lang w:eastAsia="ru-RU"/>
        </w:rPr>
        <w:t xml:space="preserve"> средняя общеобразовательная школа», Музейно-просветительский центр «Отражение» (подразделение МБУ «Центр культуры и спорта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МБУ ДО «Детская школа искусств»), Центр искусств для одаренных детей Севера. Организуются и проводятся межведомственные мероприятия.</w:t>
      </w:r>
    </w:p>
    <w:p w14:paraId="16E7A7A0" w14:textId="6DFAA4C3"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 июне 2022 года совместно с «Центром искусств для одаренных детей Севера», г. Ханты-Мансийск проведена Летняя творческая </w:t>
      </w:r>
      <w:proofErr w:type="spellStart"/>
      <w:r w:rsidRPr="007444B4">
        <w:rPr>
          <w:rFonts w:ascii="Times New Roman" w:eastAsia="Times New Roman" w:hAnsi="Times New Roman" w:cs="Times New Roman"/>
          <w:sz w:val="24"/>
          <w:szCs w:val="24"/>
          <w:lang w:eastAsia="ru-RU"/>
        </w:rPr>
        <w:t>ЭКОсмена</w:t>
      </w:r>
      <w:proofErr w:type="spellEnd"/>
      <w:r w:rsidRPr="007444B4">
        <w:rPr>
          <w:rFonts w:ascii="Times New Roman" w:eastAsia="Times New Roman" w:hAnsi="Times New Roman" w:cs="Times New Roman"/>
          <w:sz w:val="24"/>
          <w:szCs w:val="24"/>
          <w:lang w:eastAsia="ru-RU"/>
        </w:rPr>
        <w:t xml:space="preserve"> «Анималистический жанр», а в декабре 2022</w:t>
      </w:r>
      <w:r w:rsidR="00ED63B7" w:rsidRPr="007444B4">
        <w:rPr>
          <w:rFonts w:ascii="Times New Roman" w:eastAsia="Times New Roman" w:hAnsi="Times New Roman" w:cs="Times New Roman"/>
          <w:sz w:val="24"/>
          <w:szCs w:val="24"/>
          <w:lang w:eastAsia="ru-RU"/>
        </w:rPr>
        <w:t>, в январе 2024</w:t>
      </w:r>
      <w:r w:rsidRPr="007444B4">
        <w:rPr>
          <w:rFonts w:ascii="Times New Roman" w:eastAsia="Times New Roman" w:hAnsi="Times New Roman" w:cs="Times New Roman"/>
          <w:sz w:val="24"/>
          <w:szCs w:val="24"/>
          <w:lang w:eastAsia="ru-RU"/>
        </w:rPr>
        <w:t xml:space="preserve"> на базе </w:t>
      </w:r>
      <w:proofErr w:type="spellStart"/>
      <w:r w:rsidRPr="007444B4">
        <w:rPr>
          <w:rFonts w:ascii="Times New Roman" w:eastAsia="Times New Roman" w:hAnsi="Times New Roman" w:cs="Times New Roman"/>
          <w:sz w:val="24"/>
          <w:szCs w:val="24"/>
          <w:lang w:eastAsia="ru-RU"/>
        </w:rPr>
        <w:t>Талинской</w:t>
      </w:r>
      <w:proofErr w:type="spellEnd"/>
      <w:r w:rsidRPr="007444B4">
        <w:rPr>
          <w:rFonts w:ascii="Times New Roman" w:eastAsia="Times New Roman" w:hAnsi="Times New Roman" w:cs="Times New Roman"/>
          <w:sz w:val="24"/>
          <w:szCs w:val="24"/>
          <w:lang w:eastAsia="ru-RU"/>
        </w:rPr>
        <w:t xml:space="preserve"> СОШ прошл</w:t>
      </w:r>
      <w:r w:rsidR="00ED63B7" w:rsidRPr="007444B4">
        <w:rPr>
          <w:rFonts w:ascii="Times New Roman" w:eastAsia="Times New Roman" w:hAnsi="Times New Roman" w:cs="Times New Roman"/>
          <w:sz w:val="24"/>
          <w:szCs w:val="24"/>
          <w:lang w:eastAsia="ru-RU"/>
        </w:rPr>
        <w:t>и</w:t>
      </w:r>
      <w:r w:rsidRPr="007444B4">
        <w:rPr>
          <w:rFonts w:ascii="Times New Roman" w:eastAsia="Times New Roman" w:hAnsi="Times New Roman" w:cs="Times New Roman"/>
          <w:sz w:val="24"/>
          <w:szCs w:val="24"/>
          <w:lang w:eastAsia="ru-RU"/>
        </w:rPr>
        <w:t xml:space="preserve"> открыт</w:t>
      </w:r>
      <w:r w:rsidR="00ED63B7" w:rsidRPr="007444B4">
        <w:rPr>
          <w:rFonts w:ascii="Times New Roman" w:eastAsia="Times New Roman" w:hAnsi="Times New Roman" w:cs="Times New Roman"/>
          <w:sz w:val="24"/>
          <w:szCs w:val="24"/>
          <w:lang w:eastAsia="ru-RU"/>
        </w:rPr>
        <w:t>ые</w:t>
      </w:r>
      <w:r w:rsidRPr="007444B4">
        <w:rPr>
          <w:rFonts w:ascii="Times New Roman" w:eastAsia="Times New Roman" w:hAnsi="Times New Roman" w:cs="Times New Roman"/>
          <w:sz w:val="24"/>
          <w:szCs w:val="24"/>
          <w:lang w:eastAsia="ru-RU"/>
        </w:rPr>
        <w:t xml:space="preserve"> заседани</w:t>
      </w:r>
      <w:r w:rsidR="00ED63B7" w:rsidRPr="007444B4">
        <w:rPr>
          <w:rFonts w:ascii="Times New Roman" w:eastAsia="Times New Roman" w:hAnsi="Times New Roman" w:cs="Times New Roman"/>
          <w:sz w:val="24"/>
          <w:szCs w:val="24"/>
          <w:lang w:eastAsia="ru-RU"/>
        </w:rPr>
        <w:t>я</w:t>
      </w:r>
      <w:r w:rsidRPr="007444B4">
        <w:rPr>
          <w:rFonts w:ascii="Times New Roman" w:eastAsia="Times New Roman" w:hAnsi="Times New Roman" w:cs="Times New Roman"/>
          <w:sz w:val="24"/>
          <w:szCs w:val="24"/>
          <w:lang w:eastAsia="ru-RU"/>
        </w:rPr>
        <w:t xml:space="preserve"> секции учителей музыки, МХК, искусства и ИЗО учебно-методического объединения работников образования Октябрьского района в форме мастер-классов «Экологическое просвещение через искусство. Анималистический жанр» в рамках реализации Международных экопроектов детского творчества, мастер-классы проводили преподаватели «Центра искусств для одаренных детей Севера», г. Ханты-Мансийск.</w:t>
      </w:r>
    </w:p>
    <w:p w14:paraId="2BD349E9" w14:textId="05F23867" w:rsidR="00C61C30" w:rsidRPr="007444B4" w:rsidRDefault="00D545B9"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Реализован</w:t>
      </w:r>
      <w:r w:rsidR="00C61C30" w:rsidRPr="007444B4">
        <w:rPr>
          <w:rFonts w:ascii="Times New Roman" w:eastAsia="Times New Roman" w:hAnsi="Times New Roman" w:cs="Times New Roman"/>
          <w:sz w:val="24"/>
          <w:szCs w:val="24"/>
          <w:lang w:eastAsia="ru-RU"/>
        </w:rPr>
        <w:t xml:space="preserve"> совместн</w:t>
      </w:r>
      <w:r w:rsidRPr="007444B4">
        <w:rPr>
          <w:rFonts w:ascii="Times New Roman" w:eastAsia="Times New Roman" w:hAnsi="Times New Roman" w:cs="Times New Roman"/>
          <w:sz w:val="24"/>
          <w:szCs w:val="24"/>
          <w:lang w:eastAsia="ru-RU"/>
        </w:rPr>
        <w:t>ый</w:t>
      </w:r>
      <w:r w:rsidR="00C61C30" w:rsidRPr="007444B4">
        <w:rPr>
          <w:rFonts w:ascii="Times New Roman" w:eastAsia="Times New Roman" w:hAnsi="Times New Roman" w:cs="Times New Roman"/>
          <w:sz w:val="24"/>
          <w:szCs w:val="24"/>
          <w:lang w:eastAsia="ru-RU"/>
        </w:rPr>
        <w:t xml:space="preserve"> онлайн-проект «Собачья жизнь в полярных экспедициях» с федеральным государственным бюджетным учреждением культуры «Российский музей Арктики и Антарктики» (г. Санкт-Петербург.)</w:t>
      </w:r>
    </w:p>
    <w:p w14:paraId="63C72A50" w14:textId="36A13D0A"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 14-19 февраля 2023 года в г. Улан-Баторе (Монголия) на творческой площадке в музее изобразительных искусств Монголии им. </w:t>
      </w:r>
      <w:proofErr w:type="spellStart"/>
      <w:r w:rsidRPr="007444B4">
        <w:rPr>
          <w:rFonts w:ascii="Times New Roman" w:eastAsia="Times New Roman" w:hAnsi="Times New Roman" w:cs="Times New Roman"/>
          <w:sz w:val="24"/>
          <w:szCs w:val="24"/>
          <w:lang w:eastAsia="ru-RU"/>
        </w:rPr>
        <w:t>Занабазара</w:t>
      </w:r>
      <w:proofErr w:type="spellEnd"/>
      <w:r w:rsidRPr="007444B4">
        <w:rPr>
          <w:rFonts w:ascii="Times New Roman" w:eastAsia="Times New Roman" w:hAnsi="Times New Roman" w:cs="Times New Roman"/>
          <w:sz w:val="24"/>
          <w:szCs w:val="24"/>
          <w:lang w:eastAsia="ru-RU"/>
        </w:rPr>
        <w:t xml:space="preserve"> в рамках Форума «</w:t>
      </w:r>
      <w:proofErr w:type="spellStart"/>
      <w:r w:rsidRPr="007444B4">
        <w:rPr>
          <w:rFonts w:ascii="Times New Roman" w:eastAsia="Times New Roman" w:hAnsi="Times New Roman" w:cs="Times New Roman"/>
          <w:sz w:val="24"/>
          <w:szCs w:val="24"/>
          <w:lang w:eastAsia="ru-RU"/>
        </w:rPr>
        <w:t>Visit</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Mongolia</w:t>
      </w:r>
      <w:proofErr w:type="spellEnd"/>
      <w:r w:rsidRPr="007444B4">
        <w:rPr>
          <w:rFonts w:ascii="Times New Roman" w:eastAsia="Times New Roman" w:hAnsi="Times New Roman" w:cs="Times New Roman"/>
          <w:sz w:val="24"/>
          <w:szCs w:val="24"/>
          <w:lang w:eastAsia="ru-RU"/>
        </w:rPr>
        <w:t>» прошла встреча с преподавателями детских школ искусств и презентация проекта с целью сотрудничества.</w:t>
      </w:r>
    </w:p>
    <w:p w14:paraId="53764B5F" w14:textId="77777777" w:rsidR="00A54A15" w:rsidRPr="007444B4" w:rsidRDefault="00A54A15" w:rsidP="007444B4">
      <w:pPr>
        <w:spacing w:after="0" w:line="240" w:lineRule="auto"/>
        <w:jc w:val="both"/>
        <w:rPr>
          <w:rFonts w:ascii="Times New Roman" w:eastAsia="Times New Roman" w:hAnsi="Times New Roman" w:cs="Times New Roman"/>
          <w:sz w:val="24"/>
          <w:szCs w:val="24"/>
          <w:lang w:eastAsia="ru-RU"/>
        </w:rPr>
      </w:pPr>
    </w:p>
    <w:p w14:paraId="6AAF2184" w14:textId="31D50039" w:rsidR="00C61C30" w:rsidRPr="007444B4" w:rsidRDefault="00C61C3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Проекты, основанные на детском творчестве, являются и обучающими, и воспитывающими.</w:t>
      </w:r>
    </w:p>
    <w:p w14:paraId="5EED53CC" w14:textId="2AD8ECE2" w:rsidR="00C61C30" w:rsidRPr="007444B4" w:rsidRDefault="00C61C30" w:rsidP="007444B4">
      <w:pPr>
        <w:spacing w:after="0" w:line="240" w:lineRule="auto"/>
        <w:jc w:val="both"/>
        <w:rPr>
          <w:rFonts w:ascii="Times New Roman" w:eastAsia="Times New Roman" w:hAnsi="Times New Roman" w:cs="Times New Roman"/>
          <w:b/>
          <w:bCs/>
          <w:sz w:val="24"/>
          <w:szCs w:val="24"/>
          <w:lang w:eastAsia="ru-RU"/>
        </w:rPr>
      </w:pPr>
      <w:r w:rsidRPr="007444B4">
        <w:rPr>
          <w:rFonts w:ascii="Times New Roman" w:eastAsia="Times New Roman" w:hAnsi="Times New Roman" w:cs="Times New Roman"/>
          <w:b/>
          <w:bCs/>
          <w:sz w:val="24"/>
          <w:szCs w:val="24"/>
          <w:lang w:eastAsia="ru-RU"/>
        </w:rPr>
        <w:t xml:space="preserve">Милосердие </w:t>
      </w:r>
      <w:r w:rsidRPr="007444B4">
        <w:rPr>
          <w:rFonts w:ascii="Times New Roman" w:eastAsia="Times New Roman" w:hAnsi="Times New Roman" w:cs="Times New Roman"/>
          <w:b/>
          <w:bCs/>
          <w:iCs/>
          <w:sz w:val="24"/>
          <w:szCs w:val="24"/>
          <w:lang w:eastAsia="ru-RU"/>
        </w:rPr>
        <w:t>–</w:t>
      </w:r>
      <w:r w:rsidRPr="007444B4">
        <w:rPr>
          <w:rFonts w:ascii="Times New Roman" w:eastAsia="Times New Roman" w:hAnsi="Times New Roman" w:cs="Times New Roman"/>
          <w:b/>
          <w:bCs/>
          <w:sz w:val="24"/>
          <w:szCs w:val="24"/>
          <w:lang w:eastAsia="ru-RU"/>
        </w:rPr>
        <w:t xml:space="preserve"> поистине великая вещь, это дар Господа, который, будучи правильно употреблен, уподобляет нас самому Богу, насколько это вообще возможно </w:t>
      </w:r>
      <w:r w:rsidR="00A54A15" w:rsidRPr="007444B4">
        <w:rPr>
          <w:rFonts w:ascii="Times New Roman" w:eastAsia="Times New Roman" w:hAnsi="Times New Roman" w:cs="Times New Roman"/>
          <w:b/>
          <w:bCs/>
          <w:sz w:val="24"/>
          <w:szCs w:val="24"/>
          <w:lang w:eastAsia="ru-RU"/>
        </w:rPr>
        <w:t>(</w:t>
      </w:r>
      <w:r w:rsidRPr="007444B4">
        <w:rPr>
          <w:rFonts w:ascii="Times New Roman" w:eastAsia="Times New Roman" w:hAnsi="Times New Roman" w:cs="Times New Roman"/>
          <w:b/>
          <w:bCs/>
          <w:sz w:val="24"/>
          <w:szCs w:val="24"/>
          <w:lang w:eastAsia="ru-RU"/>
        </w:rPr>
        <w:t xml:space="preserve">Иоанн </w:t>
      </w:r>
      <w:hyperlink r:id="rId12" w:history="1">
        <w:r w:rsidRPr="007444B4">
          <w:rPr>
            <w:rFonts w:ascii="Times New Roman" w:eastAsia="Times New Roman" w:hAnsi="Times New Roman" w:cs="Times New Roman"/>
            <w:b/>
            <w:bCs/>
            <w:sz w:val="24"/>
            <w:szCs w:val="24"/>
            <w:lang w:eastAsia="ru-RU"/>
          </w:rPr>
          <w:t>Златоуст</w:t>
        </w:r>
        <w:r w:rsidR="00A54A15" w:rsidRPr="007444B4">
          <w:rPr>
            <w:rFonts w:ascii="Times New Roman" w:eastAsia="Times New Roman" w:hAnsi="Times New Roman" w:cs="Times New Roman"/>
            <w:b/>
            <w:bCs/>
            <w:sz w:val="24"/>
            <w:szCs w:val="24"/>
            <w:lang w:eastAsia="ru-RU"/>
          </w:rPr>
          <w:t>)</w:t>
        </w:r>
        <w:r w:rsidRPr="007444B4">
          <w:rPr>
            <w:rFonts w:ascii="Times New Roman" w:eastAsia="Times New Roman" w:hAnsi="Times New Roman" w:cs="Times New Roman"/>
            <w:b/>
            <w:bCs/>
            <w:sz w:val="24"/>
            <w:szCs w:val="24"/>
            <w:lang w:eastAsia="ru-RU"/>
          </w:rPr>
          <w:t xml:space="preserve"> </w:t>
        </w:r>
      </w:hyperlink>
    </w:p>
    <w:p w14:paraId="50D37FB7" w14:textId="78CC17D6" w:rsidR="00C61C30" w:rsidRPr="007444B4" w:rsidRDefault="00C61C30" w:rsidP="007444B4">
      <w:pPr>
        <w:spacing w:after="0" w:line="240" w:lineRule="auto"/>
        <w:jc w:val="both"/>
        <w:rPr>
          <w:rFonts w:ascii="Times New Roman" w:eastAsia="Times New Roman" w:hAnsi="Times New Roman" w:cs="Times New Roman"/>
          <w:b/>
          <w:bCs/>
          <w:sz w:val="24"/>
          <w:szCs w:val="24"/>
          <w:lang w:eastAsia="ru-RU"/>
        </w:rPr>
      </w:pPr>
      <w:r w:rsidRPr="007444B4">
        <w:rPr>
          <w:rFonts w:ascii="Times New Roman" w:eastAsia="Times New Roman" w:hAnsi="Times New Roman" w:cs="Times New Roman"/>
          <w:b/>
          <w:bCs/>
          <w:sz w:val="24"/>
          <w:szCs w:val="24"/>
          <w:lang w:eastAsia="ru-RU"/>
        </w:rPr>
        <w:t>Жестокое обращение с животными есть только первый опыт для такого же обращения с людьми</w:t>
      </w:r>
      <w:r w:rsidR="00A54A15" w:rsidRPr="007444B4">
        <w:rPr>
          <w:rFonts w:ascii="Times New Roman" w:eastAsia="Times New Roman" w:hAnsi="Times New Roman" w:cs="Times New Roman"/>
          <w:b/>
          <w:bCs/>
          <w:sz w:val="24"/>
          <w:szCs w:val="24"/>
          <w:lang w:eastAsia="ru-RU"/>
        </w:rPr>
        <w:t xml:space="preserve"> (</w:t>
      </w:r>
      <w:r w:rsidRPr="007444B4">
        <w:rPr>
          <w:rFonts w:ascii="Times New Roman" w:eastAsia="Times New Roman" w:hAnsi="Times New Roman" w:cs="Times New Roman"/>
          <w:b/>
          <w:bCs/>
          <w:sz w:val="24"/>
          <w:szCs w:val="24"/>
          <w:lang w:eastAsia="ru-RU"/>
        </w:rPr>
        <w:t xml:space="preserve">Ж. </w:t>
      </w:r>
      <w:proofErr w:type="spellStart"/>
      <w:r w:rsidRPr="007444B4">
        <w:rPr>
          <w:rFonts w:ascii="Times New Roman" w:eastAsia="Times New Roman" w:hAnsi="Times New Roman" w:cs="Times New Roman"/>
          <w:b/>
          <w:bCs/>
          <w:sz w:val="24"/>
          <w:szCs w:val="24"/>
          <w:lang w:eastAsia="ru-RU"/>
        </w:rPr>
        <w:t>Бернарден</w:t>
      </w:r>
      <w:proofErr w:type="spellEnd"/>
      <w:r w:rsidR="00A54A15" w:rsidRPr="007444B4">
        <w:rPr>
          <w:rFonts w:ascii="Times New Roman" w:eastAsia="Times New Roman" w:hAnsi="Times New Roman" w:cs="Times New Roman"/>
          <w:b/>
          <w:bCs/>
          <w:sz w:val="24"/>
          <w:szCs w:val="24"/>
          <w:lang w:eastAsia="ru-RU"/>
        </w:rPr>
        <w:t>)</w:t>
      </w:r>
      <w:r w:rsidR="00B2361C" w:rsidRPr="007444B4">
        <w:rPr>
          <w:rFonts w:ascii="Times New Roman" w:eastAsia="Times New Roman" w:hAnsi="Times New Roman" w:cs="Times New Roman"/>
          <w:b/>
          <w:bCs/>
          <w:sz w:val="24"/>
          <w:szCs w:val="24"/>
          <w:lang w:eastAsia="ru-RU"/>
        </w:rPr>
        <w:t>.</w:t>
      </w:r>
    </w:p>
    <w:p w14:paraId="38E03D02" w14:textId="77777777" w:rsidR="009153A0" w:rsidRPr="007444B4" w:rsidRDefault="009153A0" w:rsidP="007444B4">
      <w:pPr>
        <w:spacing w:after="0" w:line="240" w:lineRule="auto"/>
        <w:jc w:val="both"/>
        <w:rPr>
          <w:rFonts w:ascii="Times New Roman" w:eastAsia="Times New Roman" w:hAnsi="Times New Roman" w:cs="Times New Roman"/>
          <w:bCs/>
          <w:sz w:val="24"/>
          <w:szCs w:val="24"/>
          <w:lang w:eastAsia="ru-RU"/>
        </w:rPr>
      </w:pPr>
    </w:p>
    <w:p w14:paraId="4A86E579" w14:textId="77777777" w:rsidR="007A4AF6" w:rsidRPr="007444B4" w:rsidRDefault="007A4AF6" w:rsidP="007444B4">
      <w:pPr>
        <w:shd w:val="clear" w:color="auto" w:fill="FFFFFF"/>
        <w:spacing w:after="0" w:line="240" w:lineRule="auto"/>
        <w:ind w:right="-994"/>
        <w:jc w:val="both"/>
        <w:rPr>
          <w:rFonts w:ascii="Times New Roman" w:eastAsia="Times New Roman" w:hAnsi="Times New Roman" w:cs="Times New Roman"/>
          <w:b/>
          <w:bCs/>
          <w:spacing w:val="-1"/>
          <w:sz w:val="24"/>
          <w:szCs w:val="24"/>
          <w:lang w:eastAsia="ru-RU"/>
        </w:rPr>
      </w:pPr>
      <w:r w:rsidRPr="007444B4">
        <w:rPr>
          <w:rFonts w:ascii="Times New Roman" w:eastAsia="Times New Roman" w:hAnsi="Times New Roman" w:cs="Times New Roman"/>
          <w:b/>
          <w:bCs/>
          <w:spacing w:val="-1"/>
          <w:sz w:val="24"/>
          <w:szCs w:val="24"/>
          <w:lang w:eastAsia="ru-RU"/>
        </w:rPr>
        <w:t>Мониторинговые исследования по сформированности эмоционального интеллекта</w:t>
      </w:r>
    </w:p>
    <w:p w14:paraId="341E42AD" w14:textId="77777777" w:rsidR="007A4AF6" w:rsidRPr="007444B4" w:rsidRDefault="007A4AF6" w:rsidP="007444B4">
      <w:pPr>
        <w:shd w:val="clear" w:color="auto" w:fill="FFFFFF"/>
        <w:spacing w:after="0" w:line="240" w:lineRule="auto"/>
        <w:ind w:right="-994" w:hanging="142"/>
        <w:jc w:val="both"/>
        <w:rPr>
          <w:rFonts w:ascii="Times New Roman" w:eastAsia="Times New Roman" w:hAnsi="Times New Roman" w:cs="Times New Roman"/>
          <w:b/>
          <w:bCs/>
          <w:spacing w:val="-1"/>
          <w:sz w:val="24"/>
          <w:szCs w:val="24"/>
          <w:lang w:eastAsia="ru-RU"/>
        </w:rPr>
      </w:pPr>
      <w:r w:rsidRPr="007444B4">
        <w:rPr>
          <w:rFonts w:ascii="Times New Roman" w:eastAsia="Times New Roman" w:hAnsi="Times New Roman" w:cs="Times New Roman"/>
          <w:b/>
          <w:bCs/>
          <w:spacing w:val="-1"/>
          <w:sz w:val="24"/>
          <w:szCs w:val="24"/>
          <w:lang w:eastAsia="ru-RU"/>
        </w:rPr>
        <w:t>обучающихся, участвующих в реализации Проектов за три года</w:t>
      </w:r>
    </w:p>
    <w:p w14:paraId="07F0BA06" w14:textId="77777777" w:rsidR="007A4AF6" w:rsidRPr="007444B4" w:rsidRDefault="007A4AF6" w:rsidP="007444B4">
      <w:pPr>
        <w:shd w:val="clear" w:color="auto" w:fill="FFFFFF"/>
        <w:spacing w:after="0" w:line="240" w:lineRule="auto"/>
        <w:ind w:right="-994" w:hanging="284"/>
        <w:jc w:val="both"/>
        <w:rPr>
          <w:rFonts w:ascii="Times New Roman" w:eastAsia="Times New Roman" w:hAnsi="Times New Roman" w:cs="Times New Roman"/>
          <w:bCs/>
          <w:spacing w:val="-1"/>
          <w:sz w:val="24"/>
          <w:szCs w:val="24"/>
          <w:lang w:eastAsia="ru-RU"/>
        </w:rPr>
      </w:pPr>
      <w:r w:rsidRPr="007444B4">
        <w:rPr>
          <w:rFonts w:ascii="Times New Roman" w:eastAsia="Times New Roman" w:hAnsi="Times New Roman" w:cs="Times New Roman"/>
          <w:bCs/>
          <w:spacing w:val="-1"/>
          <w:sz w:val="24"/>
          <w:szCs w:val="24"/>
          <w:lang w:eastAsia="ru-RU"/>
        </w:rPr>
        <w:t>(2020-2021 уч. год, 2021-2022 уч. год, 2022-2023 уч. год)</w:t>
      </w:r>
    </w:p>
    <w:p w14:paraId="391D1D1F"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4B4">
        <w:rPr>
          <w:rFonts w:ascii="Times New Roman" w:eastAsia="Times New Roman" w:hAnsi="Times New Roman" w:cs="Times New Roman"/>
          <w:b/>
          <w:color w:val="000000"/>
          <w:sz w:val="24"/>
          <w:szCs w:val="24"/>
          <w:lang w:eastAsia="ru-RU"/>
        </w:rPr>
        <w:t>Цель</w:t>
      </w:r>
      <w:r w:rsidRPr="007444B4">
        <w:rPr>
          <w:rFonts w:ascii="Times New Roman" w:eastAsia="Times New Roman" w:hAnsi="Times New Roman" w:cs="Times New Roman"/>
          <w:color w:val="000000"/>
          <w:sz w:val="24"/>
          <w:szCs w:val="24"/>
          <w:lang w:eastAsia="ru-RU"/>
        </w:rPr>
        <w:t xml:space="preserve">: </w:t>
      </w:r>
      <w:r w:rsidRPr="007444B4">
        <w:rPr>
          <w:rFonts w:ascii="Times New Roman" w:eastAsia="Times New Roman" w:hAnsi="Times New Roman" w:cs="Times New Roman"/>
          <w:color w:val="000000"/>
          <w:sz w:val="24"/>
          <w:szCs w:val="24"/>
          <w:shd w:val="clear" w:color="auto" w:fill="FFFFFF"/>
          <w:lang w:eastAsia="ru-RU"/>
        </w:rPr>
        <w:t>изучение личностного развития школьников, участников Проектов, через управление эмоциями.</w:t>
      </w:r>
    </w:p>
    <w:p w14:paraId="2CF2F6CB" w14:textId="6F91D84B" w:rsidR="007A4AF6" w:rsidRPr="007444B4" w:rsidRDefault="007A4AF6" w:rsidP="007444B4">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4B4">
        <w:rPr>
          <w:rFonts w:ascii="Times New Roman" w:eastAsia="Times New Roman" w:hAnsi="Times New Roman" w:cs="Times New Roman"/>
          <w:color w:val="000000"/>
          <w:sz w:val="24"/>
          <w:szCs w:val="24"/>
          <w:shd w:val="clear" w:color="auto" w:fill="FFFFFF"/>
          <w:lang w:eastAsia="ru-RU"/>
        </w:rPr>
        <w:t>В мониторинге принимали участие школьники-</w:t>
      </w:r>
      <w:proofErr w:type="spellStart"/>
      <w:r w:rsidRPr="007444B4">
        <w:rPr>
          <w:rFonts w:ascii="Times New Roman" w:eastAsia="Times New Roman" w:hAnsi="Times New Roman" w:cs="Times New Roman"/>
          <w:color w:val="000000"/>
          <w:sz w:val="24"/>
          <w:szCs w:val="24"/>
          <w:shd w:val="clear" w:color="auto" w:fill="FFFFFF"/>
          <w:lang w:eastAsia="ru-RU"/>
        </w:rPr>
        <w:t>эковолонтеры</w:t>
      </w:r>
      <w:proofErr w:type="spellEnd"/>
      <w:r w:rsidRPr="007444B4">
        <w:rPr>
          <w:rFonts w:ascii="Times New Roman" w:eastAsia="Times New Roman" w:hAnsi="Times New Roman" w:cs="Times New Roman"/>
          <w:color w:val="000000"/>
          <w:sz w:val="24"/>
          <w:szCs w:val="24"/>
          <w:shd w:val="clear" w:color="auto" w:fill="FFFFFF"/>
          <w:lang w:eastAsia="ru-RU"/>
        </w:rPr>
        <w:t xml:space="preserve">, реализующие проекты «Мы в ответе за тех, кого приручили» и «Красная книга глазами детей» </w:t>
      </w:r>
      <w:r w:rsidR="00CF6DE6" w:rsidRPr="007444B4">
        <w:rPr>
          <w:rFonts w:ascii="Times New Roman" w:eastAsia="Times New Roman" w:hAnsi="Times New Roman" w:cs="Times New Roman"/>
          <w:color w:val="000000"/>
          <w:sz w:val="24"/>
          <w:szCs w:val="24"/>
          <w:shd w:val="clear" w:color="auto" w:fill="FFFFFF"/>
          <w:lang w:eastAsia="ru-RU"/>
        </w:rPr>
        <w:t xml:space="preserve">«Притчи на все времена» </w:t>
      </w:r>
      <w:r w:rsidRPr="007444B4">
        <w:rPr>
          <w:rFonts w:ascii="Times New Roman" w:eastAsia="Times New Roman" w:hAnsi="Times New Roman" w:cs="Times New Roman"/>
          <w:color w:val="000000"/>
          <w:sz w:val="24"/>
          <w:szCs w:val="24"/>
          <w:shd w:val="clear" w:color="auto" w:fill="FFFFFF"/>
          <w:lang w:eastAsia="ru-RU"/>
        </w:rPr>
        <w:t>музея «Отражение», расположенного на базе МБОУ «</w:t>
      </w:r>
      <w:proofErr w:type="spellStart"/>
      <w:r w:rsidRPr="007444B4">
        <w:rPr>
          <w:rFonts w:ascii="Times New Roman" w:eastAsia="Times New Roman" w:hAnsi="Times New Roman" w:cs="Times New Roman"/>
          <w:color w:val="000000"/>
          <w:sz w:val="24"/>
          <w:szCs w:val="24"/>
          <w:shd w:val="clear" w:color="auto" w:fill="FFFFFF"/>
          <w:lang w:eastAsia="ru-RU"/>
        </w:rPr>
        <w:t>Талинская</w:t>
      </w:r>
      <w:proofErr w:type="spellEnd"/>
      <w:r w:rsidRPr="007444B4">
        <w:rPr>
          <w:rFonts w:ascii="Times New Roman" w:eastAsia="Times New Roman" w:hAnsi="Times New Roman" w:cs="Times New Roman"/>
          <w:color w:val="000000"/>
          <w:sz w:val="24"/>
          <w:szCs w:val="24"/>
          <w:shd w:val="clear" w:color="auto" w:fill="FFFFFF"/>
          <w:lang w:eastAsia="ru-RU"/>
        </w:rPr>
        <w:t xml:space="preserve"> СОШ».</w:t>
      </w:r>
    </w:p>
    <w:p w14:paraId="7FF29CFD"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shd w:val="clear" w:color="auto" w:fill="FFFFFF"/>
          <w:lang w:eastAsia="ru-RU"/>
        </w:rPr>
        <w:t xml:space="preserve">В 2020-2021 учебном году в деятельность по проектам были вовлечены – 46 обучающихся; </w:t>
      </w:r>
      <w:r w:rsidRPr="007444B4">
        <w:rPr>
          <w:rFonts w:ascii="Times New Roman" w:eastAsia="Times New Roman" w:hAnsi="Times New Roman" w:cs="Times New Roman"/>
          <w:color w:val="000000"/>
          <w:sz w:val="24"/>
          <w:szCs w:val="24"/>
          <w:lang w:eastAsia="ru-RU"/>
        </w:rPr>
        <w:t>в 2021-2022 учебном году – 53 ученика, в 2022-2023 учебном году – 58 учеников.</w:t>
      </w:r>
    </w:p>
    <w:p w14:paraId="197D8E8C"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Таблица 1</w:t>
      </w:r>
    </w:p>
    <w:p w14:paraId="2023CB6E" w14:textId="5C13A140"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Участники проектной деятельности</w:t>
      </w:r>
      <w:r w:rsidR="00DE4D7D" w:rsidRPr="007444B4">
        <w:rPr>
          <w:rFonts w:ascii="Times New Roman" w:eastAsia="Times New Roman" w:hAnsi="Times New Roman" w:cs="Times New Roman"/>
          <w:color w:val="000000"/>
          <w:sz w:val="24"/>
          <w:szCs w:val="24"/>
          <w:lang w:eastAsia="ru-RU"/>
        </w:rPr>
        <w:t xml:space="preserve"> </w:t>
      </w:r>
      <w:r w:rsidRPr="007444B4">
        <w:rPr>
          <w:rFonts w:ascii="Times New Roman" w:eastAsia="Times New Roman" w:hAnsi="Times New Roman" w:cs="Times New Roman"/>
          <w:color w:val="000000"/>
          <w:sz w:val="24"/>
          <w:szCs w:val="24"/>
          <w:lang w:eastAsia="ru-RU"/>
        </w:rPr>
        <w:t>в 2022 – 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3737"/>
        <w:gridCol w:w="2694"/>
      </w:tblGrid>
      <w:tr w:rsidR="007A4AF6" w:rsidRPr="007444B4" w14:paraId="794E3EEB" w14:textId="77777777" w:rsidTr="00B93934">
        <w:trPr>
          <w:trHeight w:val="275"/>
          <w:jc w:val="center"/>
        </w:trPr>
        <w:tc>
          <w:tcPr>
            <w:tcW w:w="622" w:type="dxa"/>
            <w:tcBorders>
              <w:top w:val="single" w:sz="4" w:space="0" w:color="000000"/>
              <w:left w:val="single" w:sz="4" w:space="0" w:color="000000"/>
              <w:bottom w:val="single" w:sz="4" w:space="0" w:color="000000"/>
              <w:right w:val="single" w:sz="4" w:space="0" w:color="000000"/>
            </w:tcBorders>
            <w:hideMark/>
          </w:tcPr>
          <w:p w14:paraId="6A853B03"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 п-п</w:t>
            </w:r>
          </w:p>
        </w:tc>
        <w:tc>
          <w:tcPr>
            <w:tcW w:w="3737" w:type="dxa"/>
            <w:tcBorders>
              <w:top w:val="single" w:sz="4" w:space="0" w:color="000000"/>
              <w:left w:val="single" w:sz="4" w:space="0" w:color="000000"/>
              <w:bottom w:val="single" w:sz="4" w:space="0" w:color="000000"/>
              <w:right w:val="single" w:sz="4" w:space="0" w:color="000000"/>
            </w:tcBorders>
            <w:hideMark/>
          </w:tcPr>
          <w:p w14:paraId="1435BF31"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Класс</w:t>
            </w:r>
          </w:p>
        </w:tc>
        <w:tc>
          <w:tcPr>
            <w:tcW w:w="2694" w:type="dxa"/>
            <w:tcBorders>
              <w:top w:val="single" w:sz="4" w:space="0" w:color="000000"/>
              <w:left w:val="single" w:sz="4" w:space="0" w:color="000000"/>
              <w:bottom w:val="single" w:sz="4" w:space="0" w:color="000000"/>
              <w:right w:val="single" w:sz="4" w:space="0" w:color="000000"/>
            </w:tcBorders>
            <w:hideMark/>
          </w:tcPr>
          <w:p w14:paraId="6CF4758B"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Количество</w:t>
            </w:r>
          </w:p>
        </w:tc>
      </w:tr>
      <w:tr w:rsidR="007A4AF6" w:rsidRPr="007444B4" w14:paraId="183644C2" w14:textId="77777777" w:rsidTr="00B93934">
        <w:trPr>
          <w:trHeight w:val="259"/>
          <w:jc w:val="center"/>
        </w:trPr>
        <w:tc>
          <w:tcPr>
            <w:tcW w:w="622" w:type="dxa"/>
            <w:tcBorders>
              <w:top w:val="single" w:sz="4" w:space="0" w:color="000000"/>
              <w:left w:val="single" w:sz="4" w:space="0" w:color="000000"/>
              <w:bottom w:val="single" w:sz="4" w:space="0" w:color="000000"/>
              <w:right w:val="single" w:sz="4" w:space="0" w:color="000000"/>
            </w:tcBorders>
            <w:hideMark/>
          </w:tcPr>
          <w:p w14:paraId="49D0AD17"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1</w:t>
            </w:r>
          </w:p>
        </w:tc>
        <w:tc>
          <w:tcPr>
            <w:tcW w:w="3737" w:type="dxa"/>
            <w:tcBorders>
              <w:top w:val="single" w:sz="4" w:space="0" w:color="000000"/>
              <w:left w:val="single" w:sz="4" w:space="0" w:color="000000"/>
              <w:bottom w:val="single" w:sz="4" w:space="0" w:color="000000"/>
              <w:right w:val="single" w:sz="4" w:space="0" w:color="000000"/>
            </w:tcBorders>
            <w:hideMark/>
          </w:tcPr>
          <w:p w14:paraId="658D1E99"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6 класс - «</w:t>
            </w:r>
            <w:proofErr w:type="spellStart"/>
            <w:r w:rsidRPr="007444B4">
              <w:rPr>
                <w:rFonts w:ascii="Times New Roman" w:eastAsia="Times New Roman" w:hAnsi="Times New Roman" w:cs="Times New Roman"/>
                <w:color w:val="000000"/>
                <w:sz w:val="24"/>
                <w:szCs w:val="24"/>
                <w:lang w:eastAsia="ru-RU"/>
              </w:rPr>
              <w:t>экокласс</w:t>
            </w:r>
            <w:proofErr w:type="spellEnd"/>
            <w:r w:rsidRPr="007444B4">
              <w:rPr>
                <w:rFonts w:ascii="Times New Roman" w:eastAsia="Times New Roman" w:hAnsi="Times New Roman" w:cs="Times New Roman"/>
                <w:color w:val="000000"/>
                <w:sz w:val="24"/>
                <w:szCs w:val="24"/>
                <w:lang w:eastAsia="ru-RU"/>
              </w:rPr>
              <w:t>»</w:t>
            </w:r>
          </w:p>
        </w:tc>
        <w:tc>
          <w:tcPr>
            <w:tcW w:w="2694" w:type="dxa"/>
            <w:tcBorders>
              <w:top w:val="single" w:sz="4" w:space="0" w:color="000000"/>
              <w:left w:val="single" w:sz="4" w:space="0" w:color="000000"/>
              <w:bottom w:val="single" w:sz="4" w:space="0" w:color="000000"/>
              <w:right w:val="single" w:sz="4" w:space="0" w:color="000000"/>
            </w:tcBorders>
            <w:hideMark/>
          </w:tcPr>
          <w:p w14:paraId="71DBCC37"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15</w:t>
            </w:r>
          </w:p>
        </w:tc>
      </w:tr>
      <w:tr w:rsidR="007A4AF6" w:rsidRPr="007444B4" w14:paraId="23F88CD1" w14:textId="77777777" w:rsidTr="00B93934">
        <w:trPr>
          <w:trHeight w:val="291"/>
          <w:jc w:val="center"/>
        </w:trPr>
        <w:tc>
          <w:tcPr>
            <w:tcW w:w="622" w:type="dxa"/>
            <w:tcBorders>
              <w:top w:val="single" w:sz="4" w:space="0" w:color="000000"/>
              <w:left w:val="single" w:sz="4" w:space="0" w:color="000000"/>
              <w:bottom w:val="single" w:sz="4" w:space="0" w:color="000000"/>
              <w:right w:val="single" w:sz="4" w:space="0" w:color="000000"/>
            </w:tcBorders>
            <w:hideMark/>
          </w:tcPr>
          <w:p w14:paraId="74F873CE"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2</w:t>
            </w:r>
          </w:p>
        </w:tc>
        <w:tc>
          <w:tcPr>
            <w:tcW w:w="3737" w:type="dxa"/>
            <w:tcBorders>
              <w:top w:val="single" w:sz="4" w:space="0" w:color="000000"/>
              <w:left w:val="single" w:sz="4" w:space="0" w:color="000000"/>
              <w:bottom w:val="single" w:sz="4" w:space="0" w:color="000000"/>
              <w:right w:val="single" w:sz="4" w:space="0" w:color="000000"/>
            </w:tcBorders>
            <w:hideMark/>
          </w:tcPr>
          <w:p w14:paraId="7A7FA1EA"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7 класс - кадеты</w:t>
            </w:r>
          </w:p>
        </w:tc>
        <w:tc>
          <w:tcPr>
            <w:tcW w:w="2694" w:type="dxa"/>
            <w:tcBorders>
              <w:top w:val="single" w:sz="4" w:space="0" w:color="000000"/>
              <w:left w:val="single" w:sz="4" w:space="0" w:color="000000"/>
              <w:bottom w:val="single" w:sz="4" w:space="0" w:color="000000"/>
              <w:right w:val="single" w:sz="4" w:space="0" w:color="000000"/>
            </w:tcBorders>
            <w:hideMark/>
          </w:tcPr>
          <w:p w14:paraId="0D73866C"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21</w:t>
            </w:r>
          </w:p>
        </w:tc>
      </w:tr>
      <w:tr w:rsidR="007A4AF6" w:rsidRPr="007444B4" w14:paraId="298FEE19" w14:textId="77777777" w:rsidTr="00B93934">
        <w:trPr>
          <w:trHeight w:val="291"/>
          <w:jc w:val="center"/>
        </w:trPr>
        <w:tc>
          <w:tcPr>
            <w:tcW w:w="622" w:type="dxa"/>
            <w:tcBorders>
              <w:top w:val="single" w:sz="4" w:space="0" w:color="000000"/>
              <w:left w:val="single" w:sz="4" w:space="0" w:color="000000"/>
              <w:bottom w:val="single" w:sz="4" w:space="0" w:color="000000"/>
              <w:right w:val="single" w:sz="4" w:space="0" w:color="000000"/>
            </w:tcBorders>
            <w:hideMark/>
          </w:tcPr>
          <w:p w14:paraId="113EEE84"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3</w:t>
            </w:r>
          </w:p>
        </w:tc>
        <w:tc>
          <w:tcPr>
            <w:tcW w:w="3737" w:type="dxa"/>
            <w:tcBorders>
              <w:top w:val="single" w:sz="4" w:space="0" w:color="000000"/>
              <w:left w:val="single" w:sz="4" w:space="0" w:color="000000"/>
              <w:bottom w:val="single" w:sz="4" w:space="0" w:color="000000"/>
              <w:right w:val="single" w:sz="4" w:space="0" w:color="000000"/>
            </w:tcBorders>
            <w:hideMark/>
          </w:tcPr>
          <w:p w14:paraId="36510775"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7 класс - кадеты</w:t>
            </w:r>
          </w:p>
        </w:tc>
        <w:tc>
          <w:tcPr>
            <w:tcW w:w="2694" w:type="dxa"/>
            <w:tcBorders>
              <w:top w:val="single" w:sz="4" w:space="0" w:color="000000"/>
              <w:left w:val="single" w:sz="4" w:space="0" w:color="000000"/>
              <w:bottom w:val="single" w:sz="4" w:space="0" w:color="000000"/>
              <w:right w:val="single" w:sz="4" w:space="0" w:color="000000"/>
            </w:tcBorders>
            <w:hideMark/>
          </w:tcPr>
          <w:p w14:paraId="5D97F49C"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11</w:t>
            </w:r>
          </w:p>
        </w:tc>
      </w:tr>
      <w:tr w:rsidR="007A4AF6" w:rsidRPr="007444B4" w14:paraId="2DDEA966" w14:textId="77777777" w:rsidTr="00B93934">
        <w:trPr>
          <w:trHeight w:val="291"/>
          <w:jc w:val="center"/>
        </w:trPr>
        <w:tc>
          <w:tcPr>
            <w:tcW w:w="622" w:type="dxa"/>
            <w:tcBorders>
              <w:top w:val="single" w:sz="4" w:space="0" w:color="000000"/>
              <w:left w:val="single" w:sz="4" w:space="0" w:color="000000"/>
              <w:bottom w:val="single" w:sz="4" w:space="0" w:color="000000"/>
              <w:right w:val="single" w:sz="4" w:space="0" w:color="000000"/>
            </w:tcBorders>
            <w:hideMark/>
          </w:tcPr>
          <w:p w14:paraId="11ADFE5D"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4</w:t>
            </w:r>
          </w:p>
        </w:tc>
        <w:tc>
          <w:tcPr>
            <w:tcW w:w="3737" w:type="dxa"/>
            <w:tcBorders>
              <w:top w:val="single" w:sz="4" w:space="0" w:color="000000"/>
              <w:left w:val="single" w:sz="4" w:space="0" w:color="000000"/>
              <w:bottom w:val="single" w:sz="4" w:space="0" w:color="000000"/>
              <w:right w:val="single" w:sz="4" w:space="0" w:color="000000"/>
            </w:tcBorders>
            <w:hideMark/>
          </w:tcPr>
          <w:p w14:paraId="5B0401FC"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7 класс - кадеты</w:t>
            </w:r>
          </w:p>
        </w:tc>
        <w:tc>
          <w:tcPr>
            <w:tcW w:w="2694" w:type="dxa"/>
            <w:tcBorders>
              <w:top w:val="single" w:sz="4" w:space="0" w:color="000000"/>
              <w:left w:val="single" w:sz="4" w:space="0" w:color="000000"/>
              <w:bottom w:val="single" w:sz="4" w:space="0" w:color="000000"/>
              <w:right w:val="single" w:sz="4" w:space="0" w:color="000000"/>
            </w:tcBorders>
            <w:hideMark/>
          </w:tcPr>
          <w:p w14:paraId="43CD1656"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11</w:t>
            </w:r>
          </w:p>
        </w:tc>
      </w:tr>
      <w:tr w:rsidR="007A4AF6" w:rsidRPr="007444B4" w14:paraId="7949F2C2" w14:textId="77777777" w:rsidTr="00B93934">
        <w:trPr>
          <w:trHeight w:val="291"/>
          <w:jc w:val="center"/>
        </w:trPr>
        <w:tc>
          <w:tcPr>
            <w:tcW w:w="622" w:type="dxa"/>
            <w:tcBorders>
              <w:top w:val="single" w:sz="4" w:space="0" w:color="000000"/>
              <w:left w:val="single" w:sz="4" w:space="0" w:color="000000"/>
              <w:bottom w:val="single" w:sz="4" w:space="0" w:color="000000"/>
              <w:right w:val="single" w:sz="4" w:space="0" w:color="000000"/>
            </w:tcBorders>
          </w:tcPr>
          <w:p w14:paraId="521584D2"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p>
        </w:tc>
        <w:tc>
          <w:tcPr>
            <w:tcW w:w="3737" w:type="dxa"/>
            <w:tcBorders>
              <w:top w:val="single" w:sz="4" w:space="0" w:color="000000"/>
              <w:left w:val="single" w:sz="4" w:space="0" w:color="000000"/>
              <w:bottom w:val="single" w:sz="4" w:space="0" w:color="000000"/>
              <w:right w:val="single" w:sz="4" w:space="0" w:color="000000"/>
            </w:tcBorders>
            <w:hideMark/>
          </w:tcPr>
          <w:p w14:paraId="1E95532B"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Итого:</w:t>
            </w:r>
          </w:p>
        </w:tc>
        <w:tc>
          <w:tcPr>
            <w:tcW w:w="2694" w:type="dxa"/>
            <w:tcBorders>
              <w:top w:val="single" w:sz="4" w:space="0" w:color="000000"/>
              <w:left w:val="single" w:sz="4" w:space="0" w:color="000000"/>
              <w:bottom w:val="single" w:sz="4" w:space="0" w:color="000000"/>
              <w:right w:val="single" w:sz="4" w:space="0" w:color="000000"/>
            </w:tcBorders>
            <w:hideMark/>
          </w:tcPr>
          <w:p w14:paraId="61A45B28"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58</w:t>
            </w:r>
          </w:p>
        </w:tc>
      </w:tr>
      <w:tr w:rsidR="007A4AF6" w:rsidRPr="007444B4" w14:paraId="312E2020" w14:textId="77777777" w:rsidTr="00B93934">
        <w:trPr>
          <w:trHeight w:val="291"/>
          <w:jc w:val="center"/>
        </w:trPr>
        <w:tc>
          <w:tcPr>
            <w:tcW w:w="622" w:type="dxa"/>
            <w:tcBorders>
              <w:top w:val="single" w:sz="4" w:space="0" w:color="000000"/>
              <w:left w:val="single" w:sz="4" w:space="0" w:color="000000"/>
              <w:bottom w:val="single" w:sz="4" w:space="0" w:color="000000"/>
              <w:right w:val="single" w:sz="4" w:space="0" w:color="000000"/>
            </w:tcBorders>
          </w:tcPr>
          <w:p w14:paraId="24F2E587"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p>
        </w:tc>
        <w:tc>
          <w:tcPr>
            <w:tcW w:w="3737" w:type="dxa"/>
            <w:tcBorders>
              <w:top w:val="single" w:sz="4" w:space="0" w:color="000000"/>
              <w:left w:val="single" w:sz="4" w:space="0" w:color="000000"/>
              <w:bottom w:val="single" w:sz="4" w:space="0" w:color="000000"/>
              <w:right w:val="single" w:sz="4" w:space="0" w:color="000000"/>
            </w:tcBorders>
          </w:tcPr>
          <w:p w14:paraId="155C38FF"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E035705"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p>
        </w:tc>
      </w:tr>
    </w:tbl>
    <w:p w14:paraId="19F696BE"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мониторинговых исследованиях была использована методика Н. Холла «Эмоциональный интеллект» для выявления способности понимать отношения личности, репрезентируемые в эмоциях и управлять эмоциональной сферой на основе принятия решений.</w:t>
      </w:r>
    </w:p>
    <w:p w14:paraId="2401AB53" w14:textId="77777777" w:rsidR="007A4AF6" w:rsidRPr="007444B4" w:rsidRDefault="007A4AF6" w:rsidP="007444B4">
      <w:pPr>
        <w:tabs>
          <w:tab w:val="left" w:pos="284"/>
          <w:tab w:val="left" w:pos="6480"/>
        </w:tabs>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Оценивается эмоциональный интеллект по 5 параметрам:</w:t>
      </w:r>
    </w:p>
    <w:p w14:paraId="6F1660BF" w14:textId="77777777" w:rsidR="007A4AF6" w:rsidRPr="007444B4" w:rsidRDefault="007A4AF6" w:rsidP="007444B4">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Cs/>
          <w:sz w:val="24"/>
          <w:szCs w:val="24"/>
          <w:lang w:eastAsia="ru-RU"/>
        </w:rPr>
        <w:t xml:space="preserve">- самосознание </w:t>
      </w:r>
      <w:r w:rsidRPr="007444B4">
        <w:rPr>
          <w:rFonts w:ascii="Times New Roman" w:eastAsia="Times New Roman" w:hAnsi="Times New Roman" w:cs="Times New Roman"/>
          <w:sz w:val="24"/>
          <w:szCs w:val="24"/>
          <w:lang w:eastAsia="ru-RU"/>
        </w:rPr>
        <w:t>– главная составляющая эмоционального интеллекта человека, знающего свои сильные и слабые стороны и умеющего контролировать эмоции, потребности и побуждения;</w:t>
      </w:r>
    </w:p>
    <w:p w14:paraId="488A782C" w14:textId="77777777" w:rsidR="007A4AF6" w:rsidRPr="007444B4" w:rsidRDefault="007A4AF6" w:rsidP="007444B4">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Cs/>
          <w:sz w:val="24"/>
          <w:szCs w:val="24"/>
          <w:lang w:eastAsia="ru-RU"/>
        </w:rPr>
        <w:t xml:space="preserve">- самоконтроль </w:t>
      </w:r>
      <w:r w:rsidRPr="007444B4">
        <w:rPr>
          <w:rFonts w:ascii="Times New Roman" w:eastAsia="Times New Roman" w:hAnsi="Times New Roman" w:cs="Times New Roman"/>
          <w:sz w:val="24"/>
          <w:szCs w:val="24"/>
          <w:lang w:eastAsia="ru-RU"/>
        </w:rPr>
        <w:t>– является следствием самосознания, а способность контролировать собственные эмоции позволяет направить их в нужное русло;</w:t>
      </w:r>
    </w:p>
    <w:p w14:paraId="03310256" w14:textId="77777777" w:rsidR="007A4AF6" w:rsidRPr="007444B4" w:rsidRDefault="007A4AF6" w:rsidP="007444B4">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самомотивация</w:t>
      </w:r>
      <w:proofErr w:type="spellEnd"/>
      <w:r w:rsidRPr="007444B4">
        <w:rPr>
          <w:rFonts w:ascii="Times New Roman" w:eastAsia="Times New Roman" w:hAnsi="Times New Roman" w:cs="Times New Roman"/>
          <w:sz w:val="24"/>
          <w:szCs w:val="24"/>
          <w:lang w:eastAsia="ru-RU"/>
        </w:rPr>
        <w:t xml:space="preserve"> – стремление к достижению цели;</w:t>
      </w:r>
    </w:p>
    <w:p w14:paraId="0A334243" w14:textId="77777777" w:rsidR="007A4AF6" w:rsidRPr="007444B4" w:rsidRDefault="007A4AF6" w:rsidP="007444B4">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эмпатия – наличие чувства сострадания и желания помочь окружающим;</w:t>
      </w:r>
    </w:p>
    <w:p w14:paraId="6B81AD7A" w14:textId="77777777" w:rsidR="007A4AF6" w:rsidRPr="007444B4" w:rsidRDefault="007A4AF6" w:rsidP="007444B4">
      <w:pPr>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навыки взаимодействия</w:t>
      </w:r>
      <w:r w:rsidRPr="007444B4">
        <w:rPr>
          <w:rFonts w:ascii="Times New Roman" w:eastAsia="Times New Roman" w:hAnsi="Times New Roman" w:cs="Times New Roman"/>
          <w:b/>
          <w:sz w:val="24"/>
          <w:szCs w:val="24"/>
          <w:lang w:eastAsia="ru-RU"/>
        </w:rPr>
        <w:t xml:space="preserve"> – </w:t>
      </w:r>
      <w:r w:rsidRPr="007444B4">
        <w:rPr>
          <w:rFonts w:ascii="Times New Roman" w:eastAsia="Times New Roman" w:hAnsi="Times New Roman" w:cs="Times New Roman"/>
          <w:sz w:val="24"/>
          <w:szCs w:val="24"/>
          <w:lang w:eastAsia="ru-RU"/>
        </w:rPr>
        <w:t>умение работать в группе.</w:t>
      </w:r>
    </w:p>
    <w:p w14:paraId="4ECF346B" w14:textId="0C8F8628" w:rsidR="007A4AF6" w:rsidRPr="007444B4" w:rsidRDefault="007A4AF6" w:rsidP="007444B4">
      <w:pPr>
        <w:shd w:val="clear" w:color="auto" w:fill="FFFFFF"/>
        <w:tabs>
          <w:tab w:val="left" w:pos="1980"/>
          <w:tab w:val="right" w:pos="10205"/>
        </w:tabs>
        <w:spacing w:after="0" w:line="240" w:lineRule="auto"/>
        <w:jc w:val="both"/>
        <w:rPr>
          <w:rFonts w:ascii="Times New Roman" w:eastAsia="Times New Roman" w:hAnsi="Times New Roman" w:cs="Times New Roman"/>
          <w:bCs/>
          <w:spacing w:val="-1"/>
          <w:sz w:val="24"/>
          <w:szCs w:val="24"/>
          <w:lang w:eastAsia="ru-RU"/>
        </w:rPr>
      </w:pPr>
      <w:r w:rsidRPr="007444B4">
        <w:rPr>
          <w:rFonts w:ascii="Times New Roman" w:eastAsia="Times New Roman" w:hAnsi="Times New Roman" w:cs="Times New Roman"/>
          <w:noProof/>
          <w:spacing w:val="20"/>
          <w:sz w:val="24"/>
          <w:szCs w:val="24"/>
          <w:lang w:eastAsia="ru-RU"/>
        </w:rPr>
        <w:drawing>
          <wp:inline distT="0" distB="0" distL="0" distR="0" wp14:anchorId="2D0F6FE8" wp14:editId="5D5FCC02">
            <wp:extent cx="1485900" cy="891540"/>
            <wp:effectExtent l="0" t="0" r="0" b="3810"/>
            <wp:docPr id="757162604" name="Рисунок 6" descr="http://psychojournal.ru/uploads/posts/2014-12/1417424686_eq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sychojournal.ru/uploads/posts/2014-12/1417424686_eq_te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778" cy="896267"/>
                    </a:xfrm>
                    <a:prstGeom prst="rect">
                      <a:avLst/>
                    </a:prstGeom>
                    <a:noFill/>
                    <a:ln>
                      <a:noFill/>
                    </a:ln>
                  </pic:spPr>
                </pic:pic>
              </a:graphicData>
            </a:graphic>
          </wp:inline>
        </w:drawing>
      </w:r>
    </w:p>
    <w:p w14:paraId="672304CF" w14:textId="77777777" w:rsidR="007A4AF6" w:rsidRPr="007444B4" w:rsidRDefault="007A4AF6" w:rsidP="007444B4">
      <w:pPr>
        <w:shd w:val="clear" w:color="auto" w:fill="FFFFFF"/>
        <w:tabs>
          <w:tab w:val="left" w:pos="1980"/>
          <w:tab w:val="right" w:pos="10205"/>
        </w:tabs>
        <w:spacing w:after="0" w:line="240" w:lineRule="auto"/>
        <w:jc w:val="both"/>
        <w:rPr>
          <w:rFonts w:ascii="Times New Roman" w:eastAsia="Times New Roman" w:hAnsi="Times New Roman" w:cs="Times New Roman"/>
          <w:bCs/>
          <w:spacing w:val="-1"/>
          <w:sz w:val="24"/>
          <w:szCs w:val="24"/>
          <w:lang w:eastAsia="ru-RU"/>
        </w:rPr>
      </w:pPr>
      <w:r w:rsidRPr="007444B4">
        <w:rPr>
          <w:rFonts w:ascii="Times New Roman" w:eastAsia="Times New Roman" w:hAnsi="Times New Roman" w:cs="Times New Roman"/>
          <w:bCs/>
          <w:spacing w:val="-1"/>
          <w:sz w:val="24"/>
          <w:szCs w:val="24"/>
          <w:lang w:eastAsia="ru-RU"/>
        </w:rPr>
        <w:t>Таблица 2.</w:t>
      </w:r>
    </w:p>
    <w:p w14:paraId="457C69F7" w14:textId="524750F5" w:rsidR="007A4AF6" w:rsidRPr="007444B4" w:rsidRDefault="007A4AF6" w:rsidP="007444B4">
      <w:pPr>
        <w:shd w:val="clear" w:color="auto" w:fill="FFFFFF"/>
        <w:spacing w:after="0" w:line="240" w:lineRule="auto"/>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Мониторинг составляющих эмоционального интеллекта</w:t>
      </w:r>
    </w:p>
    <w:tbl>
      <w:tblPr>
        <w:tblW w:w="10159" w:type="dxa"/>
        <w:tblInd w:w="-244" w:type="dxa"/>
        <w:tblLayout w:type="fixed"/>
        <w:tblCellMar>
          <w:left w:w="40" w:type="dxa"/>
          <w:right w:w="40" w:type="dxa"/>
        </w:tblCellMar>
        <w:tblLook w:val="04A0" w:firstRow="1" w:lastRow="0" w:firstColumn="1" w:lastColumn="0" w:noHBand="0" w:noVBand="1"/>
      </w:tblPr>
      <w:tblGrid>
        <w:gridCol w:w="236"/>
        <w:gridCol w:w="1039"/>
        <w:gridCol w:w="1513"/>
        <w:gridCol w:w="1417"/>
        <w:gridCol w:w="1985"/>
        <w:gridCol w:w="1843"/>
        <w:gridCol w:w="2126"/>
      </w:tblGrid>
      <w:tr w:rsidR="007A4AF6" w:rsidRPr="007444B4" w14:paraId="5CC93A08" w14:textId="77777777" w:rsidTr="00B93934">
        <w:trPr>
          <w:trHeight w:hRule="exact" w:val="701"/>
        </w:trPr>
        <w:tc>
          <w:tcPr>
            <w:tcW w:w="236" w:type="dxa"/>
            <w:tcBorders>
              <w:top w:val="single" w:sz="6" w:space="0" w:color="auto"/>
              <w:left w:val="single" w:sz="6" w:space="0" w:color="auto"/>
              <w:bottom w:val="nil"/>
              <w:right w:val="single" w:sz="6" w:space="0" w:color="auto"/>
            </w:tcBorders>
            <w:shd w:val="clear" w:color="auto" w:fill="FFFFFF"/>
            <w:hideMark/>
          </w:tcPr>
          <w:p w14:paraId="2460B445" w14:textId="77777777" w:rsidR="007A4AF6" w:rsidRPr="007444B4" w:rsidRDefault="007A4AF6" w:rsidP="007444B4">
            <w:pPr>
              <w:shd w:val="clear" w:color="auto" w:fill="FFFFFF"/>
              <w:spacing w:after="0" w:line="240" w:lineRule="auto"/>
              <w:ind w:left="5"/>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w:t>
            </w:r>
            <w:r w:rsidRPr="007444B4">
              <w:rPr>
                <w:rFonts w:ascii="Times New Roman" w:eastAsia="Times New Roman" w:hAnsi="Times New Roman" w:cs="Times New Roman"/>
                <w:spacing w:val="-1"/>
                <w:sz w:val="24"/>
                <w:szCs w:val="24"/>
                <w:lang w:eastAsia="ru-RU"/>
              </w:rPr>
              <w:t xml:space="preserve"> п/п</w:t>
            </w:r>
          </w:p>
        </w:tc>
        <w:tc>
          <w:tcPr>
            <w:tcW w:w="1039" w:type="dxa"/>
            <w:tcBorders>
              <w:top w:val="single" w:sz="6" w:space="0" w:color="auto"/>
              <w:left w:val="single" w:sz="6" w:space="0" w:color="auto"/>
              <w:bottom w:val="nil"/>
              <w:right w:val="single" w:sz="6" w:space="0" w:color="auto"/>
            </w:tcBorders>
            <w:shd w:val="clear" w:color="auto" w:fill="FFFFFF"/>
            <w:hideMark/>
          </w:tcPr>
          <w:p w14:paraId="2CF088D8"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Год/ кол-во</w:t>
            </w:r>
          </w:p>
        </w:tc>
        <w:tc>
          <w:tcPr>
            <w:tcW w:w="1513" w:type="dxa"/>
            <w:tcBorders>
              <w:top w:val="single" w:sz="6" w:space="0" w:color="auto"/>
              <w:left w:val="single" w:sz="6" w:space="0" w:color="auto"/>
              <w:bottom w:val="nil"/>
              <w:right w:val="single" w:sz="6" w:space="0" w:color="auto"/>
            </w:tcBorders>
            <w:shd w:val="clear" w:color="auto" w:fill="FFFFFF"/>
            <w:hideMark/>
          </w:tcPr>
          <w:p w14:paraId="22BE8EC7" w14:textId="77777777" w:rsidR="007A4AF6" w:rsidRPr="007444B4" w:rsidRDefault="007A4AF6" w:rsidP="007444B4">
            <w:pPr>
              <w:shd w:val="clear" w:color="auto" w:fill="FFFFFF"/>
              <w:spacing w:after="0" w:line="240" w:lineRule="auto"/>
              <w:ind w:left="28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pacing w:val="-2"/>
                <w:sz w:val="24"/>
                <w:szCs w:val="24"/>
                <w:lang w:eastAsia="ru-RU"/>
              </w:rPr>
              <w:t>Самосознание</w:t>
            </w:r>
          </w:p>
        </w:tc>
        <w:tc>
          <w:tcPr>
            <w:tcW w:w="1417" w:type="dxa"/>
            <w:tcBorders>
              <w:top w:val="single" w:sz="6" w:space="0" w:color="auto"/>
              <w:left w:val="single" w:sz="6" w:space="0" w:color="auto"/>
              <w:bottom w:val="nil"/>
              <w:right w:val="single" w:sz="6" w:space="0" w:color="auto"/>
            </w:tcBorders>
            <w:shd w:val="clear" w:color="auto" w:fill="FFFFFF"/>
            <w:hideMark/>
          </w:tcPr>
          <w:p w14:paraId="037826A3" w14:textId="77777777" w:rsidR="007A4AF6" w:rsidRPr="007444B4" w:rsidRDefault="007A4AF6" w:rsidP="007444B4">
            <w:pPr>
              <w:shd w:val="clear" w:color="auto" w:fill="FFFFFF"/>
              <w:spacing w:after="0" w:line="240" w:lineRule="auto"/>
              <w:ind w:left="21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pacing w:val="-2"/>
                <w:sz w:val="24"/>
                <w:szCs w:val="24"/>
                <w:lang w:eastAsia="ru-RU"/>
              </w:rPr>
              <w:t>Самоконтроль</w:t>
            </w:r>
          </w:p>
        </w:tc>
        <w:tc>
          <w:tcPr>
            <w:tcW w:w="1985" w:type="dxa"/>
            <w:tcBorders>
              <w:top w:val="single" w:sz="6" w:space="0" w:color="auto"/>
              <w:left w:val="single" w:sz="6" w:space="0" w:color="auto"/>
              <w:bottom w:val="nil"/>
              <w:right w:val="single" w:sz="6" w:space="0" w:color="auto"/>
            </w:tcBorders>
            <w:shd w:val="clear" w:color="auto" w:fill="FFFFFF"/>
            <w:hideMark/>
          </w:tcPr>
          <w:p w14:paraId="336EF37D" w14:textId="77777777" w:rsidR="007A4AF6" w:rsidRPr="007444B4" w:rsidRDefault="007A4AF6" w:rsidP="007444B4">
            <w:pPr>
              <w:shd w:val="clear" w:color="auto" w:fill="FFFFFF"/>
              <w:spacing w:after="0" w:line="240" w:lineRule="auto"/>
              <w:ind w:left="86"/>
              <w:jc w:val="both"/>
              <w:rPr>
                <w:rFonts w:ascii="Times New Roman" w:eastAsia="Times New Roman" w:hAnsi="Times New Roman" w:cs="Times New Roman"/>
                <w:sz w:val="24"/>
                <w:szCs w:val="24"/>
                <w:lang w:eastAsia="ru-RU"/>
              </w:rPr>
            </w:pPr>
            <w:proofErr w:type="spellStart"/>
            <w:r w:rsidRPr="007444B4">
              <w:rPr>
                <w:rFonts w:ascii="Times New Roman" w:eastAsia="Times New Roman" w:hAnsi="Times New Roman" w:cs="Times New Roman"/>
                <w:spacing w:val="-2"/>
                <w:sz w:val="24"/>
                <w:szCs w:val="24"/>
                <w:lang w:eastAsia="ru-RU"/>
              </w:rPr>
              <w:t>Самомотивация</w:t>
            </w:r>
            <w:proofErr w:type="spellEnd"/>
          </w:p>
        </w:tc>
        <w:tc>
          <w:tcPr>
            <w:tcW w:w="1843" w:type="dxa"/>
            <w:tcBorders>
              <w:top w:val="single" w:sz="6" w:space="0" w:color="auto"/>
              <w:left w:val="single" w:sz="6" w:space="0" w:color="auto"/>
              <w:bottom w:val="nil"/>
              <w:right w:val="single" w:sz="6" w:space="0" w:color="auto"/>
            </w:tcBorders>
            <w:shd w:val="clear" w:color="auto" w:fill="FFFFFF"/>
            <w:hideMark/>
          </w:tcPr>
          <w:p w14:paraId="427FC5B2" w14:textId="77777777" w:rsidR="007A4AF6" w:rsidRPr="007444B4" w:rsidRDefault="007A4AF6" w:rsidP="007444B4">
            <w:pPr>
              <w:shd w:val="clear" w:color="auto" w:fill="FFFFFF"/>
              <w:spacing w:after="0" w:line="240" w:lineRule="auto"/>
              <w:ind w:left="38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Cs/>
                <w:sz w:val="24"/>
                <w:szCs w:val="24"/>
                <w:lang w:eastAsia="ru-RU"/>
              </w:rPr>
              <w:t>Эмпатия</w:t>
            </w:r>
          </w:p>
        </w:tc>
        <w:tc>
          <w:tcPr>
            <w:tcW w:w="2126" w:type="dxa"/>
            <w:tcBorders>
              <w:top w:val="single" w:sz="6" w:space="0" w:color="auto"/>
              <w:left w:val="single" w:sz="6" w:space="0" w:color="auto"/>
              <w:bottom w:val="nil"/>
              <w:right w:val="single" w:sz="6" w:space="0" w:color="auto"/>
            </w:tcBorders>
            <w:shd w:val="clear" w:color="auto" w:fill="FFFFFF"/>
            <w:hideMark/>
          </w:tcPr>
          <w:p w14:paraId="3AD01BD9" w14:textId="77777777" w:rsidR="007A4AF6" w:rsidRPr="007444B4" w:rsidRDefault="007A4AF6" w:rsidP="007444B4">
            <w:pPr>
              <w:shd w:val="clear" w:color="auto" w:fill="FFFFFF"/>
              <w:spacing w:after="0" w:line="240" w:lineRule="auto"/>
              <w:ind w:left="15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Навыки</w:t>
            </w:r>
            <w:r w:rsidRPr="007444B4">
              <w:rPr>
                <w:rFonts w:ascii="Times New Roman" w:eastAsia="Times New Roman" w:hAnsi="Times New Roman" w:cs="Times New Roman"/>
                <w:spacing w:val="-1"/>
                <w:sz w:val="24"/>
                <w:szCs w:val="24"/>
                <w:lang w:eastAsia="ru-RU"/>
              </w:rPr>
              <w:t xml:space="preserve"> взаимодейств</w:t>
            </w:r>
            <w:r w:rsidRPr="007444B4">
              <w:rPr>
                <w:rFonts w:ascii="Times New Roman" w:eastAsia="Times New Roman" w:hAnsi="Times New Roman" w:cs="Times New Roman"/>
                <w:sz w:val="24"/>
                <w:szCs w:val="24"/>
                <w:lang w:eastAsia="ru-RU"/>
              </w:rPr>
              <w:t>ия</w:t>
            </w:r>
          </w:p>
        </w:tc>
      </w:tr>
      <w:tr w:rsidR="007A4AF6" w:rsidRPr="007444B4" w14:paraId="37142AF3" w14:textId="77777777" w:rsidTr="00B93934">
        <w:trPr>
          <w:trHeight w:hRule="exact" w:val="957"/>
        </w:trPr>
        <w:tc>
          <w:tcPr>
            <w:tcW w:w="236" w:type="dxa"/>
            <w:tcBorders>
              <w:top w:val="nil"/>
              <w:left w:val="single" w:sz="6" w:space="0" w:color="auto"/>
              <w:bottom w:val="single" w:sz="6" w:space="0" w:color="auto"/>
              <w:right w:val="single" w:sz="6" w:space="0" w:color="auto"/>
            </w:tcBorders>
            <w:shd w:val="clear" w:color="auto" w:fill="FFFFFF"/>
            <w:hideMark/>
          </w:tcPr>
          <w:p w14:paraId="2EC43BD2"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1</w:t>
            </w:r>
          </w:p>
        </w:tc>
        <w:tc>
          <w:tcPr>
            <w:tcW w:w="1039" w:type="dxa"/>
            <w:tcBorders>
              <w:top w:val="nil"/>
              <w:left w:val="single" w:sz="6" w:space="0" w:color="auto"/>
              <w:bottom w:val="single" w:sz="6" w:space="0" w:color="auto"/>
              <w:right w:val="single" w:sz="6" w:space="0" w:color="auto"/>
            </w:tcBorders>
            <w:shd w:val="clear" w:color="auto" w:fill="FFFFFF"/>
            <w:hideMark/>
          </w:tcPr>
          <w:p w14:paraId="3937A4E2"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2020/</w:t>
            </w:r>
          </w:p>
          <w:p w14:paraId="26BD316B" w14:textId="77777777" w:rsidR="007A4AF6" w:rsidRPr="007444B4" w:rsidRDefault="007A4AF6" w:rsidP="007444B4">
            <w:pPr>
              <w:shd w:val="clear" w:color="auto" w:fill="FFFFFF"/>
              <w:spacing w:after="0" w:line="240" w:lineRule="auto"/>
              <w:ind w:right="-4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2021 </w:t>
            </w:r>
            <w:proofErr w:type="spellStart"/>
            <w:r w:rsidRPr="007444B4">
              <w:rPr>
                <w:rFonts w:ascii="Times New Roman" w:eastAsia="Times New Roman" w:hAnsi="Times New Roman" w:cs="Times New Roman"/>
                <w:sz w:val="24"/>
                <w:szCs w:val="24"/>
                <w:lang w:eastAsia="ru-RU"/>
              </w:rPr>
              <w:t>у.г</w:t>
            </w:r>
            <w:proofErr w:type="spellEnd"/>
            <w:r w:rsidRPr="007444B4">
              <w:rPr>
                <w:rFonts w:ascii="Times New Roman" w:eastAsia="Times New Roman" w:hAnsi="Times New Roman" w:cs="Times New Roman"/>
                <w:sz w:val="24"/>
                <w:szCs w:val="24"/>
                <w:lang w:eastAsia="ru-RU"/>
              </w:rPr>
              <w:t>.</w:t>
            </w:r>
          </w:p>
          <w:p w14:paraId="431D9C01"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46 уч.</w:t>
            </w:r>
          </w:p>
        </w:tc>
        <w:tc>
          <w:tcPr>
            <w:tcW w:w="1513" w:type="dxa"/>
            <w:tcBorders>
              <w:top w:val="nil"/>
              <w:left w:val="single" w:sz="6" w:space="0" w:color="auto"/>
              <w:bottom w:val="single" w:sz="6" w:space="0" w:color="auto"/>
              <w:right w:val="single" w:sz="6" w:space="0" w:color="auto"/>
            </w:tcBorders>
            <w:shd w:val="clear" w:color="auto" w:fill="FFFFFF"/>
            <w:hideMark/>
          </w:tcPr>
          <w:p w14:paraId="61F6ACCD"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31 - 61% Средний 15 - 39% Низкий – 0 -0%</w:t>
            </w:r>
          </w:p>
        </w:tc>
        <w:tc>
          <w:tcPr>
            <w:tcW w:w="1417" w:type="dxa"/>
            <w:tcBorders>
              <w:top w:val="nil"/>
              <w:left w:val="single" w:sz="6" w:space="0" w:color="auto"/>
              <w:bottom w:val="single" w:sz="6" w:space="0" w:color="auto"/>
              <w:right w:val="single" w:sz="6" w:space="0" w:color="auto"/>
            </w:tcBorders>
            <w:shd w:val="clear" w:color="auto" w:fill="FFFFFF"/>
            <w:hideMark/>
          </w:tcPr>
          <w:p w14:paraId="4F501787"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Высокий 24 - 52% Средний 22 - 48% Низкий 0 - 0%</w:t>
            </w:r>
          </w:p>
        </w:tc>
        <w:tc>
          <w:tcPr>
            <w:tcW w:w="1985" w:type="dxa"/>
            <w:tcBorders>
              <w:top w:val="nil"/>
              <w:left w:val="single" w:sz="6" w:space="0" w:color="auto"/>
              <w:bottom w:val="single" w:sz="6" w:space="0" w:color="auto"/>
              <w:right w:val="single" w:sz="6" w:space="0" w:color="auto"/>
            </w:tcBorders>
            <w:shd w:val="clear" w:color="auto" w:fill="FFFFFF"/>
            <w:hideMark/>
          </w:tcPr>
          <w:p w14:paraId="4EA374D4"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27 - 59% Средний 17 - 41% Низкий 0 - 0%</w:t>
            </w:r>
          </w:p>
        </w:tc>
        <w:tc>
          <w:tcPr>
            <w:tcW w:w="1843" w:type="dxa"/>
            <w:tcBorders>
              <w:top w:val="nil"/>
              <w:left w:val="single" w:sz="6" w:space="0" w:color="auto"/>
              <w:bottom w:val="single" w:sz="6" w:space="0" w:color="auto"/>
              <w:right w:val="single" w:sz="6" w:space="0" w:color="auto"/>
            </w:tcBorders>
            <w:shd w:val="clear" w:color="auto" w:fill="FFFFFF"/>
            <w:hideMark/>
          </w:tcPr>
          <w:p w14:paraId="6FC5BA3C"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Высокий 33 - 72% Средний 13 - 28% Низкий 0- 0%</w:t>
            </w:r>
          </w:p>
        </w:tc>
        <w:tc>
          <w:tcPr>
            <w:tcW w:w="2126" w:type="dxa"/>
            <w:tcBorders>
              <w:top w:val="nil"/>
              <w:left w:val="single" w:sz="6" w:space="0" w:color="auto"/>
              <w:bottom w:val="single" w:sz="6" w:space="0" w:color="auto"/>
              <w:right w:val="single" w:sz="6" w:space="0" w:color="auto"/>
            </w:tcBorders>
            <w:shd w:val="clear" w:color="auto" w:fill="FFFFFF"/>
            <w:hideMark/>
          </w:tcPr>
          <w:p w14:paraId="0F868C1B" w14:textId="77777777" w:rsidR="007A4AF6" w:rsidRPr="007444B4" w:rsidRDefault="007A4AF6" w:rsidP="007444B4">
            <w:pPr>
              <w:shd w:val="clear" w:color="auto" w:fill="FFFFFF"/>
              <w:spacing w:after="0" w:line="240" w:lineRule="auto"/>
              <w:ind w:right="53" w:firstLine="5"/>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Высокий 29 - 63%</w:t>
            </w:r>
          </w:p>
          <w:p w14:paraId="37B9A879" w14:textId="77777777" w:rsidR="007A4AF6" w:rsidRPr="007444B4" w:rsidRDefault="007A4AF6" w:rsidP="007444B4">
            <w:pPr>
              <w:shd w:val="clear" w:color="auto" w:fill="FFFFFF"/>
              <w:spacing w:after="0" w:line="240" w:lineRule="auto"/>
              <w:ind w:right="53" w:firstLine="5"/>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Средний 17 -37%</w:t>
            </w:r>
          </w:p>
          <w:p w14:paraId="6880FA6E" w14:textId="77777777" w:rsidR="007A4AF6" w:rsidRPr="007444B4" w:rsidRDefault="007A4AF6" w:rsidP="007444B4">
            <w:pPr>
              <w:shd w:val="clear" w:color="auto" w:fill="FFFFFF"/>
              <w:spacing w:after="0" w:line="240" w:lineRule="auto"/>
              <w:ind w:right="53" w:firstLine="5"/>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Низкий 0 - 0%</w:t>
            </w:r>
          </w:p>
        </w:tc>
      </w:tr>
      <w:tr w:rsidR="007A4AF6" w:rsidRPr="007444B4" w14:paraId="01F3D5D4" w14:textId="77777777" w:rsidTr="00B93934">
        <w:trPr>
          <w:trHeight w:hRule="exact" w:val="1024"/>
        </w:trPr>
        <w:tc>
          <w:tcPr>
            <w:tcW w:w="236" w:type="dxa"/>
            <w:tcBorders>
              <w:top w:val="nil"/>
              <w:left w:val="single" w:sz="6" w:space="0" w:color="auto"/>
              <w:bottom w:val="nil"/>
              <w:right w:val="single" w:sz="6" w:space="0" w:color="auto"/>
            </w:tcBorders>
            <w:shd w:val="clear" w:color="auto" w:fill="FFFFFF"/>
            <w:hideMark/>
          </w:tcPr>
          <w:p w14:paraId="1BC06FB7"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w:t>
            </w:r>
          </w:p>
        </w:tc>
        <w:tc>
          <w:tcPr>
            <w:tcW w:w="1039" w:type="dxa"/>
            <w:tcBorders>
              <w:top w:val="nil"/>
              <w:left w:val="single" w:sz="6" w:space="0" w:color="auto"/>
              <w:bottom w:val="nil"/>
              <w:right w:val="single" w:sz="6" w:space="0" w:color="auto"/>
            </w:tcBorders>
            <w:shd w:val="clear" w:color="auto" w:fill="FFFFFF"/>
            <w:hideMark/>
          </w:tcPr>
          <w:p w14:paraId="408A853D" w14:textId="77777777" w:rsidR="007A4AF6" w:rsidRPr="007444B4" w:rsidRDefault="007A4AF6" w:rsidP="007444B4">
            <w:pPr>
              <w:shd w:val="clear" w:color="auto" w:fill="FFFFFF"/>
              <w:spacing w:after="0" w:line="240" w:lineRule="auto"/>
              <w:ind w:right="-4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2021/ 2022 </w:t>
            </w:r>
            <w:proofErr w:type="spellStart"/>
            <w:r w:rsidRPr="007444B4">
              <w:rPr>
                <w:rFonts w:ascii="Times New Roman" w:eastAsia="Times New Roman" w:hAnsi="Times New Roman" w:cs="Times New Roman"/>
                <w:sz w:val="24"/>
                <w:szCs w:val="24"/>
                <w:lang w:eastAsia="ru-RU"/>
              </w:rPr>
              <w:t>у.г</w:t>
            </w:r>
            <w:proofErr w:type="spellEnd"/>
            <w:r w:rsidRPr="007444B4">
              <w:rPr>
                <w:rFonts w:ascii="Times New Roman" w:eastAsia="Times New Roman" w:hAnsi="Times New Roman" w:cs="Times New Roman"/>
                <w:sz w:val="24"/>
                <w:szCs w:val="24"/>
                <w:lang w:eastAsia="ru-RU"/>
              </w:rPr>
              <w:t>.</w:t>
            </w:r>
          </w:p>
          <w:p w14:paraId="1D26531F"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53 уч.</w:t>
            </w:r>
          </w:p>
          <w:p w14:paraId="624F9D8F"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w:t>
            </w:r>
          </w:p>
        </w:tc>
        <w:tc>
          <w:tcPr>
            <w:tcW w:w="1513" w:type="dxa"/>
            <w:tcBorders>
              <w:top w:val="nil"/>
              <w:left w:val="single" w:sz="6" w:space="0" w:color="auto"/>
              <w:bottom w:val="nil"/>
              <w:right w:val="single" w:sz="6" w:space="0" w:color="auto"/>
            </w:tcBorders>
            <w:shd w:val="clear" w:color="auto" w:fill="FFFFFF"/>
            <w:hideMark/>
          </w:tcPr>
          <w:p w14:paraId="235C53DD"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32 - 59% Средний 21 - 41% Низкий   0 - 0%</w:t>
            </w:r>
          </w:p>
        </w:tc>
        <w:tc>
          <w:tcPr>
            <w:tcW w:w="1417" w:type="dxa"/>
            <w:tcBorders>
              <w:top w:val="nil"/>
              <w:left w:val="single" w:sz="6" w:space="0" w:color="auto"/>
              <w:bottom w:val="nil"/>
              <w:right w:val="single" w:sz="6" w:space="0" w:color="auto"/>
            </w:tcBorders>
            <w:shd w:val="clear" w:color="auto" w:fill="FFFFFF"/>
            <w:hideMark/>
          </w:tcPr>
          <w:p w14:paraId="280A01C1"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Высокий 24 - 46% Средний 29 - 54% Низкий 0 - 0%</w:t>
            </w:r>
          </w:p>
        </w:tc>
        <w:tc>
          <w:tcPr>
            <w:tcW w:w="1985" w:type="dxa"/>
            <w:tcBorders>
              <w:top w:val="nil"/>
              <w:left w:val="single" w:sz="6" w:space="0" w:color="auto"/>
              <w:bottom w:val="nil"/>
              <w:right w:val="single" w:sz="6" w:space="0" w:color="auto"/>
            </w:tcBorders>
            <w:shd w:val="clear" w:color="auto" w:fill="FFFFFF"/>
            <w:hideMark/>
          </w:tcPr>
          <w:p w14:paraId="22F212FF"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31 - 58% Средний 22 - 42% Низкий 0 - 0%</w:t>
            </w:r>
          </w:p>
        </w:tc>
        <w:tc>
          <w:tcPr>
            <w:tcW w:w="1843" w:type="dxa"/>
            <w:tcBorders>
              <w:top w:val="nil"/>
              <w:left w:val="single" w:sz="6" w:space="0" w:color="auto"/>
              <w:bottom w:val="nil"/>
              <w:right w:val="single" w:sz="6" w:space="0" w:color="auto"/>
            </w:tcBorders>
            <w:shd w:val="clear" w:color="auto" w:fill="FFFFFF"/>
            <w:hideMark/>
          </w:tcPr>
          <w:p w14:paraId="3BCF77DC"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Высокий 30 - 57% Средний 23 - 43% Низкий 0 - 0%</w:t>
            </w:r>
          </w:p>
        </w:tc>
        <w:tc>
          <w:tcPr>
            <w:tcW w:w="2126" w:type="dxa"/>
            <w:tcBorders>
              <w:top w:val="nil"/>
              <w:left w:val="single" w:sz="6" w:space="0" w:color="auto"/>
              <w:bottom w:val="nil"/>
              <w:right w:val="single" w:sz="6" w:space="0" w:color="auto"/>
            </w:tcBorders>
            <w:shd w:val="clear" w:color="auto" w:fill="FFFFFF"/>
            <w:hideMark/>
          </w:tcPr>
          <w:p w14:paraId="213607BE" w14:textId="77777777" w:rsidR="007A4AF6" w:rsidRPr="007444B4" w:rsidRDefault="007A4AF6" w:rsidP="007444B4">
            <w:pPr>
              <w:shd w:val="clear" w:color="auto" w:fill="FFFFFF"/>
              <w:spacing w:after="0" w:line="240" w:lineRule="auto"/>
              <w:ind w:right="53" w:firstLine="5"/>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Высокий 21-39%</w:t>
            </w:r>
          </w:p>
          <w:p w14:paraId="30D3CF2E" w14:textId="77777777" w:rsidR="007A4AF6" w:rsidRPr="007444B4" w:rsidRDefault="007A4AF6" w:rsidP="007444B4">
            <w:pPr>
              <w:shd w:val="clear" w:color="auto" w:fill="FFFFFF"/>
              <w:spacing w:after="0" w:line="240" w:lineRule="auto"/>
              <w:ind w:right="53" w:firstLine="5"/>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Средний 32 -61%</w:t>
            </w:r>
          </w:p>
          <w:p w14:paraId="48BFD24E" w14:textId="77777777" w:rsidR="007A4AF6" w:rsidRPr="007444B4" w:rsidRDefault="007A4AF6" w:rsidP="007444B4">
            <w:pPr>
              <w:shd w:val="clear" w:color="auto" w:fill="FFFFFF"/>
              <w:spacing w:after="0" w:line="240" w:lineRule="auto"/>
              <w:ind w:right="53" w:firstLine="5"/>
              <w:jc w:val="both"/>
              <w:rPr>
                <w:rFonts w:ascii="Times New Roman" w:eastAsia="Times New Roman" w:hAnsi="Times New Roman" w:cs="Times New Roman"/>
                <w:spacing w:val="-2"/>
                <w:sz w:val="24"/>
                <w:szCs w:val="24"/>
                <w:lang w:eastAsia="ru-RU"/>
              </w:rPr>
            </w:pPr>
            <w:r w:rsidRPr="007444B4">
              <w:rPr>
                <w:rFonts w:ascii="Times New Roman" w:eastAsia="Times New Roman" w:hAnsi="Times New Roman" w:cs="Times New Roman"/>
                <w:spacing w:val="-2"/>
                <w:sz w:val="24"/>
                <w:szCs w:val="24"/>
                <w:lang w:eastAsia="ru-RU"/>
              </w:rPr>
              <w:t>Низкий 0 - 0%</w:t>
            </w:r>
          </w:p>
        </w:tc>
      </w:tr>
      <w:tr w:rsidR="007A4AF6" w:rsidRPr="007444B4" w14:paraId="3F69C406" w14:textId="77777777" w:rsidTr="00B93934">
        <w:trPr>
          <w:trHeight w:hRule="exact" w:val="904"/>
        </w:trPr>
        <w:tc>
          <w:tcPr>
            <w:tcW w:w="236" w:type="dxa"/>
            <w:tcBorders>
              <w:top w:val="nil"/>
              <w:left w:val="single" w:sz="6" w:space="0" w:color="auto"/>
              <w:bottom w:val="nil"/>
              <w:right w:val="single" w:sz="6" w:space="0" w:color="auto"/>
            </w:tcBorders>
            <w:shd w:val="clear" w:color="auto" w:fill="FFFFFF"/>
            <w:hideMark/>
          </w:tcPr>
          <w:p w14:paraId="025ED12E"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3</w:t>
            </w:r>
          </w:p>
        </w:tc>
        <w:tc>
          <w:tcPr>
            <w:tcW w:w="1039" w:type="dxa"/>
            <w:tcBorders>
              <w:top w:val="nil"/>
              <w:left w:val="single" w:sz="6" w:space="0" w:color="auto"/>
              <w:bottom w:val="nil"/>
              <w:right w:val="single" w:sz="6" w:space="0" w:color="auto"/>
            </w:tcBorders>
            <w:shd w:val="clear" w:color="auto" w:fill="FFFFFF"/>
            <w:hideMark/>
          </w:tcPr>
          <w:p w14:paraId="0A8B76CE"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2022/</w:t>
            </w:r>
          </w:p>
          <w:p w14:paraId="235983F1"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2023 </w:t>
            </w:r>
            <w:proofErr w:type="spellStart"/>
            <w:r w:rsidRPr="007444B4">
              <w:rPr>
                <w:rFonts w:ascii="Times New Roman" w:eastAsia="Times New Roman" w:hAnsi="Times New Roman" w:cs="Times New Roman"/>
                <w:sz w:val="24"/>
                <w:szCs w:val="24"/>
                <w:lang w:eastAsia="ru-RU"/>
              </w:rPr>
              <w:t>у.г</w:t>
            </w:r>
            <w:proofErr w:type="spellEnd"/>
          </w:p>
          <w:p w14:paraId="3C276EDD" w14:textId="77777777" w:rsidR="007A4AF6" w:rsidRPr="007444B4" w:rsidRDefault="007A4AF6"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58 уч.</w:t>
            </w:r>
          </w:p>
        </w:tc>
        <w:tc>
          <w:tcPr>
            <w:tcW w:w="1513" w:type="dxa"/>
            <w:tcBorders>
              <w:top w:val="nil"/>
              <w:left w:val="single" w:sz="6" w:space="0" w:color="auto"/>
              <w:bottom w:val="nil"/>
              <w:right w:val="single" w:sz="6" w:space="0" w:color="auto"/>
            </w:tcBorders>
            <w:shd w:val="clear" w:color="auto" w:fill="FFFFFF"/>
            <w:hideMark/>
          </w:tcPr>
          <w:p w14:paraId="4FD4F265"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36 - 65%</w:t>
            </w:r>
          </w:p>
          <w:p w14:paraId="3763EBED"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20 - 35%</w:t>
            </w:r>
          </w:p>
          <w:p w14:paraId="0F5EB7C5" w14:textId="77777777" w:rsidR="007A4AF6" w:rsidRPr="007444B4" w:rsidRDefault="007A4AF6" w:rsidP="007444B4">
            <w:pPr>
              <w:spacing w:after="0" w:line="240" w:lineRule="auto"/>
              <w:ind w:left="101" w:hanging="10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c>
          <w:tcPr>
            <w:tcW w:w="1417" w:type="dxa"/>
            <w:tcBorders>
              <w:top w:val="nil"/>
              <w:left w:val="single" w:sz="6" w:space="0" w:color="auto"/>
              <w:bottom w:val="nil"/>
              <w:right w:val="single" w:sz="6" w:space="0" w:color="auto"/>
            </w:tcBorders>
            <w:shd w:val="clear" w:color="auto" w:fill="FFFFFF"/>
            <w:hideMark/>
          </w:tcPr>
          <w:p w14:paraId="3FBCBDC8" w14:textId="77777777" w:rsidR="007A4AF6" w:rsidRPr="007444B4" w:rsidRDefault="007A4AF6" w:rsidP="007444B4">
            <w:pPr>
              <w:spacing w:after="0" w:line="240" w:lineRule="auto"/>
              <w:ind w:left="33"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35 - 60%</w:t>
            </w:r>
          </w:p>
          <w:p w14:paraId="46C98ADB" w14:textId="77777777" w:rsidR="007A4AF6" w:rsidRPr="007444B4" w:rsidRDefault="007A4AF6" w:rsidP="007444B4">
            <w:pPr>
              <w:spacing w:after="0" w:line="240" w:lineRule="auto"/>
              <w:ind w:left="33"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21 - 40%</w:t>
            </w:r>
          </w:p>
          <w:p w14:paraId="3CE0CE4C" w14:textId="77777777" w:rsidR="007A4AF6" w:rsidRPr="007444B4" w:rsidRDefault="007A4AF6" w:rsidP="007444B4">
            <w:pPr>
              <w:spacing w:after="0" w:line="240" w:lineRule="auto"/>
              <w:ind w:left="33"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c>
          <w:tcPr>
            <w:tcW w:w="1985" w:type="dxa"/>
            <w:tcBorders>
              <w:top w:val="nil"/>
              <w:left w:val="single" w:sz="6" w:space="0" w:color="auto"/>
              <w:bottom w:val="nil"/>
              <w:right w:val="single" w:sz="6" w:space="0" w:color="auto"/>
            </w:tcBorders>
            <w:shd w:val="clear" w:color="auto" w:fill="FFFFFF"/>
            <w:hideMark/>
          </w:tcPr>
          <w:p w14:paraId="1757122D"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37 - 64%</w:t>
            </w:r>
          </w:p>
          <w:p w14:paraId="026116A7"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21 - 36%</w:t>
            </w:r>
          </w:p>
          <w:p w14:paraId="61AEB106" w14:textId="77777777" w:rsidR="007A4AF6" w:rsidRPr="007444B4" w:rsidRDefault="007A4AF6" w:rsidP="007444B4">
            <w:pPr>
              <w:spacing w:after="0" w:line="240" w:lineRule="auto"/>
              <w:ind w:left="176" w:hanging="142"/>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c>
          <w:tcPr>
            <w:tcW w:w="1843" w:type="dxa"/>
            <w:tcBorders>
              <w:top w:val="nil"/>
              <w:left w:val="single" w:sz="6" w:space="0" w:color="auto"/>
              <w:bottom w:val="nil"/>
              <w:right w:val="single" w:sz="6" w:space="0" w:color="auto"/>
            </w:tcBorders>
            <w:shd w:val="clear" w:color="auto" w:fill="FFFFFF"/>
            <w:hideMark/>
          </w:tcPr>
          <w:p w14:paraId="05CA2168"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42 - 74%</w:t>
            </w:r>
          </w:p>
          <w:p w14:paraId="36703E51"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16 - 26%</w:t>
            </w:r>
          </w:p>
          <w:p w14:paraId="0B13715C"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c>
          <w:tcPr>
            <w:tcW w:w="2126" w:type="dxa"/>
            <w:tcBorders>
              <w:top w:val="nil"/>
              <w:left w:val="single" w:sz="6" w:space="0" w:color="auto"/>
              <w:bottom w:val="nil"/>
              <w:right w:val="single" w:sz="6" w:space="0" w:color="auto"/>
            </w:tcBorders>
            <w:shd w:val="clear" w:color="auto" w:fill="FFFFFF"/>
            <w:hideMark/>
          </w:tcPr>
          <w:p w14:paraId="03F0984A"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39 - 67%</w:t>
            </w:r>
          </w:p>
          <w:p w14:paraId="400EF565" w14:textId="77777777" w:rsidR="007A4AF6" w:rsidRPr="007444B4" w:rsidRDefault="007A4AF6" w:rsidP="007444B4">
            <w:pPr>
              <w:spacing w:after="0" w:line="240" w:lineRule="auto"/>
              <w:ind w:left="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19 - 33 %</w:t>
            </w:r>
          </w:p>
          <w:p w14:paraId="18E90B78" w14:textId="77777777" w:rsidR="007A4AF6" w:rsidRPr="007444B4" w:rsidRDefault="007A4AF6" w:rsidP="007444B4">
            <w:pPr>
              <w:spacing w:after="0" w:line="240" w:lineRule="auto"/>
              <w:ind w:left="176" w:hanging="142"/>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r>
      <w:tr w:rsidR="008916C6" w:rsidRPr="007444B4" w14:paraId="165C3A8E" w14:textId="77777777" w:rsidTr="00B93934">
        <w:trPr>
          <w:trHeight w:hRule="exact" w:val="904"/>
        </w:trPr>
        <w:tc>
          <w:tcPr>
            <w:tcW w:w="236" w:type="dxa"/>
            <w:tcBorders>
              <w:top w:val="nil"/>
              <w:left w:val="single" w:sz="6" w:space="0" w:color="auto"/>
              <w:bottom w:val="nil"/>
              <w:right w:val="single" w:sz="6" w:space="0" w:color="auto"/>
            </w:tcBorders>
            <w:shd w:val="clear" w:color="auto" w:fill="FFFFFF"/>
          </w:tcPr>
          <w:p w14:paraId="5FC48EE3" w14:textId="77777777" w:rsidR="008916C6" w:rsidRPr="007444B4" w:rsidRDefault="008916C6" w:rsidP="007444B4">
            <w:pPr>
              <w:shd w:val="clear" w:color="auto" w:fill="FFFFFF"/>
              <w:spacing w:after="0" w:line="240" w:lineRule="auto"/>
              <w:jc w:val="both"/>
              <w:rPr>
                <w:rFonts w:ascii="Times New Roman" w:eastAsia="Times New Roman" w:hAnsi="Times New Roman" w:cs="Times New Roman"/>
                <w:sz w:val="24"/>
                <w:szCs w:val="24"/>
                <w:lang w:eastAsia="ru-RU"/>
              </w:rPr>
            </w:pPr>
          </w:p>
        </w:tc>
        <w:tc>
          <w:tcPr>
            <w:tcW w:w="1039" w:type="dxa"/>
            <w:tcBorders>
              <w:top w:val="nil"/>
              <w:left w:val="single" w:sz="6" w:space="0" w:color="auto"/>
              <w:bottom w:val="nil"/>
              <w:right w:val="single" w:sz="6" w:space="0" w:color="auto"/>
            </w:tcBorders>
            <w:shd w:val="clear" w:color="auto" w:fill="FFFFFF"/>
          </w:tcPr>
          <w:p w14:paraId="12AA853E" w14:textId="77777777" w:rsidR="008916C6" w:rsidRPr="007444B4" w:rsidRDefault="008916C6" w:rsidP="007444B4">
            <w:pPr>
              <w:shd w:val="clear" w:color="auto" w:fill="FFFFFF"/>
              <w:spacing w:after="0" w:line="240" w:lineRule="auto"/>
              <w:jc w:val="both"/>
              <w:rPr>
                <w:rFonts w:ascii="Times New Roman" w:eastAsia="Times New Roman" w:hAnsi="Times New Roman" w:cs="Times New Roman"/>
                <w:sz w:val="24"/>
                <w:szCs w:val="24"/>
                <w:lang w:eastAsia="ru-RU"/>
              </w:rPr>
            </w:pPr>
          </w:p>
        </w:tc>
        <w:tc>
          <w:tcPr>
            <w:tcW w:w="1513" w:type="dxa"/>
            <w:tcBorders>
              <w:top w:val="nil"/>
              <w:left w:val="single" w:sz="6" w:space="0" w:color="auto"/>
              <w:bottom w:val="nil"/>
              <w:right w:val="single" w:sz="6" w:space="0" w:color="auto"/>
            </w:tcBorders>
            <w:shd w:val="clear" w:color="auto" w:fill="FFFFFF"/>
          </w:tcPr>
          <w:p w14:paraId="32C648C8" w14:textId="77777777" w:rsidR="008916C6" w:rsidRPr="007444B4" w:rsidRDefault="008916C6" w:rsidP="007444B4">
            <w:pPr>
              <w:spacing w:after="0" w:line="240" w:lineRule="auto"/>
              <w:ind w:left="33"/>
              <w:jc w:val="both"/>
              <w:rPr>
                <w:rFonts w:ascii="Times New Roman" w:eastAsia="Times New Roman" w:hAnsi="Times New Roman" w:cs="Times New Roman"/>
                <w:sz w:val="24"/>
                <w:szCs w:val="24"/>
                <w:lang w:eastAsia="ru-RU"/>
              </w:rPr>
            </w:pPr>
          </w:p>
        </w:tc>
        <w:tc>
          <w:tcPr>
            <w:tcW w:w="1417" w:type="dxa"/>
            <w:tcBorders>
              <w:top w:val="nil"/>
              <w:left w:val="single" w:sz="6" w:space="0" w:color="auto"/>
              <w:bottom w:val="nil"/>
              <w:right w:val="single" w:sz="6" w:space="0" w:color="auto"/>
            </w:tcBorders>
            <w:shd w:val="clear" w:color="auto" w:fill="FFFFFF"/>
          </w:tcPr>
          <w:p w14:paraId="7BE2EF67" w14:textId="77777777" w:rsidR="008916C6" w:rsidRPr="007444B4" w:rsidRDefault="008916C6" w:rsidP="007444B4">
            <w:pPr>
              <w:spacing w:after="0" w:line="240" w:lineRule="auto"/>
              <w:ind w:left="33" w:hanging="33"/>
              <w:jc w:val="both"/>
              <w:rPr>
                <w:rFonts w:ascii="Times New Roman" w:eastAsia="Times New Roman" w:hAnsi="Times New Roman" w:cs="Times New Roman"/>
                <w:sz w:val="24"/>
                <w:szCs w:val="24"/>
                <w:lang w:eastAsia="ru-RU"/>
              </w:rPr>
            </w:pPr>
          </w:p>
        </w:tc>
        <w:tc>
          <w:tcPr>
            <w:tcW w:w="1985" w:type="dxa"/>
            <w:tcBorders>
              <w:top w:val="nil"/>
              <w:left w:val="single" w:sz="6" w:space="0" w:color="auto"/>
              <w:bottom w:val="nil"/>
              <w:right w:val="single" w:sz="6" w:space="0" w:color="auto"/>
            </w:tcBorders>
            <w:shd w:val="clear" w:color="auto" w:fill="FFFFFF"/>
          </w:tcPr>
          <w:p w14:paraId="4C073EF3" w14:textId="77777777" w:rsidR="008916C6" w:rsidRPr="007444B4" w:rsidRDefault="008916C6" w:rsidP="007444B4">
            <w:pPr>
              <w:spacing w:after="0" w:line="240" w:lineRule="auto"/>
              <w:ind w:left="33"/>
              <w:jc w:val="both"/>
              <w:rPr>
                <w:rFonts w:ascii="Times New Roman" w:eastAsia="Times New Roman" w:hAnsi="Times New Roman" w:cs="Times New Roman"/>
                <w:sz w:val="24"/>
                <w:szCs w:val="24"/>
                <w:lang w:eastAsia="ru-RU"/>
              </w:rPr>
            </w:pPr>
          </w:p>
        </w:tc>
        <w:tc>
          <w:tcPr>
            <w:tcW w:w="1843" w:type="dxa"/>
            <w:tcBorders>
              <w:top w:val="nil"/>
              <w:left w:val="single" w:sz="6" w:space="0" w:color="auto"/>
              <w:bottom w:val="nil"/>
              <w:right w:val="single" w:sz="6" w:space="0" w:color="auto"/>
            </w:tcBorders>
            <w:shd w:val="clear" w:color="auto" w:fill="FFFFFF"/>
          </w:tcPr>
          <w:p w14:paraId="4D06C5EB" w14:textId="77777777" w:rsidR="008916C6" w:rsidRPr="007444B4" w:rsidRDefault="008916C6" w:rsidP="007444B4">
            <w:pPr>
              <w:spacing w:after="0" w:line="240" w:lineRule="auto"/>
              <w:ind w:left="33"/>
              <w:jc w:val="both"/>
              <w:rPr>
                <w:rFonts w:ascii="Times New Roman" w:eastAsia="Times New Roman" w:hAnsi="Times New Roman" w:cs="Times New Roman"/>
                <w:sz w:val="24"/>
                <w:szCs w:val="24"/>
                <w:lang w:eastAsia="ru-RU"/>
              </w:rPr>
            </w:pPr>
          </w:p>
        </w:tc>
        <w:tc>
          <w:tcPr>
            <w:tcW w:w="2126" w:type="dxa"/>
            <w:tcBorders>
              <w:top w:val="nil"/>
              <w:left w:val="single" w:sz="6" w:space="0" w:color="auto"/>
              <w:bottom w:val="nil"/>
              <w:right w:val="single" w:sz="6" w:space="0" w:color="auto"/>
            </w:tcBorders>
            <w:shd w:val="clear" w:color="auto" w:fill="FFFFFF"/>
          </w:tcPr>
          <w:p w14:paraId="17E3B9D1" w14:textId="77777777" w:rsidR="008916C6" w:rsidRPr="007444B4" w:rsidRDefault="008916C6" w:rsidP="007444B4">
            <w:pPr>
              <w:spacing w:after="0" w:line="240" w:lineRule="auto"/>
              <w:ind w:left="33"/>
              <w:jc w:val="both"/>
              <w:rPr>
                <w:rFonts w:ascii="Times New Roman" w:eastAsia="Times New Roman" w:hAnsi="Times New Roman" w:cs="Times New Roman"/>
                <w:sz w:val="24"/>
                <w:szCs w:val="24"/>
                <w:lang w:eastAsia="ru-RU"/>
              </w:rPr>
            </w:pPr>
          </w:p>
        </w:tc>
      </w:tr>
    </w:tbl>
    <w:p w14:paraId="1556B4F9" w14:textId="05EB04B5" w:rsidR="007A4AF6" w:rsidRPr="007444B4" w:rsidRDefault="008916C6" w:rsidP="007444B4">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7444B4">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5D700227" wp14:editId="4E928A50">
            <wp:simplePos x="0" y="0"/>
            <wp:positionH relativeFrom="column">
              <wp:posOffset>1605915</wp:posOffset>
            </wp:positionH>
            <wp:positionV relativeFrom="paragraph">
              <wp:posOffset>177800</wp:posOffset>
            </wp:positionV>
            <wp:extent cx="4822190" cy="2273935"/>
            <wp:effectExtent l="0" t="0" r="16510" b="12065"/>
            <wp:wrapSquare wrapText="bothSides"/>
            <wp:docPr id="483628016"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7A4AF6" w:rsidRPr="007444B4">
        <w:rPr>
          <w:rFonts w:ascii="Times New Roman" w:eastAsia="Times New Roman" w:hAnsi="Times New Roman" w:cs="Times New Roman"/>
          <w:b/>
          <w:color w:val="000000"/>
          <w:sz w:val="24"/>
          <w:szCs w:val="24"/>
          <w:shd w:val="clear" w:color="auto" w:fill="FFFFFF"/>
          <w:lang w:eastAsia="ru-RU"/>
        </w:rPr>
        <w:t xml:space="preserve">Мониторинг </w:t>
      </w:r>
      <w:proofErr w:type="gramStart"/>
      <w:r w:rsidR="007A4AF6" w:rsidRPr="007444B4">
        <w:rPr>
          <w:rFonts w:ascii="Times New Roman" w:eastAsia="Times New Roman" w:hAnsi="Times New Roman" w:cs="Times New Roman"/>
          <w:b/>
          <w:color w:val="000000"/>
          <w:sz w:val="24"/>
          <w:szCs w:val="24"/>
          <w:shd w:val="clear" w:color="auto" w:fill="FFFFFF"/>
          <w:lang w:eastAsia="ru-RU"/>
        </w:rPr>
        <w:t>уровней</w:t>
      </w:r>
      <w:proofErr w:type="gramEnd"/>
      <w:r w:rsidR="007A4AF6" w:rsidRPr="007444B4">
        <w:rPr>
          <w:rFonts w:ascii="Times New Roman" w:eastAsia="Times New Roman" w:hAnsi="Times New Roman" w:cs="Times New Roman"/>
          <w:b/>
          <w:color w:val="000000"/>
          <w:sz w:val="24"/>
          <w:szCs w:val="24"/>
          <w:shd w:val="clear" w:color="auto" w:fill="FFFFFF"/>
          <w:lang w:eastAsia="ru-RU"/>
        </w:rPr>
        <w:t xml:space="preserve"> составляющих эмоционального интеллекта</w:t>
      </w:r>
    </w:p>
    <w:p w14:paraId="3A697D5D" w14:textId="3352AE0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br w:type="textWrapping" w:clear="all"/>
      </w:r>
    </w:p>
    <w:p w14:paraId="7BFB2881"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Рисунок 1.</w:t>
      </w:r>
    </w:p>
    <w:p w14:paraId="6D4DE741" w14:textId="77777777" w:rsidR="007A4AF6" w:rsidRPr="007444B4" w:rsidRDefault="007A4AF6" w:rsidP="007444B4">
      <w:pPr>
        <w:spacing w:after="0" w:line="240" w:lineRule="auto"/>
        <w:ind w:firstLine="28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Отмечен рост высокого уровня эмоционального интеллекта учащихся по критерию «Самосознание» – высокий: 61% - 59% - 65%; показатели низкого уровня отсутствуют.</w:t>
      </w:r>
    </w:p>
    <w:p w14:paraId="60AD9555"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p>
    <w:p w14:paraId="7E46CD4B" w14:textId="43B88E22"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noProof/>
          <w:color w:val="000000"/>
          <w:sz w:val="24"/>
          <w:szCs w:val="24"/>
          <w:lang w:eastAsia="ru-RU"/>
        </w:rPr>
        <w:drawing>
          <wp:inline distT="0" distB="0" distL="0" distR="0" wp14:anchorId="4444D3AC" wp14:editId="4EF90EC5">
            <wp:extent cx="4933950" cy="2333625"/>
            <wp:effectExtent l="0" t="0" r="0" b="0"/>
            <wp:docPr id="1678677613"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3EBA44"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Рисунок 2.</w:t>
      </w:r>
    </w:p>
    <w:p w14:paraId="6A7CC500"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Отмечен рост высокого уровня эмоционального интеллекта учащихся по критерию «Самоконтроль» – высокий: 52% - 46% - 60%; показатели низкого уровня отсутствуют.</w:t>
      </w:r>
    </w:p>
    <w:p w14:paraId="4F9E8C68" w14:textId="77777777" w:rsidR="007A4AF6" w:rsidRPr="007444B4" w:rsidRDefault="007A4AF6" w:rsidP="007444B4">
      <w:pPr>
        <w:spacing w:after="0" w:line="240" w:lineRule="auto"/>
        <w:ind w:firstLine="284"/>
        <w:jc w:val="both"/>
        <w:rPr>
          <w:rFonts w:ascii="Times New Roman" w:eastAsia="Times New Roman" w:hAnsi="Times New Roman" w:cs="Times New Roman"/>
          <w:sz w:val="24"/>
          <w:szCs w:val="24"/>
          <w:lang w:eastAsia="ru-RU"/>
        </w:rPr>
      </w:pPr>
    </w:p>
    <w:p w14:paraId="107D51D8" w14:textId="7434E815"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noProof/>
          <w:color w:val="000000"/>
          <w:sz w:val="24"/>
          <w:szCs w:val="24"/>
          <w:lang w:eastAsia="ru-RU"/>
        </w:rPr>
        <w:lastRenderedPageBreak/>
        <w:drawing>
          <wp:inline distT="0" distB="0" distL="0" distR="0" wp14:anchorId="1F7956C3" wp14:editId="55A9F550">
            <wp:extent cx="4933950" cy="2314575"/>
            <wp:effectExtent l="0" t="0" r="0" b="0"/>
            <wp:docPr id="1921214431"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B979B3"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Рисунок 3.</w:t>
      </w:r>
    </w:p>
    <w:p w14:paraId="107EA4A4"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Отмечен рост высокого уровня эмоционального интеллекта учащихся по критерию «</w:t>
      </w:r>
      <w:proofErr w:type="spellStart"/>
      <w:r w:rsidRPr="007444B4">
        <w:rPr>
          <w:rFonts w:ascii="Times New Roman" w:eastAsia="Times New Roman" w:hAnsi="Times New Roman" w:cs="Times New Roman"/>
          <w:sz w:val="24"/>
          <w:szCs w:val="24"/>
          <w:lang w:eastAsia="ru-RU"/>
        </w:rPr>
        <w:t>Самомотивация</w:t>
      </w:r>
      <w:proofErr w:type="spellEnd"/>
      <w:r w:rsidRPr="007444B4">
        <w:rPr>
          <w:rFonts w:ascii="Times New Roman" w:eastAsia="Times New Roman" w:hAnsi="Times New Roman" w:cs="Times New Roman"/>
          <w:sz w:val="24"/>
          <w:szCs w:val="24"/>
          <w:lang w:eastAsia="ru-RU"/>
        </w:rPr>
        <w:t>» – высокий: 59% - 58% - 64%; показатели низкого уровня отсутствуют.</w:t>
      </w:r>
    </w:p>
    <w:p w14:paraId="657EEE89"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p>
    <w:p w14:paraId="631D6C70" w14:textId="553EAA23"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noProof/>
          <w:color w:val="000000"/>
          <w:sz w:val="24"/>
          <w:szCs w:val="24"/>
          <w:lang w:eastAsia="ru-RU"/>
        </w:rPr>
        <w:drawing>
          <wp:inline distT="0" distB="0" distL="0" distR="0" wp14:anchorId="0D023230" wp14:editId="15D987E2">
            <wp:extent cx="4991100" cy="2276475"/>
            <wp:effectExtent l="0" t="0" r="0" b="0"/>
            <wp:docPr id="258703532"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D5E797"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Рисунок 4.</w:t>
      </w:r>
    </w:p>
    <w:p w14:paraId="7B228310"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Отмечен рост высокого уровня эмоционального интеллекта учащихся по критерию «Эмпатия» – высокий: 72% - 57% - 74%; показатели низкого уровня отсутствуют.</w:t>
      </w:r>
    </w:p>
    <w:p w14:paraId="760AFCB6" w14:textId="20ECBDF6"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noProof/>
          <w:color w:val="000000"/>
          <w:sz w:val="24"/>
          <w:szCs w:val="24"/>
          <w:lang w:eastAsia="ru-RU"/>
        </w:rPr>
        <w:drawing>
          <wp:inline distT="0" distB="0" distL="0" distR="0" wp14:anchorId="284C0985" wp14:editId="70D4707F">
            <wp:extent cx="4991100" cy="2276475"/>
            <wp:effectExtent l="0" t="0" r="0" b="0"/>
            <wp:docPr id="1431249933"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8DD4B8"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color w:val="000000"/>
          <w:sz w:val="24"/>
          <w:szCs w:val="24"/>
          <w:lang w:eastAsia="ru-RU"/>
        </w:rPr>
        <w:t>Рисунок 5.</w:t>
      </w:r>
    </w:p>
    <w:p w14:paraId="42266166"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Отмечен рост высокого уровня эмоционального интеллекта учащихся по критерию «Навыки взаимодействия» – высокий: 63% - 39% - 67%; показатели низкого уровня отсутствуют.</w:t>
      </w:r>
    </w:p>
    <w:p w14:paraId="44A8D795" w14:textId="77777777" w:rsidR="007A4AF6" w:rsidRPr="007444B4" w:rsidRDefault="007A4AF6" w:rsidP="007444B4">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7444B4">
        <w:rPr>
          <w:rFonts w:ascii="Times New Roman" w:eastAsia="Times New Roman" w:hAnsi="Times New Roman" w:cs="Times New Roman"/>
          <w:b/>
          <w:color w:val="000000"/>
          <w:sz w:val="24"/>
          <w:szCs w:val="24"/>
          <w:shd w:val="clear" w:color="auto" w:fill="FFFFFF"/>
          <w:lang w:eastAsia="ru-RU"/>
        </w:rPr>
        <w:t>Мониторинг значений высокого уровня эмоционального интеллекта</w:t>
      </w:r>
    </w:p>
    <w:p w14:paraId="1C633DA8" w14:textId="026EB156" w:rsidR="007A4AF6" w:rsidRPr="007444B4" w:rsidRDefault="007A4AF6" w:rsidP="007444B4">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4B4">
        <w:rPr>
          <w:rFonts w:ascii="Times New Roman" w:eastAsia="Times New Roman" w:hAnsi="Times New Roman" w:cs="Times New Roman"/>
          <w:noProof/>
          <w:sz w:val="24"/>
          <w:szCs w:val="24"/>
          <w:lang w:eastAsia="ru-RU"/>
        </w:rPr>
        <w:lastRenderedPageBreak/>
        <w:drawing>
          <wp:inline distT="0" distB="0" distL="0" distR="0" wp14:anchorId="081601FF" wp14:editId="16B03F07">
            <wp:extent cx="6515100" cy="2295525"/>
            <wp:effectExtent l="0" t="0" r="0" b="0"/>
            <wp:docPr id="8461147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41174C" w14:textId="77777777" w:rsidR="007A4AF6" w:rsidRPr="007444B4" w:rsidRDefault="007A4AF6" w:rsidP="007444B4">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7444B4">
        <w:rPr>
          <w:rFonts w:ascii="Times New Roman" w:eastAsia="Times New Roman" w:hAnsi="Times New Roman" w:cs="Times New Roman"/>
          <w:color w:val="000000"/>
          <w:sz w:val="24"/>
          <w:szCs w:val="24"/>
          <w:shd w:val="clear" w:color="auto" w:fill="FFFFFF"/>
          <w:lang w:eastAsia="ru-RU"/>
        </w:rPr>
        <w:t>Рисунок 6.</w:t>
      </w:r>
    </w:p>
    <w:p w14:paraId="2A277A1B"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Вывод:</w:t>
      </w:r>
    </w:p>
    <w:p w14:paraId="478419D3" w14:textId="77777777" w:rsidR="007A4AF6" w:rsidRPr="007444B4" w:rsidRDefault="007A4AF6"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2022-2023 уч. году отмечен рост высокого уровня всех составляющих эмоционального интеллекта. В течение трех лет наиболее наблюдается значимый рост по критерию эмпатия»: 72% - 57% - 74% и по критерию «навыки взаимодействия»: 63% - 39% - 67%. Снижение показателей в 2021- 2022 уч. году объясняется вовлечением обучающихся из вновь организованного «</w:t>
      </w:r>
      <w:proofErr w:type="spellStart"/>
      <w:r w:rsidRPr="007444B4">
        <w:rPr>
          <w:rFonts w:ascii="Times New Roman" w:eastAsia="Times New Roman" w:hAnsi="Times New Roman" w:cs="Times New Roman"/>
          <w:sz w:val="24"/>
          <w:szCs w:val="24"/>
          <w:lang w:eastAsia="ru-RU"/>
        </w:rPr>
        <w:t>Экокласса</w:t>
      </w:r>
      <w:proofErr w:type="spellEnd"/>
      <w:r w:rsidRPr="007444B4">
        <w:rPr>
          <w:rFonts w:ascii="Times New Roman" w:eastAsia="Times New Roman" w:hAnsi="Times New Roman" w:cs="Times New Roman"/>
          <w:sz w:val="24"/>
          <w:szCs w:val="24"/>
          <w:lang w:eastAsia="ru-RU"/>
        </w:rPr>
        <w:t>. Точка Роста».</w:t>
      </w:r>
    </w:p>
    <w:p w14:paraId="5F0F9B3E" w14:textId="77777777" w:rsidR="009153A0" w:rsidRPr="007444B4" w:rsidRDefault="009153A0" w:rsidP="007444B4">
      <w:pPr>
        <w:snapToGrid w:val="0"/>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3.3. Описание методов и критериев мониторинга качества проекта.</w:t>
      </w:r>
      <w:r w:rsidRPr="007444B4">
        <w:rPr>
          <w:rFonts w:ascii="Times New Roman" w:eastAsia="Times New Roman" w:hAnsi="Times New Roman" w:cs="Times New Roman"/>
          <w:sz w:val="24"/>
          <w:szCs w:val="24"/>
          <w:lang w:eastAsia="ru-RU"/>
        </w:rPr>
        <w:t xml:space="preserve"> Результаты самооценки.</w:t>
      </w:r>
    </w:p>
    <w:p w14:paraId="74C375C2" w14:textId="77777777" w:rsidR="009153A0" w:rsidRPr="007444B4" w:rsidRDefault="009153A0" w:rsidP="007444B4">
      <w:pPr>
        <w:snapToGrid w:val="0"/>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Кратко описать количественные и качественные показатели, обеспечивающие эффективность деятельности по реализации проекта (1 – 2 абзаца текста)</w:t>
      </w:r>
    </w:p>
    <w:p w14:paraId="09898452" w14:textId="77777777" w:rsidR="009153A0" w:rsidRPr="007444B4" w:rsidRDefault="009153A0" w:rsidP="007444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444B4">
        <w:rPr>
          <w:rFonts w:ascii="Times New Roman" w:eastAsia="Times New Roman" w:hAnsi="Times New Roman" w:cs="Times New Roman"/>
          <w:b/>
          <w:bCs/>
          <w:color w:val="000000"/>
          <w:sz w:val="24"/>
          <w:szCs w:val="24"/>
          <w:lang w:eastAsia="ru-RU"/>
        </w:rPr>
        <w:t>Методы исследования.</w:t>
      </w:r>
    </w:p>
    <w:p w14:paraId="7BA6068B" w14:textId="77777777" w:rsidR="009153A0" w:rsidRPr="007444B4" w:rsidRDefault="009153A0" w:rsidP="007444B4">
      <w:pPr>
        <w:shd w:val="clear" w:color="auto" w:fill="FFFFFF"/>
        <w:tabs>
          <w:tab w:val="left" w:pos="426"/>
          <w:tab w:val="num" w:pos="720"/>
        </w:tabs>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 ходе исследования использованы приемы постановки вопроса, составление таблиц, построение диаграмм. Теоретические методы включают изучение </w:t>
      </w:r>
      <w:r w:rsidRPr="007444B4">
        <w:rPr>
          <w:rFonts w:ascii="Times New Roman" w:eastAsia="Times New Roman" w:hAnsi="Times New Roman" w:cs="Times New Roman"/>
          <w:color w:val="000000"/>
          <w:sz w:val="24"/>
          <w:szCs w:val="24"/>
          <w:lang w:eastAsia="ru-RU"/>
        </w:rPr>
        <w:t xml:space="preserve">материалов об организации историко-краеведческого музея, определение направлений деятельности и их результативность, изучение материалов по теме в средствах массовой информации, </w:t>
      </w:r>
      <w:r w:rsidRPr="007444B4">
        <w:rPr>
          <w:rFonts w:ascii="Times New Roman" w:eastAsia="Times New Roman" w:hAnsi="Times New Roman" w:cs="Times New Roman"/>
          <w:sz w:val="24"/>
          <w:szCs w:val="24"/>
          <w:lang w:eastAsia="ru-RU"/>
        </w:rPr>
        <w:t xml:space="preserve">обобщение знаний. Эмпирические методы основаны на беседах с сотрудниками музея и школьниками – участниками реализации проектов, наблюдении за этапами реализации проектов, проведении опросов, определении методики и проведении диагностических тестирований. Методы фиксации позволяют провести анализ полученных данных, представить результаты исследования в виде мониторинга, а результаты работы - в форме выводов и заключения. </w:t>
      </w:r>
    </w:p>
    <w:p w14:paraId="2B55EAA6" w14:textId="77777777" w:rsidR="009153A0" w:rsidRPr="007444B4" w:rsidRDefault="009153A0" w:rsidP="007444B4">
      <w:pPr>
        <w:shd w:val="clear" w:color="auto" w:fill="FFFFFF"/>
        <w:tabs>
          <w:tab w:val="left" w:pos="426"/>
          <w:tab w:val="num" w:pos="720"/>
        </w:tabs>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Игровой метод в ходе общения с детьми с особыми образовательными потребностями включает установку эмоционального контакта, развитие интереса к процессу игры; формирование элементарных представлений о ближайшем окружении, развитие целенаправленных предметно-игровых действий, знакомство с функциональным назначением предметов, находящихся в фондах музея. Происходит формирование продуктивных видов деятельности: рисование, лепка </w:t>
      </w:r>
      <w:r w:rsidRPr="007444B4">
        <w:rPr>
          <w:rFonts w:ascii="Times New Roman" w:eastAsia="Times New Roman" w:hAnsi="Times New Roman" w:cs="Times New Roman"/>
          <w:b/>
          <w:sz w:val="24"/>
          <w:szCs w:val="24"/>
          <w:lang w:eastAsia="ru-RU"/>
        </w:rPr>
        <w:t>домашних</w:t>
      </w:r>
      <w:r w:rsidRPr="007444B4">
        <w:rPr>
          <w:rFonts w:ascii="Times New Roman" w:eastAsia="Times New Roman" w:hAnsi="Times New Roman" w:cs="Times New Roman"/>
          <w:sz w:val="24"/>
          <w:szCs w:val="24"/>
          <w:lang w:eastAsia="ru-RU"/>
        </w:rPr>
        <w:t xml:space="preserve"> и «краснокнижных» животных, обучение использованию различных материалов (кисть, краски, карандаши, соленое тесто). Нетрадиционные техники изображения (рисование на песке, рисование пальцами), обучение различным приемам и видам рисования и лепки развивают интеллектуальный уровень и навыки общения школьников с ограниченными возможностями здоровья.</w:t>
      </w:r>
    </w:p>
    <w:p w14:paraId="1A17A85E" w14:textId="77777777" w:rsidR="009153A0" w:rsidRPr="007444B4" w:rsidRDefault="009153A0" w:rsidP="007444B4">
      <w:pPr>
        <w:tabs>
          <w:tab w:val="left" w:pos="426"/>
        </w:tabs>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Общение направлено на развитие речевой и игровой практики, коммуникативных навыков, что способствует общему психическому и интеллектуальному развитию детей. </w:t>
      </w:r>
    </w:p>
    <w:p w14:paraId="18A2CB42"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color w:val="000000"/>
          <w:sz w:val="24"/>
          <w:szCs w:val="24"/>
          <w:lang w:eastAsia="ru-RU"/>
        </w:rPr>
        <w:t>Диагностический метод:</w:t>
      </w:r>
      <w:r w:rsidRPr="007444B4">
        <w:rPr>
          <w:rFonts w:ascii="Times New Roman" w:eastAsia="Times New Roman" w:hAnsi="Times New Roman" w:cs="Times New Roman"/>
          <w:color w:val="000000"/>
          <w:sz w:val="24"/>
          <w:szCs w:val="24"/>
          <w:lang w:eastAsia="ru-RU"/>
        </w:rPr>
        <w:t xml:space="preserve"> мониторинг. </w:t>
      </w:r>
      <w:r w:rsidRPr="007444B4">
        <w:rPr>
          <w:rFonts w:ascii="Times New Roman" w:eastAsia="Times New Roman" w:hAnsi="Times New Roman" w:cs="Times New Roman"/>
          <w:sz w:val="24"/>
          <w:szCs w:val="24"/>
          <w:lang w:eastAsia="ru-RU"/>
        </w:rPr>
        <w:t xml:space="preserve">Использована методика Н. Холла «Эмоциональный интеллект», которая включает в себя определение отдельных критериев эмоционального интеллекта:  </w:t>
      </w:r>
    </w:p>
    <w:p w14:paraId="385C63CA" w14:textId="77777777" w:rsidR="009153A0" w:rsidRPr="007444B4" w:rsidRDefault="009153A0" w:rsidP="007444B4">
      <w:pPr>
        <w:numPr>
          <w:ilvl w:val="0"/>
          <w:numId w:val="1"/>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Cs/>
          <w:sz w:val="24"/>
          <w:szCs w:val="24"/>
          <w:lang w:eastAsia="ru-RU"/>
        </w:rPr>
        <w:t xml:space="preserve">самосознание </w:t>
      </w:r>
      <w:r w:rsidRPr="007444B4">
        <w:rPr>
          <w:rFonts w:ascii="Times New Roman" w:eastAsia="Times New Roman" w:hAnsi="Times New Roman" w:cs="Times New Roman"/>
          <w:sz w:val="24"/>
          <w:szCs w:val="24"/>
          <w:lang w:eastAsia="ru-RU"/>
        </w:rPr>
        <w:t>- главная составляющая эмоционального интеллекта человека, знающего свои сильные и слабые стороны и умеющего контролировать эмоции, потребности и побуждения;</w:t>
      </w:r>
    </w:p>
    <w:p w14:paraId="4B6D1ACB" w14:textId="77777777" w:rsidR="009153A0" w:rsidRPr="007444B4" w:rsidRDefault="009153A0" w:rsidP="007444B4">
      <w:pPr>
        <w:numPr>
          <w:ilvl w:val="0"/>
          <w:numId w:val="1"/>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Cs/>
          <w:sz w:val="24"/>
          <w:szCs w:val="24"/>
          <w:lang w:eastAsia="ru-RU"/>
        </w:rPr>
        <w:t xml:space="preserve">самоконтроль </w:t>
      </w:r>
      <w:r w:rsidRPr="007444B4">
        <w:rPr>
          <w:rFonts w:ascii="Times New Roman" w:eastAsia="Times New Roman" w:hAnsi="Times New Roman" w:cs="Times New Roman"/>
          <w:sz w:val="24"/>
          <w:szCs w:val="24"/>
          <w:lang w:eastAsia="ru-RU"/>
        </w:rPr>
        <w:t>– является следствием самосознания: люди, способные себя контролировать, умеют не только обуздать собственные эмоции, но и направить их в нужное русло, не быть рабами своих страстей;</w:t>
      </w:r>
    </w:p>
    <w:p w14:paraId="33A9B27E" w14:textId="77777777" w:rsidR="009153A0" w:rsidRPr="007444B4" w:rsidRDefault="009153A0" w:rsidP="007444B4">
      <w:pPr>
        <w:numPr>
          <w:ilvl w:val="0"/>
          <w:numId w:val="1"/>
        </w:numPr>
        <w:spacing w:after="0" w:line="240" w:lineRule="auto"/>
        <w:jc w:val="both"/>
        <w:rPr>
          <w:rFonts w:ascii="Times New Roman" w:eastAsia="Times New Roman" w:hAnsi="Times New Roman" w:cs="Times New Roman"/>
          <w:sz w:val="24"/>
          <w:szCs w:val="24"/>
          <w:lang w:eastAsia="ru-RU"/>
        </w:rPr>
      </w:pPr>
      <w:proofErr w:type="spellStart"/>
      <w:r w:rsidRPr="007444B4">
        <w:rPr>
          <w:rFonts w:ascii="Times New Roman" w:eastAsia="Times New Roman" w:hAnsi="Times New Roman" w:cs="Times New Roman"/>
          <w:sz w:val="24"/>
          <w:szCs w:val="24"/>
          <w:lang w:eastAsia="ru-RU"/>
        </w:rPr>
        <w:lastRenderedPageBreak/>
        <w:t>самомотивация</w:t>
      </w:r>
      <w:proofErr w:type="spellEnd"/>
      <w:r w:rsidRPr="007444B4">
        <w:rPr>
          <w:rFonts w:ascii="Times New Roman" w:eastAsia="Times New Roman" w:hAnsi="Times New Roman" w:cs="Times New Roman"/>
          <w:sz w:val="24"/>
          <w:szCs w:val="24"/>
          <w:lang w:eastAsia="ru-RU"/>
        </w:rPr>
        <w:t xml:space="preserve"> – стремление к достижению цели;</w:t>
      </w:r>
    </w:p>
    <w:p w14:paraId="10314FF6" w14:textId="77777777" w:rsidR="009153A0" w:rsidRPr="007444B4" w:rsidRDefault="009153A0" w:rsidP="007444B4">
      <w:pPr>
        <w:numPr>
          <w:ilvl w:val="0"/>
          <w:numId w:val="1"/>
        </w:numPr>
        <w:tabs>
          <w:tab w:val="left" w:pos="284"/>
        </w:tabs>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эмпатия – социальная чуткость, наличие чувства сострадания и желания помочь окружающим, в том числе, животным;</w:t>
      </w:r>
    </w:p>
    <w:p w14:paraId="4ED54F15" w14:textId="77777777" w:rsidR="009153A0" w:rsidRPr="007444B4" w:rsidRDefault="009153A0" w:rsidP="007444B4">
      <w:pPr>
        <w:numPr>
          <w:ilvl w:val="0"/>
          <w:numId w:val="1"/>
        </w:num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навыки взаимодействия – умение работать в группе.</w:t>
      </w:r>
    </w:p>
    <w:p w14:paraId="6847B3BD" w14:textId="4C1C3AF4"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Методы осуществления Проект</w:t>
      </w:r>
      <w:r w:rsidR="00371792" w:rsidRPr="007444B4">
        <w:rPr>
          <w:rFonts w:ascii="Times New Roman" w:eastAsia="Times New Roman" w:hAnsi="Times New Roman" w:cs="Times New Roman"/>
          <w:sz w:val="24"/>
          <w:szCs w:val="24"/>
          <w:lang w:eastAsia="ru-RU"/>
        </w:rPr>
        <w:t>ов</w:t>
      </w:r>
    </w:p>
    <w:p w14:paraId="21C75512"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 основе предварительной подготовки мероприятий по реализации Проектов лежит комплексный метод научного исследования (исторический, культурологический, искусствоведческий, типологический, творческий); написание научно-исследовательской работы обучающимися; совместная организация работы с одаренными детьми (МКОУ «Средняя общеобразовательная школа №7», Музейно-просветительский центр «Отражение» МКУ «Центр культуры и спорта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МБУ ДО «Детская школа искусств»).</w:t>
      </w:r>
    </w:p>
    <w:p w14:paraId="77174D3B"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Традиционные методы: вербальные (демонстрация), практические (наблюдение);</w:t>
      </w:r>
    </w:p>
    <w:p w14:paraId="53FACB64"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нетрадиционные методы: метод информационной поддержки, конкурсы творческих работ, метод проектов, который включает использование исследовательских, проблемных, поисковых методов, методов совместной творческой деятельности.</w:t>
      </w:r>
    </w:p>
    <w:p w14:paraId="57599803"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 процессе проведения мероприятий по реализации проекта помимо традиционных форм подачи информации используются современные методы на основе информационных коммуникативных технологий. Проекты, основанные на детском творчестве, являются еще и обучающими, и воспитывающими.</w:t>
      </w:r>
    </w:p>
    <w:p w14:paraId="23299F61"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Глоссарий Проекта</w:t>
      </w:r>
    </w:p>
    <w:p w14:paraId="0ED4227C"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Метод учебного проекта – одна из личностно ориентированных технологий, способ организации самостоятельной деятельности обучающихся, направленный на решение задачи учебного проекта, интегрирующий в себе проблемный подход, групповые методы, рефлексивные, </w:t>
      </w:r>
      <w:proofErr w:type="spellStart"/>
      <w:r w:rsidRPr="007444B4">
        <w:rPr>
          <w:rFonts w:ascii="Times New Roman" w:eastAsia="Times New Roman" w:hAnsi="Times New Roman" w:cs="Times New Roman"/>
          <w:sz w:val="24"/>
          <w:szCs w:val="24"/>
          <w:lang w:eastAsia="ru-RU"/>
        </w:rPr>
        <w:t>презентативные</w:t>
      </w:r>
      <w:proofErr w:type="spellEnd"/>
      <w:r w:rsidRPr="007444B4">
        <w:rPr>
          <w:rFonts w:ascii="Times New Roman" w:eastAsia="Times New Roman" w:hAnsi="Times New Roman" w:cs="Times New Roman"/>
          <w:sz w:val="24"/>
          <w:szCs w:val="24"/>
          <w:lang w:eastAsia="ru-RU"/>
        </w:rPr>
        <w:t>, исследовательские, поисковые и прочие методики.</w:t>
      </w:r>
    </w:p>
    <w:p w14:paraId="7B3BA524"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Проект – брошенный вперед; обучение посредством делания; учение через деятельность; учение в кооперации; план, замысел, текст, чертеж чего-либо, предваряющий его создание; прототип, прообраз кого-либо объекта, вида деятельности (проектирование – процесс создания проекта, интеллектуальная деятельность); деятельность, в предельно сжатой характеристике </w:t>
      </w:r>
      <w:proofErr w:type="spellStart"/>
      <w:r w:rsidRPr="007444B4">
        <w:rPr>
          <w:rFonts w:ascii="Times New Roman" w:eastAsia="Times New Roman" w:hAnsi="Times New Roman" w:cs="Times New Roman"/>
          <w:sz w:val="24"/>
          <w:szCs w:val="24"/>
          <w:lang w:eastAsia="ru-RU"/>
        </w:rPr>
        <w:t>промысливание</w:t>
      </w:r>
      <w:proofErr w:type="spellEnd"/>
      <w:r w:rsidRPr="007444B4">
        <w:rPr>
          <w:rFonts w:ascii="Times New Roman" w:eastAsia="Times New Roman" w:hAnsi="Times New Roman" w:cs="Times New Roman"/>
          <w:sz w:val="24"/>
          <w:szCs w:val="24"/>
          <w:lang w:eastAsia="ru-RU"/>
        </w:rPr>
        <w:t xml:space="preserve"> того, что должно быть.</w:t>
      </w:r>
    </w:p>
    <w:p w14:paraId="3A3B5BD3"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Компетенция – достигаю, соответствую, подхожу; комплексное свойство человека достигать вполне определенного результата: способность понимать свои потребности, осознавать и задавать цель как желаемый результат, владение знаниями как средством преобразования ситуации, умение практически действовать по направлению к результату, отслеживая и корректируя свои действия.</w:t>
      </w:r>
    </w:p>
    <w:p w14:paraId="123E9056"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Императив – требование, приказ, закон; общезначимое нравственное предписание, в противоположность личному принципу; безусловный принцип поведения.</w:t>
      </w:r>
    </w:p>
    <w:p w14:paraId="0533EF30"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roofErr w:type="spellStart"/>
      <w:r w:rsidRPr="007444B4">
        <w:rPr>
          <w:rFonts w:ascii="Times New Roman" w:eastAsia="Times New Roman" w:hAnsi="Times New Roman" w:cs="Times New Roman"/>
          <w:sz w:val="24"/>
          <w:szCs w:val="24"/>
          <w:lang w:eastAsia="ru-RU"/>
        </w:rPr>
        <w:t>Самомотивация</w:t>
      </w:r>
      <w:proofErr w:type="spellEnd"/>
      <w:r w:rsidRPr="007444B4">
        <w:rPr>
          <w:rFonts w:ascii="Times New Roman" w:eastAsia="Times New Roman" w:hAnsi="Times New Roman" w:cs="Times New Roman"/>
          <w:sz w:val="24"/>
          <w:szCs w:val="24"/>
          <w:lang w:eastAsia="ru-RU"/>
        </w:rPr>
        <w:t xml:space="preserve"> – процесс внутреннего видения саморазвития и стремления к достижению определенных поставленных целей.</w:t>
      </w:r>
    </w:p>
    <w:p w14:paraId="346BC3E7"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Эмпатия – понимание эмоционального состояния другого посредством сопереживания, проникновения в его субъективный мир; способность поставить себя на место другого человека (или живого существа), способность к сопереживанию. </w:t>
      </w:r>
    </w:p>
    <w:p w14:paraId="254748FD"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Анималистический жанр (от лат. </w:t>
      </w:r>
      <w:proofErr w:type="spellStart"/>
      <w:r w:rsidRPr="007444B4">
        <w:rPr>
          <w:rFonts w:ascii="Times New Roman" w:eastAsia="Times New Roman" w:hAnsi="Times New Roman" w:cs="Times New Roman"/>
          <w:sz w:val="24"/>
          <w:szCs w:val="24"/>
          <w:lang w:eastAsia="ru-RU"/>
        </w:rPr>
        <w:t>оnimаl</w:t>
      </w:r>
      <w:proofErr w:type="spellEnd"/>
      <w:r w:rsidRPr="007444B4">
        <w:rPr>
          <w:rFonts w:ascii="Times New Roman" w:eastAsia="Times New Roman" w:hAnsi="Times New Roman" w:cs="Times New Roman"/>
          <w:sz w:val="24"/>
          <w:szCs w:val="24"/>
          <w:lang w:eastAsia="ru-RU"/>
        </w:rPr>
        <w:t xml:space="preserve"> – животное) – жанр изобразительного искусства, посвященный изображению животных Анималистический жанр сочетает естественнонаучные и художественные начала.)</w:t>
      </w:r>
    </w:p>
    <w:p w14:paraId="2186C39E"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bookmarkStart w:id="6" w:name="_Hlk86672621"/>
      <w:r w:rsidRPr="007444B4">
        <w:rPr>
          <w:rFonts w:ascii="Times New Roman" w:eastAsia="Times New Roman" w:hAnsi="Times New Roman" w:cs="Times New Roman"/>
          <w:sz w:val="24"/>
          <w:szCs w:val="24"/>
          <w:lang w:eastAsia="ru-RU"/>
        </w:rPr>
        <w:t>3.4. Достигнутые результаты</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1"/>
        <w:gridCol w:w="2722"/>
      </w:tblGrid>
      <w:tr w:rsidR="009153A0" w:rsidRPr="007444B4" w14:paraId="415036CF" w14:textId="77777777" w:rsidTr="00B93934">
        <w:tc>
          <w:tcPr>
            <w:tcW w:w="7621" w:type="dxa"/>
            <w:tcBorders>
              <w:top w:val="single" w:sz="4" w:space="0" w:color="auto"/>
              <w:left w:val="single" w:sz="4" w:space="0" w:color="auto"/>
              <w:bottom w:val="single" w:sz="4" w:space="0" w:color="auto"/>
              <w:right w:val="single" w:sz="4" w:space="0" w:color="auto"/>
            </w:tcBorders>
          </w:tcPr>
          <w:p w14:paraId="4A0B35C7"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Результат</w:t>
            </w:r>
          </w:p>
        </w:tc>
        <w:tc>
          <w:tcPr>
            <w:tcW w:w="2722" w:type="dxa"/>
            <w:tcBorders>
              <w:top w:val="single" w:sz="4" w:space="0" w:color="auto"/>
              <w:left w:val="single" w:sz="4" w:space="0" w:color="auto"/>
              <w:bottom w:val="single" w:sz="4" w:space="0" w:color="auto"/>
              <w:right w:val="single" w:sz="4" w:space="0" w:color="auto"/>
            </w:tcBorders>
          </w:tcPr>
          <w:p w14:paraId="2B1AE1AB"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достигнут</w:t>
            </w:r>
            <w:r w:rsidRPr="007444B4">
              <w:rPr>
                <w:rFonts w:ascii="Times New Roman" w:eastAsia="Times New Roman" w:hAnsi="Times New Roman" w:cs="Times New Roman"/>
                <w:sz w:val="24"/>
                <w:szCs w:val="24"/>
                <w:lang w:eastAsia="ru-RU"/>
              </w:rPr>
              <w:t>/не достигнут</w:t>
            </w:r>
          </w:p>
        </w:tc>
      </w:tr>
      <w:tr w:rsidR="009153A0" w:rsidRPr="007444B4" w14:paraId="15D7DE01" w14:textId="77777777" w:rsidTr="00B93934">
        <w:tc>
          <w:tcPr>
            <w:tcW w:w="7621" w:type="dxa"/>
            <w:tcBorders>
              <w:top w:val="single" w:sz="4" w:space="0" w:color="auto"/>
              <w:left w:val="single" w:sz="4" w:space="0" w:color="auto"/>
              <w:bottom w:val="single" w:sz="4" w:space="0" w:color="auto"/>
              <w:right w:val="single" w:sz="4" w:space="0" w:color="auto"/>
            </w:tcBorders>
          </w:tcPr>
          <w:p w14:paraId="3D538D4C"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tc>
        <w:tc>
          <w:tcPr>
            <w:tcW w:w="2722" w:type="dxa"/>
            <w:tcBorders>
              <w:top w:val="single" w:sz="4" w:space="0" w:color="auto"/>
              <w:left w:val="single" w:sz="4" w:space="0" w:color="auto"/>
              <w:bottom w:val="single" w:sz="4" w:space="0" w:color="auto"/>
              <w:right w:val="single" w:sz="4" w:space="0" w:color="auto"/>
            </w:tcBorders>
          </w:tcPr>
          <w:p w14:paraId="49607E3E"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достигнут</w:t>
            </w:r>
          </w:p>
        </w:tc>
      </w:tr>
    </w:tbl>
    <w:p w14:paraId="61BAE5F6" w14:textId="77777777" w:rsidR="00F44256" w:rsidRPr="007444B4" w:rsidRDefault="00F44256" w:rsidP="007444B4">
      <w:pPr>
        <w:spacing w:after="0" w:line="240" w:lineRule="auto"/>
        <w:jc w:val="both"/>
        <w:rPr>
          <w:rFonts w:ascii="Times New Roman" w:eastAsia="Times New Roman" w:hAnsi="Times New Roman" w:cs="Times New Roman"/>
          <w:color w:val="000000"/>
          <w:sz w:val="24"/>
          <w:szCs w:val="24"/>
          <w:lang w:eastAsia="ru-RU"/>
        </w:rPr>
      </w:pPr>
    </w:p>
    <w:p w14:paraId="156C78CC" w14:textId="30C71D46" w:rsidR="009153A0" w:rsidRPr="007444B4" w:rsidRDefault="009153A0" w:rsidP="007444B4">
      <w:pPr>
        <w:spacing w:after="0" w:line="240" w:lineRule="auto"/>
        <w:jc w:val="both"/>
        <w:rPr>
          <w:rFonts w:ascii="Times New Roman" w:eastAsia="Times New Roman" w:hAnsi="Times New Roman" w:cs="Times New Roman"/>
          <w:b/>
          <w:color w:val="000000"/>
          <w:sz w:val="24"/>
          <w:szCs w:val="24"/>
          <w:lang w:eastAsia="ru-RU"/>
        </w:rPr>
      </w:pPr>
      <w:r w:rsidRPr="007444B4">
        <w:rPr>
          <w:rFonts w:ascii="Times New Roman" w:eastAsia="Times New Roman" w:hAnsi="Times New Roman" w:cs="Times New Roman"/>
          <w:color w:val="000000"/>
          <w:sz w:val="24"/>
          <w:szCs w:val="24"/>
          <w:lang w:eastAsia="ru-RU"/>
        </w:rPr>
        <w:t xml:space="preserve">По данным на </w:t>
      </w:r>
      <w:r w:rsidRPr="007444B4">
        <w:rPr>
          <w:rFonts w:ascii="Times New Roman" w:eastAsia="Times New Roman" w:hAnsi="Times New Roman" w:cs="Times New Roman"/>
          <w:b/>
          <w:bCs/>
          <w:color w:val="000000"/>
          <w:sz w:val="24"/>
          <w:szCs w:val="24"/>
          <w:lang w:eastAsia="ru-RU"/>
        </w:rPr>
        <w:t>01.07.2024 года</w:t>
      </w:r>
      <w:r w:rsidRPr="007444B4">
        <w:rPr>
          <w:rFonts w:ascii="Times New Roman" w:eastAsia="Times New Roman" w:hAnsi="Times New Roman" w:cs="Times New Roman"/>
          <w:color w:val="000000"/>
          <w:sz w:val="24"/>
          <w:szCs w:val="24"/>
          <w:lang w:eastAsia="ru-RU"/>
        </w:rPr>
        <w:t xml:space="preserve"> в </w:t>
      </w:r>
      <w:r w:rsidRPr="007444B4">
        <w:rPr>
          <w:rFonts w:ascii="Times New Roman" w:eastAsia="Times New Roman" w:hAnsi="Times New Roman" w:cs="Times New Roman"/>
          <w:b/>
          <w:color w:val="000000"/>
          <w:sz w:val="24"/>
          <w:szCs w:val="24"/>
          <w:lang w:eastAsia="ru-RU"/>
        </w:rPr>
        <w:t>Проекте «Мы в ответе за тех, кого приручили» приняли участие 3520</w:t>
      </w:r>
      <w:r w:rsidRPr="007444B4">
        <w:rPr>
          <w:rFonts w:ascii="Times New Roman" w:eastAsia="Times New Roman" w:hAnsi="Times New Roman" w:cs="Times New Roman"/>
          <w:color w:val="000000"/>
          <w:sz w:val="24"/>
          <w:szCs w:val="24"/>
          <w:lang w:eastAsia="ru-RU"/>
        </w:rPr>
        <w:t xml:space="preserve">и в Проекте «Красная книга глазами детей» </w:t>
      </w:r>
      <w:r w:rsidRPr="007444B4">
        <w:rPr>
          <w:rFonts w:ascii="Times New Roman" w:eastAsia="Times New Roman" w:hAnsi="Times New Roman" w:cs="Times New Roman"/>
          <w:sz w:val="24"/>
          <w:szCs w:val="24"/>
          <w:lang w:eastAsia="ru-RU"/>
        </w:rPr>
        <w:t>–</w:t>
      </w:r>
      <w:r w:rsidRPr="007444B4">
        <w:rPr>
          <w:rFonts w:ascii="Times New Roman" w:eastAsia="Times New Roman" w:hAnsi="Times New Roman" w:cs="Times New Roman"/>
          <w:color w:val="000000"/>
          <w:sz w:val="24"/>
          <w:szCs w:val="24"/>
          <w:lang w:eastAsia="ru-RU"/>
        </w:rPr>
        <w:t xml:space="preserve">4482человек, всего 8175 участников - </w:t>
      </w:r>
    </w:p>
    <w:p w14:paraId="58F4C5F5" w14:textId="77777777" w:rsidR="009153A0" w:rsidRPr="007444B4" w:rsidRDefault="009153A0" w:rsidP="007444B4">
      <w:pPr>
        <w:tabs>
          <w:tab w:val="left" w:pos="0"/>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444B4">
        <w:rPr>
          <w:rFonts w:ascii="Times New Roman" w:eastAsia="Times New Roman" w:hAnsi="Times New Roman" w:cs="Times New Roman"/>
          <w:b/>
          <w:color w:val="000000"/>
          <w:sz w:val="24"/>
          <w:szCs w:val="24"/>
          <w:lang w:eastAsia="ru-RU"/>
        </w:rPr>
        <w:t>Общее количество детей и подростков, принявших участие в Проектах</w:t>
      </w:r>
    </w:p>
    <w:p w14:paraId="415B3FD1" w14:textId="77777777" w:rsidR="009153A0" w:rsidRPr="007444B4" w:rsidRDefault="009153A0" w:rsidP="007444B4">
      <w:pPr>
        <w:tabs>
          <w:tab w:val="left" w:pos="0"/>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14:paraId="64ABF969" w14:textId="77777777" w:rsidR="009153A0" w:rsidRPr="007444B4" w:rsidRDefault="009153A0" w:rsidP="007444B4">
      <w:pPr>
        <w:spacing w:after="0" w:line="240" w:lineRule="auto"/>
        <w:jc w:val="both"/>
        <w:rPr>
          <w:rFonts w:ascii="Times New Roman" w:eastAsia="Calibri" w:hAnsi="Times New Roman" w:cs="Times New Roman"/>
          <w:b/>
          <w:bCs/>
          <w:sz w:val="24"/>
          <w:szCs w:val="24"/>
        </w:rPr>
      </w:pPr>
      <w:r w:rsidRPr="007444B4">
        <w:rPr>
          <w:rFonts w:ascii="Times New Roman" w:eastAsia="Calibri" w:hAnsi="Times New Roman" w:cs="Times New Roman"/>
          <w:b/>
          <w:bCs/>
          <w:noProof/>
          <w:sz w:val="24"/>
          <w:szCs w:val="24"/>
          <w:lang w:eastAsia="ru-RU"/>
        </w:rPr>
        <w:lastRenderedPageBreak/>
        <w:drawing>
          <wp:inline distT="0" distB="0" distL="0" distR="0" wp14:anchorId="15766674" wp14:editId="7A453AC4">
            <wp:extent cx="6534150" cy="2155243"/>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EDA711" w14:textId="77777777" w:rsidR="00DE4D7D" w:rsidRPr="007444B4" w:rsidRDefault="00DE4D7D" w:rsidP="007444B4">
      <w:pPr>
        <w:spacing w:after="0" w:line="240" w:lineRule="auto"/>
        <w:jc w:val="both"/>
        <w:rPr>
          <w:rFonts w:ascii="Times New Roman" w:eastAsia="Calibri" w:hAnsi="Times New Roman" w:cs="Times New Roman"/>
          <w:b/>
          <w:bCs/>
          <w:sz w:val="24"/>
          <w:szCs w:val="24"/>
        </w:rPr>
      </w:pPr>
    </w:p>
    <w:p w14:paraId="442D74A0" w14:textId="77777777" w:rsidR="009153A0" w:rsidRPr="007444B4" w:rsidRDefault="009153A0" w:rsidP="007444B4">
      <w:pPr>
        <w:spacing w:after="0" w:line="240" w:lineRule="auto"/>
        <w:ind w:left="720"/>
        <w:jc w:val="both"/>
        <w:rPr>
          <w:rFonts w:ascii="Times New Roman" w:eastAsia="Times New Roman" w:hAnsi="Times New Roman" w:cs="Times New Roman"/>
          <w:b/>
          <w:color w:val="000000"/>
          <w:sz w:val="24"/>
          <w:szCs w:val="24"/>
          <w:shd w:val="clear" w:color="auto" w:fill="FFFFFF"/>
          <w:lang w:eastAsia="ru-RU"/>
        </w:rPr>
      </w:pPr>
      <w:r w:rsidRPr="007444B4">
        <w:rPr>
          <w:rFonts w:ascii="Times New Roman" w:eastAsia="Times New Roman" w:hAnsi="Times New Roman" w:cs="Times New Roman"/>
          <w:b/>
          <w:color w:val="000000"/>
          <w:sz w:val="24"/>
          <w:szCs w:val="24"/>
          <w:shd w:val="clear" w:color="auto" w:fill="FFFFFF"/>
          <w:lang w:eastAsia="ru-RU"/>
        </w:rPr>
        <w:t>Мониторинг сформированности эмоционального интеллекта.</w:t>
      </w:r>
    </w:p>
    <w:p w14:paraId="1EDFF3FF" w14:textId="77777777" w:rsidR="009153A0" w:rsidRPr="007444B4" w:rsidRDefault="009153A0" w:rsidP="007444B4">
      <w:pPr>
        <w:spacing w:after="0" w:line="240" w:lineRule="auto"/>
        <w:ind w:left="72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Таблица 1</w:t>
      </w:r>
    </w:p>
    <w:p w14:paraId="10A03743"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XSpec="center" w:tblpY="94"/>
        <w:tblW w:w="10598" w:type="dxa"/>
        <w:tblLayout w:type="fixed"/>
        <w:tblLook w:val="04A0" w:firstRow="1" w:lastRow="0" w:firstColumn="1" w:lastColumn="0" w:noHBand="0" w:noVBand="1"/>
      </w:tblPr>
      <w:tblGrid>
        <w:gridCol w:w="441"/>
        <w:gridCol w:w="747"/>
        <w:gridCol w:w="2039"/>
        <w:gridCol w:w="1843"/>
        <w:gridCol w:w="1842"/>
        <w:gridCol w:w="1843"/>
        <w:gridCol w:w="1843"/>
      </w:tblGrid>
      <w:tr w:rsidR="009153A0" w:rsidRPr="007444B4" w14:paraId="3876FDFE" w14:textId="77777777" w:rsidTr="00B93934">
        <w:trPr>
          <w:trHeight w:val="601"/>
        </w:trPr>
        <w:tc>
          <w:tcPr>
            <w:tcW w:w="441" w:type="dxa"/>
            <w:tcBorders>
              <w:top w:val="single" w:sz="4" w:space="0" w:color="auto"/>
              <w:left w:val="single" w:sz="4" w:space="0" w:color="auto"/>
              <w:bottom w:val="single" w:sz="4" w:space="0" w:color="auto"/>
              <w:right w:val="single" w:sz="4" w:space="0" w:color="auto"/>
            </w:tcBorders>
          </w:tcPr>
          <w:p w14:paraId="6D74AC9A" w14:textId="77777777" w:rsidR="009153A0" w:rsidRPr="007444B4" w:rsidRDefault="009153A0" w:rsidP="007444B4">
            <w:pPr>
              <w:spacing w:after="0" w:line="240" w:lineRule="auto"/>
              <w:ind w:left="-142" w:right="-108" w:firstLine="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п/п</w:t>
            </w:r>
          </w:p>
        </w:tc>
        <w:tc>
          <w:tcPr>
            <w:tcW w:w="747" w:type="dxa"/>
            <w:tcBorders>
              <w:top w:val="single" w:sz="4" w:space="0" w:color="auto"/>
              <w:left w:val="nil"/>
              <w:bottom w:val="single" w:sz="4" w:space="0" w:color="auto"/>
              <w:right w:val="single" w:sz="4" w:space="0" w:color="auto"/>
            </w:tcBorders>
          </w:tcPr>
          <w:p w14:paraId="300E70AE"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Учеб. год</w:t>
            </w:r>
          </w:p>
        </w:tc>
        <w:tc>
          <w:tcPr>
            <w:tcW w:w="2039" w:type="dxa"/>
            <w:tcBorders>
              <w:top w:val="single" w:sz="4" w:space="0" w:color="auto"/>
              <w:left w:val="nil"/>
              <w:bottom w:val="single" w:sz="4" w:space="0" w:color="auto"/>
              <w:right w:val="single" w:sz="4" w:space="0" w:color="auto"/>
            </w:tcBorders>
          </w:tcPr>
          <w:p w14:paraId="350589DF" w14:textId="77777777" w:rsidR="009153A0" w:rsidRPr="007444B4" w:rsidRDefault="009153A0" w:rsidP="007444B4">
            <w:pPr>
              <w:suppressAutoHyphens/>
              <w:spacing w:after="0" w:line="240" w:lineRule="auto"/>
              <w:ind w:right="-108" w:hanging="46"/>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Самосознание</w:t>
            </w:r>
          </w:p>
        </w:tc>
        <w:tc>
          <w:tcPr>
            <w:tcW w:w="1843" w:type="dxa"/>
            <w:tcBorders>
              <w:top w:val="single" w:sz="4" w:space="0" w:color="auto"/>
              <w:left w:val="nil"/>
              <w:bottom w:val="single" w:sz="4" w:space="0" w:color="auto"/>
              <w:right w:val="single" w:sz="4" w:space="0" w:color="auto"/>
            </w:tcBorders>
          </w:tcPr>
          <w:p w14:paraId="3086EE81" w14:textId="77777777" w:rsidR="009153A0" w:rsidRPr="007444B4" w:rsidRDefault="009153A0" w:rsidP="007444B4">
            <w:pPr>
              <w:suppressAutoHyphens/>
              <w:spacing w:after="0" w:line="240" w:lineRule="auto"/>
              <w:ind w:right="-108" w:hanging="46"/>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Самоконтроль</w:t>
            </w:r>
          </w:p>
        </w:tc>
        <w:tc>
          <w:tcPr>
            <w:tcW w:w="1842" w:type="dxa"/>
            <w:tcBorders>
              <w:top w:val="single" w:sz="4" w:space="0" w:color="auto"/>
              <w:left w:val="nil"/>
              <w:bottom w:val="single" w:sz="4" w:space="0" w:color="auto"/>
              <w:right w:val="single" w:sz="4" w:space="0" w:color="auto"/>
            </w:tcBorders>
          </w:tcPr>
          <w:p w14:paraId="43789112" w14:textId="77777777" w:rsidR="009153A0" w:rsidRPr="007444B4" w:rsidRDefault="009153A0" w:rsidP="007444B4">
            <w:pPr>
              <w:tabs>
                <w:tab w:val="left" w:pos="1593"/>
              </w:tabs>
              <w:suppressAutoHyphens/>
              <w:spacing w:after="0" w:line="240" w:lineRule="auto"/>
              <w:ind w:left="-108" w:right="-108" w:hanging="46"/>
              <w:jc w:val="both"/>
              <w:rPr>
                <w:rFonts w:ascii="Times New Roman" w:eastAsia="Times New Roman" w:hAnsi="Times New Roman" w:cs="Times New Roman"/>
                <w:sz w:val="24"/>
                <w:szCs w:val="24"/>
                <w:lang w:eastAsia="ru-RU"/>
              </w:rPr>
            </w:pPr>
            <w:proofErr w:type="spellStart"/>
            <w:r w:rsidRPr="007444B4">
              <w:rPr>
                <w:rFonts w:ascii="Times New Roman" w:eastAsia="Times New Roman" w:hAnsi="Times New Roman" w:cs="Times New Roman"/>
                <w:sz w:val="24"/>
                <w:szCs w:val="24"/>
                <w:lang w:eastAsia="ru-RU"/>
              </w:rPr>
              <w:t>Самомотивация</w:t>
            </w:r>
            <w:proofErr w:type="spellEnd"/>
          </w:p>
        </w:tc>
        <w:tc>
          <w:tcPr>
            <w:tcW w:w="1843" w:type="dxa"/>
            <w:tcBorders>
              <w:top w:val="single" w:sz="4" w:space="0" w:color="auto"/>
              <w:left w:val="single" w:sz="4" w:space="0" w:color="auto"/>
              <w:bottom w:val="single" w:sz="4" w:space="0" w:color="auto"/>
              <w:right w:val="single" w:sz="4" w:space="0" w:color="auto"/>
            </w:tcBorders>
          </w:tcPr>
          <w:p w14:paraId="036240F3" w14:textId="77777777" w:rsidR="009153A0" w:rsidRPr="007444B4" w:rsidRDefault="009153A0" w:rsidP="007444B4">
            <w:pPr>
              <w:suppressAutoHyphens/>
              <w:spacing w:after="0" w:line="240" w:lineRule="auto"/>
              <w:ind w:hanging="46"/>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Эмпатия</w:t>
            </w:r>
          </w:p>
        </w:tc>
        <w:tc>
          <w:tcPr>
            <w:tcW w:w="1843" w:type="dxa"/>
            <w:tcBorders>
              <w:top w:val="single" w:sz="4" w:space="0" w:color="auto"/>
              <w:left w:val="single" w:sz="4" w:space="0" w:color="auto"/>
              <w:bottom w:val="single" w:sz="4" w:space="0" w:color="auto"/>
              <w:right w:val="single" w:sz="4" w:space="0" w:color="auto"/>
            </w:tcBorders>
          </w:tcPr>
          <w:p w14:paraId="6B6262D9" w14:textId="77777777" w:rsidR="009153A0" w:rsidRPr="007444B4" w:rsidRDefault="009153A0" w:rsidP="007444B4">
            <w:pPr>
              <w:spacing w:after="0" w:line="240" w:lineRule="auto"/>
              <w:ind w:left="-108" w:right="-108" w:hanging="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Навыки взаимодействия</w:t>
            </w:r>
          </w:p>
        </w:tc>
      </w:tr>
      <w:tr w:rsidR="009153A0" w:rsidRPr="007444B4" w14:paraId="6E30E594" w14:textId="77777777" w:rsidTr="00B93934">
        <w:trPr>
          <w:trHeight w:val="884"/>
        </w:trPr>
        <w:tc>
          <w:tcPr>
            <w:tcW w:w="441" w:type="dxa"/>
            <w:tcBorders>
              <w:top w:val="single" w:sz="4" w:space="0" w:color="auto"/>
              <w:left w:val="single" w:sz="4" w:space="0" w:color="auto"/>
              <w:bottom w:val="single" w:sz="4" w:space="0" w:color="auto"/>
              <w:right w:val="single" w:sz="4" w:space="0" w:color="auto"/>
            </w:tcBorders>
          </w:tcPr>
          <w:p w14:paraId="47FAC720"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1</w:t>
            </w:r>
          </w:p>
        </w:tc>
        <w:tc>
          <w:tcPr>
            <w:tcW w:w="747" w:type="dxa"/>
            <w:tcBorders>
              <w:top w:val="single" w:sz="4" w:space="0" w:color="auto"/>
              <w:left w:val="nil"/>
              <w:bottom w:val="single" w:sz="4" w:space="0" w:color="auto"/>
              <w:right w:val="single" w:sz="4" w:space="0" w:color="auto"/>
            </w:tcBorders>
          </w:tcPr>
          <w:p w14:paraId="7AB5E5E5"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2014-2015/</w:t>
            </w:r>
          </w:p>
          <w:p w14:paraId="2F418923"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22 уч.</w:t>
            </w:r>
          </w:p>
        </w:tc>
        <w:tc>
          <w:tcPr>
            <w:tcW w:w="2039" w:type="dxa"/>
            <w:tcBorders>
              <w:top w:val="single" w:sz="4" w:space="0" w:color="auto"/>
              <w:left w:val="nil"/>
              <w:bottom w:val="single" w:sz="4" w:space="0" w:color="auto"/>
              <w:right w:val="single" w:sz="4" w:space="0" w:color="auto"/>
            </w:tcBorders>
          </w:tcPr>
          <w:p w14:paraId="0036E2CE"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14 - 64%</w:t>
            </w:r>
          </w:p>
          <w:p w14:paraId="54A7993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6 - 27% </w:t>
            </w:r>
          </w:p>
          <w:p w14:paraId="3CAD4BB7"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2 - 9%</w:t>
            </w:r>
          </w:p>
        </w:tc>
        <w:tc>
          <w:tcPr>
            <w:tcW w:w="1843" w:type="dxa"/>
            <w:tcBorders>
              <w:top w:val="single" w:sz="4" w:space="0" w:color="auto"/>
              <w:left w:val="nil"/>
              <w:bottom w:val="single" w:sz="4" w:space="0" w:color="auto"/>
              <w:right w:val="single" w:sz="4" w:space="0" w:color="auto"/>
            </w:tcBorders>
          </w:tcPr>
          <w:p w14:paraId="5F3E7BF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Высокий 7 - 32% </w:t>
            </w:r>
          </w:p>
          <w:p w14:paraId="7B261CA0"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9 - 41%</w:t>
            </w:r>
          </w:p>
          <w:p w14:paraId="00250FEE"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6 - 27%</w:t>
            </w:r>
          </w:p>
        </w:tc>
        <w:tc>
          <w:tcPr>
            <w:tcW w:w="1842" w:type="dxa"/>
            <w:tcBorders>
              <w:top w:val="single" w:sz="4" w:space="0" w:color="auto"/>
              <w:left w:val="nil"/>
              <w:bottom w:val="single" w:sz="4" w:space="0" w:color="auto"/>
              <w:right w:val="single" w:sz="4" w:space="0" w:color="auto"/>
            </w:tcBorders>
          </w:tcPr>
          <w:p w14:paraId="28E0BCDC"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12 - 54%</w:t>
            </w:r>
          </w:p>
          <w:p w14:paraId="50B9FB85"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8 - 37% </w:t>
            </w:r>
          </w:p>
          <w:p w14:paraId="09F2FD01"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2 - 9%</w:t>
            </w:r>
          </w:p>
        </w:tc>
        <w:tc>
          <w:tcPr>
            <w:tcW w:w="1843" w:type="dxa"/>
            <w:tcBorders>
              <w:top w:val="single" w:sz="4" w:space="0" w:color="auto"/>
              <w:left w:val="single" w:sz="4" w:space="0" w:color="auto"/>
              <w:bottom w:val="single" w:sz="4" w:space="0" w:color="auto"/>
              <w:right w:val="single" w:sz="4" w:space="0" w:color="auto"/>
            </w:tcBorders>
          </w:tcPr>
          <w:p w14:paraId="49E0C11E"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Высокий 8 - 36% </w:t>
            </w:r>
          </w:p>
          <w:p w14:paraId="4E5D66C0"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11 - 50%</w:t>
            </w:r>
          </w:p>
          <w:p w14:paraId="703BBF32"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3 - 14%</w:t>
            </w:r>
          </w:p>
        </w:tc>
        <w:tc>
          <w:tcPr>
            <w:tcW w:w="1843" w:type="dxa"/>
            <w:tcBorders>
              <w:top w:val="single" w:sz="4" w:space="0" w:color="auto"/>
              <w:left w:val="single" w:sz="4" w:space="0" w:color="auto"/>
              <w:bottom w:val="single" w:sz="4" w:space="0" w:color="auto"/>
              <w:right w:val="single" w:sz="4" w:space="0" w:color="auto"/>
            </w:tcBorders>
          </w:tcPr>
          <w:p w14:paraId="3F22CD23"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9 - 41%</w:t>
            </w:r>
          </w:p>
          <w:p w14:paraId="352487D0"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9 - 41%</w:t>
            </w:r>
          </w:p>
          <w:p w14:paraId="557B1712"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4 - 18%</w:t>
            </w:r>
          </w:p>
        </w:tc>
      </w:tr>
      <w:tr w:rsidR="009153A0" w:rsidRPr="007444B4" w14:paraId="0F657A1A" w14:textId="77777777" w:rsidTr="00B93934">
        <w:trPr>
          <w:trHeight w:val="897"/>
        </w:trPr>
        <w:tc>
          <w:tcPr>
            <w:tcW w:w="441" w:type="dxa"/>
            <w:tcBorders>
              <w:top w:val="single" w:sz="4" w:space="0" w:color="auto"/>
              <w:left w:val="single" w:sz="4" w:space="0" w:color="auto"/>
              <w:bottom w:val="single" w:sz="4" w:space="0" w:color="auto"/>
              <w:right w:val="single" w:sz="4" w:space="0" w:color="auto"/>
            </w:tcBorders>
          </w:tcPr>
          <w:p w14:paraId="64E44903"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w:t>
            </w:r>
          </w:p>
        </w:tc>
        <w:tc>
          <w:tcPr>
            <w:tcW w:w="747" w:type="dxa"/>
            <w:tcBorders>
              <w:top w:val="single" w:sz="4" w:space="0" w:color="auto"/>
              <w:left w:val="nil"/>
              <w:bottom w:val="single" w:sz="4" w:space="0" w:color="auto"/>
              <w:right w:val="single" w:sz="4" w:space="0" w:color="auto"/>
            </w:tcBorders>
          </w:tcPr>
          <w:p w14:paraId="24D1E7CF" w14:textId="77777777" w:rsidR="009153A0" w:rsidRPr="007444B4" w:rsidRDefault="009153A0" w:rsidP="007444B4">
            <w:pPr>
              <w:spacing w:after="0" w:line="240" w:lineRule="auto"/>
              <w:ind w:left="-108" w:right="-247"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2015- 2016/</w:t>
            </w:r>
          </w:p>
          <w:p w14:paraId="23B6C35F"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 уч.</w:t>
            </w:r>
          </w:p>
        </w:tc>
        <w:tc>
          <w:tcPr>
            <w:tcW w:w="2039" w:type="dxa"/>
            <w:tcBorders>
              <w:top w:val="single" w:sz="4" w:space="0" w:color="auto"/>
              <w:left w:val="nil"/>
              <w:bottom w:val="single" w:sz="4" w:space="0" w:color="auto"/>
              <w:right w:val="single" w:sz="4" w:space="0" w:color="auto"/>
            </w:tcBorders>
          </w:tcPr>
          <w:p w14:paraId="3571DED1"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11 - 64%</w:t>
            </w:r>
          </w:p>
          <w:p w14:paraId="6C7DC07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6 - 36%</w:t>
            </w:r>
          </w:p>
          <w:p w14:paraId="2F4D1BC0"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- 0%</w:t>
            </w:r>
          </w:p>
        </w:tc>
        <w:tc>
          <w:tcPr>
            <w:tcW w:w="1843" w:type="dxa"/>
            <w:tcBorders>
              <w:top w:val="single" w:sz="4" w:space="0" w:color="auto"/>
              <w:left w:val="nil"/>
              <w:bottom w:val="single" w:sz="4" w:space="0" w:color="auto"/>
              <w:right w:val="single" w:sz="4" w:space="0" w:color="auto"/>
            </w:tcBorders>
          </w:tcPr>
          <w:p w14:paraId="3C2E6719"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6 - 36%</w:t>
            </w:r>
          </w:p>
          <w:p w14:paraId="5B35F575"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7 - 43%</w:t>
            </w:r>
          </w:p>
          <w:p w14:paraId="40167F5E"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4 - 21%</w:t>
            </w:r>
          </w:p>
        </w:tc>
        <w:tc>
          <w:tcPr>
            <w:tcW w:w="1842" w:type="dxa"/>
            <w:tcBorders>
              <w:top w:val="single" w:sz="4" w:space="0" w:color="auto"/>
              <w:left w:val="nil"/>
              <w:bottom w:val="single" w:sz="4" w:space="0" w:color="auto"/>
              <w:right w:val="single" w:sz="4" w:space="0" w:color="auto"/>
            </w:tcBorders>
          </w:tcPr>
          <w:p w14:paraId="3A210846"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9 -53%</w:t>
            </w:r>
          </w:p>
          <w:p w14:paraId="2047381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8 - 47%</w:t>
            </w:r>
          </w:p>
          <w:p w14:paraId="673F1827"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- 0%</w:t>
            </w:r>
          </w:p>
        </w:tc>
        <w:tc>
          <w:tcPr>
            <w:tcW w:w="1843" w:type="dxa"/>
            <w:tcBorders>
              <w:top w:val="single" w:sz="4" w:space="0" w:color="auto"/>
              <w:left w:val="single" w:sz="4" w:space="0" w:color="auto"/>
              <w:bottom w:val="single" w:sz="4" w:space="0" w:color="auto"/>
              <w:right w:val="single" w:sz="4" w:space="0" w:color="auto"/>
            </w:tcBorders>
          </w:tcPr>
          <w:p w14:paraId="7A8E758B"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8 - 47%</w:t>
            </w:r>
          </w:p>
          <w:p w14:paraId="46404C7B"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5 - 29%</w:t>
            </w:r>
          </w:p>
          <w:p w14:paraId="2BC2F59C"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4 - 24%</w:t>
            </w:r>
          </w:p>
        </w:tc>
        <w:tc>
          <w:tcPr>
            <w:tcW w:w="1843" w:type="dxa"/>
            <w:tcBorders>
              <w:top w:val="single" w:sz="4" w:space="0" w:color="auto"/>
              <w:left w:val="single" w:sz="4" w:space="0" w:color="auto"/>
              <w:bottom w:val="single" w:sz="4" w:space="0" w:color="auto"/>
              <w:right w:val="single" w:sz="4" w:space="0" w:color="auto"/>
            </w:tcBorders>
          </w:tcPr>
          <w:p w14:paraId="71551CDD"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11 - 65%</w:t>
            </w:r>
          </w:p>
          <w:p w14:paraId="6941372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5 - 29%</w:t>
            </w:r>
          </w:p>
          <w:p w14:paraId="05EDD08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1 - 6%</w:t>
            </w:r>
          </w:p>
        </w:tc>
      </w:tr>
      <w:tr w:rsidR="009153A0" w:rsidRPr="007444B4" w14:paraId="538EE403" w14:textId="77777777" w:rsidTr="00B93934">
        <w:trPr>
          <w:trHeight w:val="895"/>
        </w:trPr>
        <w:tc>
          <w:tcPr>
            <w:tcW w:w="441" w:type="dxa"/>
            <w:tcBorders>
              <w:top w:val="single" w:sz="4" w:space="0" w:color="auto"/>
              <w:left w:val="single" w:sz="4" w:space="0" w:color="auto"/>
              <w:bottom w:val="single" w:sz="4" w:space="0" w:color="auto"/>
              <w:right w:val="single" w:sz="4" w:space="0" w:color="auto"/>
            </w:tcBorders>
          </w:tcPr>
          <w:p w14:paraId="4309ED9E"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3</w:t>
            </w:r>
          </w:p>
        </w:tc>
        <w:tc>
          <w:tcPr>
            <w:tcW w:w="747" w:type="dxa"/>
            <w:tcBorders>
              <w:top w:val="single" w:sz="4" w:space="0" w:color="auto"/>
              <w:left w:val="nil"/>
              <w:bottom w:val="single" w:sz="4" w:space="0" w:color="auto"/>
              <w:right w:val="single" w:sz="4" w:space="0" w:color="auto"/>
            </w:tcBorders>
          </w:tcPr>
          <w:p w14:paraId="6EEDACBF"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2016-2017/</w:t>
            </w:r>
          </w:p>
          <w:p w14:paraId="2F09203C"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 уч.</w:t>
            </w:r>
          </w:p>
        </w:tc>
        <w:tc>
          <w:tcPr>
            <w:tcW w:w="2039" w:type="dxa"/>
            <w:tcBorders>
              <w:top w:val="single" w:sz="4" w:space="0" w:color="auto"/>
              <w:left w:val="nil"/>
              <w:bottom w:val="single" w:sz="4" w:space="0" w:color="auto"/>
              <w:right w:val="single" w:sz="4" w:space="0" w:color="auto"/>
            </w:tcBorders>
          </w:tcPr>
          <w:p w14:paraId="0C267996"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12 - 60%</w:t>
            </w:r>
          </w:p>
          <w:p w14:paraId="3B133686"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8 - 40%</w:t>
            </w:r>
          </w:p>
          <w:p w14:paraId="6B1F9402"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- 0%</w:t>
            </w:r>
          </w:p>
        </w:tc>
        <w:tc>
          <w:tcPr>
            <w:tcW w:w="1843" w:type="dxa"/>
            <w:tcBorders>
              <w:top w:val="single" w:sz="4" w:space="0" w:color="auto"/>
              <w:left w:val="nil"/>
              <w:bottom w:val="single" w:sz="4" w:space="0" w:color="auto"/>
              <w:right w:val="single" w:sz="4" w:space="0" w:color="auto"/>
            </w:tcBorders>
          </w:tcPr>
          <w:p w14:paraId="357E0F0F"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7 - 35%</w:t>
            </w:r>
          </w:p>
          <w:p w14:paraId="40146F8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9 - 45%</w:t>
            </w:r>
          </w:p>
          <w:p w14:paraId="6B06F637"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4 - 20%</w:t>
            </w:r>
          </w:p>
        </w:tc>
        <w:tc>
          <w:tcPr>
            <w:tcW w:w="1842" w:type="dxa"/>
            <w:tcBorders>
              <w:top w:val="single" w:sz="4" w:space="0" w:color="auto"/>
              <w:left w:val="nil"/>
              <w:bottom w:val="single" w:sz="4" w:space="0" w:color="auto"/>
              <w:right w:val="single" w:sz="4" w:space="0" w:color="auto"/>
            </w:tcBorders>
          </w:tcPr>
          <w:p w14:paraId="05207EF7"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10 - 50%</w:t>
            </w:r>
          </w:p>
          <w:p w14:paraId="4AB37B42"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9 - 45%</w:t>
            </w:r>
          </w:p>
          <w:p w14:paraId="628C6F49"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1 - 5%</w:t>
            </w:r>
          </w:p>
        </w:tc>
        <w:tc>
          <w:tcPr>
            <w:tcW w:w="1843" w:type="dxa"/>
            <w:tcBorders>
              <w:top w:val="single" w:sz="4" w:space="0" w:color="auto"/>
              <w:left w:val="single" w:sz="4" w:space="0" w:color="auto"/>
              <w:bottom w:val="single" w:sz="4" w:space="0" w:color="auto"/>
              <w:right w:val="single" w:sz="4" w:space="0" w:color="auto"/>
            </w:tcBorders>
          </w:tcPr>
          <w:p w14:paraId="40963B55"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9 - 45%</w:t>
            </w:r>
          </w:p>
          <w:p w14:paraId="5E6EF05D"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9 - 45%</w:t>
            </w:r>
          </w:p>
          <w:p w14:paraId="6107FA5F"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2 - 10%</w:t>
            </w:r>
          </w:p>
        </w:tc>
        <w:tc>
          <w:tcPr>
            <w:tcW w:w="1843" w:type="dxa"/>
            <w:tcBorders>
              <w:top w:val="single" w:sz="4" w:space="0" w:color="auto"/>
              <w:left w:val="single" w:sz="4" w:space="0" w:color="auto"/>
              <w:bottom w:val="single" w:sz="4" w:space="0" w:color="auto"/>
              <w:right w:val="single" w:sz="4" w:space="0" w:color="auto"/>
            </w:tcBorders>
          </w:tcPr>
          <w:p w14:paraId="0A1CFF82"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9 - 45%</w:t>
            </w:r>
          </w:p>
          <w:p w14:paraId="1582CE69"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8 - 40%</w:t>
            </w:r>
          </w:p>
          <w:p w14:paraId="56353DC0"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3 - 15%</w:t>
            </w:r>
          </w:p>
        </w:tc>
      </w:tr>
      <w:tr w:rsidR="009153A0" w:rsidRPr="007444B4" w14:paraId="18E0B09A" w14:textId="77777777" w:rsidTr="00B93934">
        <w:trPr>
          <w:trHeight w:val="893"/>
        </w:trPr>
        <w:tc>
          <w:tcPr>
            <w:tcW w:w="441" w:type="dxa"/>
            <w:tcBorders>
              <w:top w:val="single" w:sz="4" w:space="0" w:color="auto"/>
              <w:left w:val="single" w:sz="4" w:space="0" w:color="auto"/>
              <w:bottom w:val="single" w:sz="4" w:space="0" w:color="auto"/>
              <w:right w:val="single" w:sz="4" w:space="0" w:color="auto"/>
            </w:tcBorders>
          </w:tcPr>
          <w:p w14:paraId="2BCE2B32"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4</w:t>
            </w:r>
          </w:p>
        </w:tc>
        <w:tc>
          <w:tcPr>
            <w:tcW w:w="747" w:type="dxa"/>
            <w:tcBorders>
              <w:top w:val="single" w:sz="4" w:space="0" w:color="auto"/>
              <w:left w:val="nil"/>
              <w:bottom w:val="single" w:sz="4" w:space="0" w:color="auto"/>
              <w:right w:val="single" w:sz="4" w:space="0" w:color="auto"/>
            </w:tcBorders>
          </w:tcPr>
          <w:p w14:paraId="1F5BEA6B"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2017- 2018/</w:t>
            </w:r>
          </w:p>
          <w:p w14:paraId="243CC8C4"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 уч.</w:t>
            </w:r>
          </w:p>
        </w:tc>
        <w:tc>
          <w:tcPr>
            <w:tcW w:w="2039" w:type="dxa"/>
            <w:tcBorders>
              <w:top w:val="single" w:sz="4" w:space="0" w:color="auto"/>
              <w:left w:val="nil"/>
              <w:bottom w:val="single" w:sz="4" w:space="0" w:color="auto"/>
              <w:right w:val="single" w:sz="4" w:space="0" w:color="auto"/>
            </w:tcBorders>
          </w:tcPr>
          <w:p w14:paraId="4AEEBC07" w14:textId="77777777" w:rsidR="009153A0" w:rsidRPr="007444B4" w:rsidRDefault="009153A0" w:rsidP="007444B4">
            <w:pPr>
              <w:spacing w:after="0" w:line="240" w:lineRule="auto"/>
              <w:ind w:left="33"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16 - 80%</w:t>
            </w:r>
          </w:p>
          <w:p w14:paraId="43B0348E"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3 - 15% </w:t>
            </w:r>
          </w:p>
          <w:p w14:paraId="59DD0786"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1 - 5%</w:t>
            </w:r>
          </w:p>
        </w:tc>
        <w:tc>
          <w:tcPr>
            <w:tcW w:w="1843" w:type="dxa"/>
            <w:tcBorders>
              <w:top w:val="single" w:sz="4" w:space="0" w:color="auto"/>
              <w:left w:val="nil"/>
              <w:bottom w:val="single" w:sz="4" w:space="0" w:color="auto"/>
              <w:right w:val="single" w:sz="4" w:space="0" w:color="auto"/>
            </w:tcBorders>
          </w:tcPr>
          <w:p w14:paraId="0F7674A7"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8 - 40%</w:t>
            </w:r>
          </w:p>
          <w:p w14:paraId="4E65DD65"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10 - 50% </w:t>
            </w:r>
          </w:p>
          <w:p w14:paraId="34EB4468"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Низкий 2 – 10%  </w:t>
            </w:r>
          </w:p>
        </w:tc>
        <w:tc>
          <w:tcPr>
            <w:tcW w:w="1842" w:type="dxa"/>
            <w:tcBorders>
              <w:top w:val="single" w:sz="4" w:space="0" w:color="auto"/>
              <w:left w:val="nil"/>
              <w:bottom w:val="single" w:sz="4" w:space="0" w:color="auto"/>
              <w:right w:val="single" w:sz="4" w:space="0" w:color="auto"/>
            </w:tcBorders>
          </w:tcPr>
          <w:p w14:paraId="40AC2605" w14:textId="77777777" w:rsidR="009153A0" w:rsidRPr="007444B4" w:rsidRDefault="009153A0" w:rsidP="007444B4">
            <w:pPr>
              <w:spacing w:after="0" w:line="240" w:lineRule="auto"/>
              <w:ind w:left="176" w:right="-249" w:hanging="14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14 - 70%</w:t>
            </w:r>
          </w:p>
          <w:p w14:paraId="273B584C" w14:textId="77777777" w:rsidR="009153A0" w:rsidRPr="007444B4" w:rsidRDefault="009153A0" w:rsidP="007444B4">
            <w:pPr>
              <w:spacing w:after="0" w:line="240" w:lineRule="auto"/>
              <w:ind w:left="176" w:right="-249" w:hanging="14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5 - 25% </w:t>
            </w:r>
          </w:p>
          <w:p w14:paraId="2AB72437" w14:textId="77777777" w:rsidR="009153A0" w:rsidRPr="007444B4" w:rsidRDefault="009153A0" w:rsidP="007444B4">
            <w:pPr>
              <w:spacing w:after="0" w:line="240" w:lineRule="auto"/>
              <w:ind w:left="176" w:right="-108" w:hanging="14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1 – 5%</w:t>
            </w:r>
          </w:p>
        </w:tc>
        <w:tc>
          <w:tcPr>
            <w:tcW w:w="1843" w:type="dxa"/>
            <w:tcBorders>
              <w:top w:val="single" w:sz="4" w:space="0" w:color="auto"/>
              <w:left w:val="single" w:sz="4" w:space="0" w:color="auto"/>
              <w:bottom w:val="single" w:sz="4" w:space="0" w:color="auto"/>
              <w:right w:val="single" w:sz="4" w:space="0" w:color="auto"/>
            </w:tcBorders>
          </w:tcPr>
          <w:p w14:paraId="4EF52C32" w14:textId="77777777" w:rsidR="009153A0" w:rsidRPr="007444B4" w:rsidRDefault="009153A0" w:rsidP="007444B4">
            <w:pPr>
              <w:spacing w:after="0" w:line="240" w:lineRule="auto"/>
              <w:ind w:left="34" w:right="-249"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10 - 50%</w:t>
            </w:r>
          </w:p>
          <w:p w14:paraId="2EAD4851"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8- 40% </w:t>
            </w:r>
          </w:p>
          <w:p w14:paraId="48BC1036"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2 – 10%</w:t>
            </w:r>
          </w:p>
        </w:tc>
        <w:tc>
          <w:tcPr>
            <w:tcW w:w="1843" w:type="dxa"/>
            <w:tcBorders>
              <w:top w:val="single" w:sz="4" w:space="0" w:color="auto"/>
              <w:left w:val="single" w:sz="4" w:space="0" w:color="auto"/>
              <w:bottom w:val="single" w:sz="4" w:space="0" w:color="auto"/>
              <w:right w:val="single" w:sz="4" w:space="0" w:color="auto"/>
            </w:tcBorders>
          </w:tcPr>
          <w:p w14:paraId="71C6B7B6"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13 - 65%</w:t>
            </w:r>
          </w:p>
          <w:p w14:paraId="6F82C7FC"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6 - 35% </w:t>
            </w:r>
          </w:p>
          <w:p w14:paraId="073F0CF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1 - 5%</w:t>
            </w:r>
          </w:p>
        </w:tc>
      </w:tr>
      <w:tr w:rsidR="009153A0" w:rsidRPr="007444B4" w14:paraId="37146BB6" w14:textId="77777777" w:rsidTr="00B93934">
        <w:trPr>
          <w:trHeight w:val="890"/>
        </w:trPr>
        <w:tc>
          <w:tcPr>
            <w:tcW w:w="441" w:type="dxa"/>
            <w:tcBorders>
              <w:top w:val="single" w:sz="4" w:space="0" w:color="auto"/>
              <w:left w:val="single" w:sz="4" w:space="0" w:color="auto"/>
              <w:bottom w:val="single" w:sz="4" w:space="0" w:color="auto"/>
              <w:right w:val="single" w:sz="4" w:space="0" w:color="auto"/>
            </w:tcBorders>
          </w:tcPr>
          <w:p w14:paraId="7EE3D41D"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5</w:t>
            </w:r>
          </w:p>
        </w:tc>
        <w:tc>
          <w:tcPr>
            <w:tcW w:w="747" w:type="dxa"/>
            <w:tcBorders>
              <w:top w:val="single" w:sz="4" w:space="0" w:color="auto"/>
              <w:left w:val="nil"/>
              <w:bottom w:val="single" w:sz="4" w:space="0" w:color="auto"/>
              <w:right w:val="single" w:sz="4" w:space="0" w:color="auto"/>
            </w:tcBorders>
          </w:tcPr>
          <w:p w14:paraId="054D6A61" w14:textId="77777777" w:rsidR="009153A0" w:rsidRPr="007444B4" w:rsidRDefault="009153A0" w:rsidP="007444B4">
            <w:pPr>
              <w:spacing w:after="0" w:line="240" w:lineRule="auto"/>
              <w:ind w:left="-94" w:right="-108" w:hanging="10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22018- 2019/</w:t>
            </w:r>
          </w:p>
          <w:p w14:paraId="05F6B8E0" w14:textId="77777777" w:rsidR="009153A0" w:rsidRPr="007444B4" w:rsidRDefault="009153A0" w:rsidP="007444B4">
            <w:pPr>
              <w:spacing w:after="0" w:line="240" w:lineRule="auto"/>
              <w:ind w:left="-94" w:right="-108" w:hanging="10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118 уч.</w:t>
            </w:r>
          </w:p>
        </w:tc>
        <w:tc>
          <w:tcPr>
            <w:tcW w:w="2039" w:type="dxa"/>
            <w:tcBorders>
              <w:top w:val="single" w:sz="4" w:space="0" w:color="auto"/>
              <w:left w:val="nil"/>
              <w:bottom w:val="single" w:sz="4" w:space="0" w:color="auto"/>
              <w:right w:val="single" w:sz="4" w:space="0" w:color="auto"/>
            </w:tcBorders>
          </w:tcPr>
          <w:p w14:paraId="651F0E3D"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14 - 78%</w:t>
            </w:r>
          </w:p>
          <w:p w14:paraId="73722215"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4 - 22% </w:t>
            </w:r>
          </w:p>
          <w:p w14:paraId="7C927D5B"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- 0%</w:t>
            </w:r>
          </w:p>
        </w:tc>
        <w:tc>
          <w:tcPr>
            <w:tcW w:w="1843" w:type="dxa"/>
            <w:tcBorders>
              <w:top w:val="single" w:sz="4" w:space="0" w:color="auto"/>
              <w:left w:val="nil"/>
              <w:bottom w:val="single" w:sz="4" w:space="0" w:color="auto"/>
              <w:right w:val="single" w:sz="4" w:space="0" w:color="auto"/>
            </w:tcBorders>
          </w:tcPr>
          <w:p w14:paraId="1AE00479"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7 - 39%</w:t>
            </w:r>
          </w:p>
          <w:p w14:paraId="1F18458A"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7 - 39% </w:t>
            </w:r>
          </w:p>
          <w:p w14:paraId="01307FBA"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Низкий 4 – 22%  </w:t>
            </w:r>
          </w:p>
        </w:tc>
        <w:tc>
          <w:tcPr>
            <w:tcW w:w="1842" w:type="dxa"/>
            <w:tcBorders>
              <w:top w:val="single" w:sz="4" w:space="0" w:color="auto"/>
              <w:left w:val="nil"/>
              <w:bottom w:val="single" w:sz="4" w:space="0" w:color="auto"/>
              <w:right w:val="single" w:sz="4" w:space="0" w:color="auto"/>
            </w:tcBorders>
          </w:tcPr>
          <w:p w14:paraId="3CA0A5B6" w14:textId="77777777" w:rsidR="009153A0" w:rsidRPr="007444B4" w:rsidRDefault="009153A0" w:rsidP="007444B4">
            <w:pPr>
              <w:spacing w:after="0" w:line="240" w:lineRule="auto"/>
              <w:ind w:left="3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8 - 44%</w:t>
            </w:r>
          </w:p>
          <w:p w14:paraId="7A021839" w14:textId="77777777" w:rsidR="009153A0" w:rsidRPr="007444B4" w:rsidRDefault="009153A0" w:rsidP="007444B4">
            <w:pPr>
              <w:spacing w:after="0" w:line="240" w:lineRule="auto"/>
              <w:ind w:left="34"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Средний 10 - 56% Низкий - 0%</w:t>
            </w:r>
          </w:p>
        </w:tc>
        <w:tc>
          <w:tcPr>
            <w:tcW w:w="1843" w:type="dxa"/>
            <w:tcBorders>
              <w:top w:val="single" w:sz="4" w:space="0" w:color="auto"/>
              <w:left w:val="single" w:sz="4" w:space="0" w:color="auto"/>
              <w:bottom w:val="single" w:sz="4" w:space="0" w:color="auto"/>
              <w:right w:val="single" w:sz="4" w:space="0" w:color="auto"/>
            </w:tcBorders>
          </w:tcPr>
          <w:p w14:paraId="3D683798" w14:textId="77777777" w:rsidR="009153A0" w:rsidRPr="007444B4" w:rsidRDefault="009153A0" w:rsidP="007444B4">
            <w:pPr>
              <w:spacing w:after="0" w:line="240" w:lineRule="auto"/>
              <w:ind w:left="34" w:right="-249"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10 - 56%</w:t>
            </w:r>
          </w:p>
          <w:p w14:paraId="6229A9D8"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8 - 44% </w:t>
            </w:r>
          </w:p>
          <w:p w14:paraId="7365A553"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Низкий 0%  </w:t>
            </w:r>
          </w:p>
        </w:tc>
        <w:tc>
          <w:tcPr>
            <w:tcW w:w="1843" w:type="dxa"/>
            <w:tcBorders>
              <w:top w:val="single" w:sz="4" w:space="0" w:color="auto"/>
              <w:left w:val="single" w:sz="4" w:space="0" w:color="auto"/>
              <w:bottom w:val="single" w:sz="4" w:space="0" w:color="auto"/>
              <w:right w:val="single" w:sz="4" w:space="0" w:color="auto"/>
            </w:tcBorders>
          </w:tcPr>
          <w:p w14:paraId="1D844389" w14:textId="77777777" w:rsidR="009153A0" w:rsidRPr="007444B4" w:rsidRDefault="009153A0" w:rsidP="007444B4">
            <w:pPr>
              <w:spacing w:after="0" w:line="240" w:lineRule="auto"/>
              <w:ind w:left="33" w:right="-249"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12 - 67%</w:t>
            </w:r>
          </w:p>
          <w:p w14:paraId="761FA546" w14:textId="77777777" w:rsidR="009153A0" w:rsidRPr="007444B4" w:rsidRDefault="009153A0" w:rsidP="007444B4">
            <w:pPr>
              <w:spacing w:after="0" w:line="240" w:lineRule="auto"/>
              <w:ind w:left="33" w:right="-108"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6 - 33% Низкий 0 % </w:t>
            </w:r>
          </w:p>
        </w:tc>
      </w:tr>
      <w:tr w:rsidR="009153A0" w:rsidRPr="007444B4" w14:paraId="5007DE92" w14:textId="77777777" w:rsidTr="00B93934">
        <w:trPr>
          <w:trHeight w:val="903"/>
        </w:trPr>
        <w:tc>
          <w:tcPr>
            <w:tcW w:w="441" w:type="dxa"/>
            <w:tcBorders>
              <w:top w:val="single" w:sz="4" w:space="0" w:color="auto"/>
              <w:left w:val="single" w:sz="4" w:space="0" w:color="auto"/>
              <w:bottom w:val="single" w:sz="4" w:space="0" w:color="auto"/>
              <w:right w:val="single" w:sz="4" w:space="0" w:color="auto"/>
            </w:tcBorders>
          </w:tcPr>
          <w:p w14:paraId="2574F392"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6</w:t>
            </w:r>
          </w:p>
        </w:tc>
        <w:tc>
          <w:tcPr>
            <w:tcW w:w="747" w:type="dxa"/>
            <w:tcBorders>
              <w:top w:val="single" w:sz="4" w:space="0" w:color="auto"/>
              <w:left w:val="nil"/>
              <w:bottom w:val="single" w:sz="4" w:space="0" w:color="auto"/>
              <w:right w:val="single" w:sz="4" w:space="0" w:color="auto"/>
            </w:tcBorders>
          </w:tcPr>
          <w:p w14:paraId="12B0E256"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2019- 2020/19 уч.</w:t>
            </w:r>
          </w:p>
        </w:tc>
        <w:tc>
          <w:tcPr>
            <w:tcW w:w="2039" w:type="dxa"/>
            <w:tcBorders>
              <w:top w:val="single" w:sz="4" w:space="0" w:color="auto"/>
              <w:left w:val="nil"/>
              <w:bottom w:val="single" w:sz="4" w:space="0" w:color="auto"/>
              <w:right w:val="single" w:sz="4" w:space="0" w:color="auto"/>
            </w:tcBorders>
          </w:tcPr>
          <w:p w14:paraId="26E7BCDC" w14:textId="77777777" w:rsidR="009153A0" w:rsidRPr="007444B4" w:rsidRDefault="009153A0" w:rsidP="007444B4">
            <w:pPr>
              <w:spacing w:after="0" w:line="240" w:lineRule="auto"/>
              <w:ind w:left="33" w:right="-24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11 - 82%</w:t>
            </w:r>
          </w:p>
          <w:p w14:paraId="2344FF91"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8 - 18% Низкий 0 - 0%</w:t>
            </w:r>
          </w:p>
        </w:tc>
        <w:tc>
          <w:tcPr>
            <w:tcW w:w="1843" w:type="dxa"/>
            <w:tcBorders>
              <w:top w:val="single" w:sz="4" w:space="0" w:color="auto"/>
              <w:left w:val="nil"/>
              <w:bottom w:val="single" w:sz="4" w:space="0" w:color="auto"/>
              <w:right w:val="single" w:sz="4" w:space="0" w:color="auto"/>
            </w:tcBorders>
          </w:tcPr>
          <w:p w14:paraId="290D27A2"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9 - 47%</w:t>
            </w:r>
          </w:p>
          <w:p w14:paraId="78B6300A"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6 - 32% </w:t>
            </w:r>
          </w:p>
          <w:p w14:paraId="005DE6B3"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Низкий 4 – 21% </w:t>
            </w:r>
          </w:p>
        </w:tc>
        <w:tc>
          <w:tcPr>
            <w:tcW w:w="1842" w:type="dxa"/>
            <w:tcBorders>
              <w:top w:val="single" w:sz="4" w:space="0" w:color="auto"/>
              <w:left w:val="nil"/>
              <w:bottom w:val="single" w:sz="4" w:space="0" w:color="auto"/>
              <w:right w:val="single" w:sz="4" w:space="0" w:color="auto"/>
            </w:tcBorders>
          </w:tcPr>
          <w:p w14:paraId="2D680645" w14:textId="77777777" w:rsidR="009153A0" w:rsidRPr="007444B4" w:rsidRDefault="009153A0" w:rsidP="007444B4">
            <w:pPr>
              <w:spacing w:after="0" w:line="240" w:lineRule="auto"/>
              <w:ind w:left="34"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11 - 57%</w:t>
            </w:r>
          </w:p>
          <w:p w14:paraId="0AC5431D" w14:textId="77777777" w:rsidR="009153A0" w:rsidRPr="007444B4" w:rsidRDefault="009153A0" w:rsidP="007444B4">
            <w:pPr>
              <w:spacing w:after="0" w:line="240" w:lineRule="auto"/>
              <w:ind w:left="3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6 - 32% </w:t>
            </w:r>
          </w:p>
          <w:p w14:paraId="4CAC5A52" w14:textId="77777777" w:rsidR="009153A0" w:rsidRPr="007444B4" w:rsidRDefault="009153A0" w:rsidP="007444B4">
            <w:pPr>
              <w:spacing w:after="0" w:line="240" w:lineRule="auto"/>
              <w:ind w:left="3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2 – 11%</w:t>
            </w:r>
          </w:p>
        </w:tc>
        <w:tc>
          <w:tcPr>
            <w:tcW w:w="1843" w:type="dxa"/>
            <w:tcBorders>
              <w:top w:val="single" w:sz="4" w:space="0" w:color="auto"/>
              <w:left w:val="single" w:sz="4" w:space="0" w:color="auto"/>
              <w:bottom w:val="single" w:sz="4" w:space="0" w:color="auto"/>
              <w:right w:val="single" w:sz="4" w:space="0" w:color="auto"/>
            </w:tcBorders>
          </w:tcPr>
          <w:p w14:paraId="0B11CAC4" w14:textId="77777777" w:rsidR="009153A0" w:rsidRPr="007444B4" w:rsidRDefault="009153A0" w:rsidP="007444B4">
            <w:pPr>
              <w:spacing w:after="0" w:line="240" w:lineRule="auto"/>
              <w:ind w:left="33" w:right="-249"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10 - 53%</w:t>
            </w:r>
          </w:p>
          <w:p w14:paraId="449C85EA" w14:textId="77777777" w:rsidR="009153A0" w:rsidRPr="007444B4" w:rsidRDefault="009153A0" w:rsidP="007444B4">
            <w:pPr>
              <w:spacing w:after="0" w:line="240" w:lineRule="auto"/>
              <w:ind w:left="33" w:right="-108"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9 - 47% </w:t>
            </w:r>
          </w:p>
          <w:p w14:paraId="43CA2B23"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c>
          <w:tcPr>
            <w:tcW w:w="1843" w:type="dxa"/>
            <w:tcBorders>
              <w:top w:val="single" w:sz="4" w:space="0" w:color="auto"/>
              <w:left w:val="single" w:sz="4" w:space="0" w:color="auto"/>
              <w:bottom w:val="single" w:sz="4" w:space="0" w:color="auto"/>
              <w:right w:val="single" w:sz="4" w:space="0" w:color="auto"/>
            </w:tcBorders>
          </w:tcPr>
          <w:p w14:paraId="3DE5C258" w14:textId="77777777" w:rsidR="009153A0" w:rsidRPr="007444B4" w:rsidRDefault="009153A0" w:rsidP="007444B4">
            <w:pPr>
              <w:spacing w:after="0" w:line="240" w:lineRule="auto"/>
              <w:ind w:left="34" w:right="-249"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15 - 79%</w:t>
            </w:r>
          </w:p>
          <w:p w14:paraId="325D81A3"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4 - 21% </w:t>
            </w:r>
          </w:p>
          <w:p w14:paraId="4843119F" w14:textId="77777777" w:rsidR="009153A0" w:rsidRPr="007444B4" w:rsidRDefault="009153A0" w:rsidP="007444B4">
            <w:pPr>
              <w:spacing w:after="0" w:line="240" w:lineRule="auto"/>
              <w:ind w:left="33" w:right="-108"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r>
      <w:tr w:rsidR="009153A0" w:rsidRPr="007444B4" w14:paraId="536B029A" w14:textId="77777777" w:rsidTr="00B93934">
        <w:trPr>
          <w:trHeight w:val="903"/>
        </w:trPr>
        <w:tc>
          <w:tcPr>
            <w:tcW w:w="441" w:type="dxa"/>
            <w:tcBorders>
              <w:top w:val="single" w:sz="4" w:space="0" w:color="auto"/>
              <w:left w:val="single" w:sz="4" w:space="0" w:color="auto"/>
              <w:bottom w:val="single" w:sz="4" w:space="0" w:color="auto"/>
              <w:right w:val="single" w:sz="4" w:space="0" w:color="auto"/>
            </w:tcBorders>
          </w:tcPr>
          <w:p w14:paraId="58F270C3"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highlight w:val="yellow"/>
                <w:lang w:eastAsia="ru-RU"/>
              </w:rPr>
            </w:pPr>
            <w:r w:rsidRPr="007444B4">
              <w:rPr>
                <w:rFonts w:ascii="Times New Roman" w:eastAsia="Times New Roman" w:hAnsi="Times New Roman" w:cs="Times New Roman"/>
                <w:sz w:val="24"/>
                <w:szCs w:val="24"/>
                <w:lang w:eastAsia="ru-RU"/>
              </w:rPr>
              <w:t>7</w:t>
            </w:r>
          </w:p>
        </w:tc>
        <w:tc>
          <w:tcPr>
            <w:tcW w:w="747" w:type="dxa"/>
            <w:tcBorders>
              <w:top w:val="single" w:sz="4" w:space="0" w:color="auto"/>
              <w:left w:val="nil"/>
              <w:bottom w:val="single" w:sz="4" w:space="0" w:color="auto"/>
              <w:right w:val="single" w:sz="4" w:space="0" w:color="auto"/>
            </w:tcBorders>
          </w:tcPr>
          <w:p w14:paraId="67DCCDFE" w14:textId="77777777" w:rsidR="009153A0" w:rsidRPr="007444B4" w:rsidRDefault="009153A0" w:rsidP="007444B4">
            <w:pPr>
              <w:spacing w:after="0" w:line="240" w:lineRule="auto"/>
              <w:ind w:right="-250" w:hanging="10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2020-</w:t>
            </w:r>
          </w:p>
          <w:p w14:paraId="1CD76B5B" w14:textId="77777777" w:rsidR="009153A0" w:rsidRPr="007444B4" w:rsidRDefault="009153A0" w:rsidP="007444B4">
            <w:pPr>
              <w:spacing w:after="0" w:line="240" w:lineRule="auto"/>
              <w:ind w:right="-250" w:hanging="10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2021/</w:t>
            </w:r>
          </w:p>
          <w:p w14:paraId="0F3E52FC" w14:textId="77777777" w:rsidR="009153A0" w:rsidRPr="007444B4" w:rsidRDefault="009153A0" w:rsidP="007444B4">
            <w:pPr>
              <w:spacing w:after="0" w:line="240" w:lineRule="auto"/>
              <w:ind w:right="-250" w:hanging="10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46 </w:t>
            </w:r>
            <w:proofErr w:type="spellStart"/>
            <w:r w:rsidRPr="007444B4">
              <w:rPr>
                <w:rFonts w:ascii="Times New Roman" w:eastAsia="Times New Roman" w:hAnsi="Times New Roman" w:cs="Times New Roman"/>
                <w:sz w:val="24"/>
                <w:szCs w:val="24"/>
                <w:lang w:eastAsia="ru-RU"/>
              </w:rPr>
              <w:t>уч</w:t>
            </w:r>
            <w:proofErr w:type="spellEnd"/>
          </w:p>
        </w:tc>
        <w:tc>
          <w:tcPr>
            <w:tcW w:w="2039" w:type="dxa"/>
            <w:tcBorders>
              <w:top w:val="single" w:sz="4" w:space="0" w:color="auto"/>
              <w:left w:val="nil"/>
              <w:bottom w:val="single" w:sz="4" w:space="0" w:color="auto"/>
              <w:right w:val="single" w:sz="4" w:space="0" w:color="auto"/>
            </w:tcBorders>
          </w:tcPr>
          <w:p w14:paraId="6502479D"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31 - 67%</w:t>
            </w:r>
          </w:p>
          <w:p w14:paraId="23824979"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15 - 33%</w:t>
            </w:r>
          </w:p>
          <w:p w14:paraId="58496EF6"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 0 -0%</w:t>
            </w:r>
          </w:p>
        </w:tc>
        <w:tc>
          <w:tcPr>
            <w:tcW w:w="1843" w:type="dxa"/>
            <w:tcBorders>
              <w:top w:val="single" w:sz="4" w:space="0" w:color="auto"/>
              <w:left w:val="nil"/>
              <w:bottom w:val="single" w:sz="4" w:space="0" w:color="auto"/>
              <w:right w:val="single" w:sz="4" w:space="0" w:color="auto"/>
            </w:tcBorders>
          </w:tcPr>
          <w:p w14:paraId="1432C290"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24 - 52%</w:t>
            </w:r>
          </w:p>
          <w:p w14:paraId="7A5ED711"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22 - 48%</w:t>
            </w:r>
          </w:p>
          <w:p w14:paraId="236D8F54"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0 - 0%</w:t>
            </w:r>
          </w:p>
        </w:tc>
        <w:tc>
          <w:tcPr>
            <w:tcW w:w="1842" w:type="dxa"/>
            <w:tcBorders>
              <w:top w:val="single" w:sz="4" w:space="0" w:color="auto"/>
              <w:left w:val="nil"/>
              <w:bottom w:val="single" w:sz="4" w:space="0" w:color="auto"/>
              <w:right w:val="single" w:sz="4" w:space="0" w:color="auto"/>
            </w:tcBorders>
          </w:tcPr>
          <w:p w14:paraId="3D204F93"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27 - 59%</w:t>
            </w:r>
          </w:p>
          <w:p w14:paraId="1B998DE0"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17 - 41%</w:t>
            </w:r>
          </w:p>
          <w:p w14:paraId="6CE48B30"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0 - 0%</w:t>
            </w:r>
          </w:p>
        </w:tc>
        <w:tc>
          <w:tcPr>
            <w:tcW w:w="1843" w:type="dxa"/>
            <w:tcBorders>
              <w:top w:val="single" w:sz="4" w:space="0" w:color="auto"/>
              <w:left w:val="single" w:sz="4" w:space="0" w:color="auto"/>
              <w:bottom w:val="single" w:sz="4" w:space="0" w:color="auto"/>
              <w:right w:val="single" w:sz="4" w:space="0" w:color="auto"/>
            </w:tcBorders>
          </w:tcPr>
          <w:p w14:paraId="16BC8EDA"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33 - 72%</w:t>
            </w:r>
          </w:p>
          <w:p w14:paraId="5AC0EF93"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13 - 28%</w:t>
            </w:r>
          </w:p>
          <w:p w14:paraId="36B3C4F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0- 0%</w:t>
            </w:r>
          </w:p>
        </w:tc>
        <w:tc>
          <w:tcPr>
            <w:tcW w:w="1843" w:type="dxa"/>
            <w:tcBorders>
              <w:top w:val="single" w:sz="4" w:space="0" w:color="auto"/>
              <w:left w:val="single" w:sz="4" w:space="0" w:color="auto"/>
              <w:bottom w:val="single" w:sz="4" w:space="0" w:color="auto"/>
              <w:right w:val="single" w:sz="4" w:space="0" w:color="auto"/>
            </w:tcBorders>
          </w:tcPr>
          <w:p w14:paraId="2997835B"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29- 63%</w:t>
            </w:r>
          </w:p>
          <w:p w14:paraId="3497152C"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17 - 37%</w:t>
            </w:r>
          </w:p>
          <w:p w14:paraId="23140E08"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r>
      <w:tr w:rsidR="009153A0" w:rsidRPr="007444B4" w14:paraId="1297A5AA" w14:textId="77777777" w:rsidTr="00B93934">
        <w:trPr>
          <w:trHeight w:val="1000"/>
        </w:trPr>
        <w:tc>
          <w:tcPr>
            <w:tcW w:w="441" w:type="dxa"/>
            <w:tcBorders>
              <w:top w:val="single" w:sz="4" w:space="0" w:color="auto"/>
              <w:left w:val="single" w:sz="4" w:space="0" w:color="auto"/>
              <w:bottom w:val="single" w:sz="4" w:space="0" w:color="auto"/>
              <w:right w:val="single" w:sz="4" w:space="0" w:color="auto"/>
            </w:tcBorders>
          </w:tcPr>
          <w:p w14:paraId="4B4FA28A"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8</w:t>
            </w:r>
          </w:p>
        </w:tc>
        <w:tc>
          <w:tcPr>
            <w:tcW w:w="747" w:type="dxa"/>
            <w:tcBorders>
              <w:top w:val="single" w:sz="4" w:space="0" w:color="auto"/>
              <w:left w:val="nil"/>
              <w:bottom w:val="single" w:sz="4" w:space="0" w:color="auto"/>
              <w:right w:val="single" w:sz="4" w:space="0" w:color="auto"/>
            </w:tcBorders>
          </w:tcPr>
          <w:p w14:paraId="491B64BE" w14:textId="77777777" w:rsidR="009153A0" w:rsidRPr="007444B4" w:rsidRDefault="009153A0" w:rsidP="007444B4">
            <w:pPr>
              <w:spacing w:after="0" w:line="240" w:lineRule="auto"/>
              <w:ind w:left="-157" w:right="-16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2021-</w:t>
            </w:r>
          </w:p>
          <w:p w14:paraId="3AF4BA58" w14:textId="77777777" w:rsidR="009153A0" w:rsidRPr="007444B4" w:rsidRDefault="009153A0" w:rsidP="007444B4">
            <w:pPr>
              <w:spacing w:after="0" w:line="240" w:lineRule="auto"/>
              <w:ind w:left="-157" w:right="-16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2022/</w:t>
            </w:r>
          </w:p>
          <w:p w14:paraId="599D9C55" w14:textId="77777777" w:rsidR="009153A0" w:rsidRPr="007444B4" w:rsidRDefault="009153A0" w:rsidP="007444B4">
            <w:pPr>
              <w:spacing w:after="0" w:line="240" w:lineRule="auto"/>
              <w:ind w:left="-157" w:right="-16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 53 </w:t>
            </w:r>
            <w:proofErr w:type="spellStart"/>
            <w:r w:rsidRPr="007444B4">
              <w:rPr>
                <w:rFonts w:ascii="Times New Roman" w:eastAsia="Times New Roman" w:hAnsi="Times New Roman" w:cs="Times New Roman"/>
                <w:sz w:val="24"/>
                <w:szCs w:val="24"/>
                <w:lang w:eastAsia="ru-RU"/>
              </w:rPr>
              <w:t>уч</w:t>
            </w:r>
            <w:proofErr w:type="spellEnd"/>
          </w:p>
        </w:tc>
        <w:tc>
          <w:tcPr>
            <w:tcW w:w="2039" w:type="dxa"/>
            <w:tcBorders>
              <w:top w:val="single" w:sz="4" w:space="0" w:color="auto"/>
              <w:left w:val="nil"/>
              <w:bottom w:val="single" w:sz="4" w:space="0" w:color="auto"/>
              <w:right w:val="single" w:sz="4" w:space="0" w:color="auto"/>
            </w:tcBorders>
          </w:tcPr>
          <w:p w14:paraId="0E8344F8"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32 - 59%</w:t>
            </w:r>
          </w:p>
          <w:p w14:paraId="5CF99AA2"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21 - 41%</w:t>
            </w:r>
          </w:p>
          <w:p w14:paraId="6EAE300F"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proofErr w:type="gramStart"/>
            <w:r w:rsidRPr="007444B4">
              <w:rPr>
                <w:rFonts w:ascii="Times New Roman" w:eastAsia="Times New Roman" w:hAnsi="Times New Roman" w:cs="Times New Roman"/>
                <w:sz w:val="24"/>
                <w:szCs w:val="24"/>
                <w:lang w:eastAsia="ru-RU"/>
              </w:rPr>
              <w:t>Низкий  0</w:t>
            </w:r>
            <w:proofErr w:type="gramEnd"/>
            <w:r w:rsidRPr="007444B4">
              <w:rPr>
                <w:rFonts w:ascii="Times New Roman" w:eastAsia="Times New Roman" w:hAnsi="Times New Roman" w:cs="Times New Roman"/>
                <w:sz w:val="24"/>
                <w:szCs w:val="24"/>
                <w:lang w:eastAsia="ru-RU"/>
              </w:rPr>
              <w:t xml:space="preserve"> - 0%</w:t>
            </w:r>
          </w:p>
        </w:tc>
        <w:tc>
          <w:tcPr>
            <w:tcW w:w="1843" w:type="dxa"/>
            <w:tcBorders>
              <w:top w:val="single" w:sz="4" w:space="0" w:color="auto"/>
              <w:left w:val="nil"/>
              <w:bottom w:val="single" w:sz="4" w:space="0" w:color="auto"/>
              <w:right w:val="single" w:sz="4" w:space="0" w:color="auto"/>
            </w:tcBorders>
          </w:tcPr>
          <w:p w14:paraId="2B76AF4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24 - 46%</w:t>
            </w:r>
          </w:p>
          <w:p w14:paraId="032F0C24"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29 - 54%</w:t>
            </w:r>
          </w:p>
          <w:p w14:paraId="3EF17049"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0 - 0%</w:t>
            </w:r>
          </w:p>
        </w:tc>
        <w:tc>
          <w:tcPr>
            <w:tcW w:w="1842" w:type="dxa"/>
            <w:tcBorders>
              <w:top w:val="single" w:sz="4" w:space="0" w:color="auto"/>
              <w:left w:val="nil"/>
              <w:bottom w:val="single" w:sz="4" w:space="0" w:color="auto"/>
              <w:right w:val="single" w:sz="4" w:space="0" w:color="auto"/>
            </w:tcBorders>
          </w:tcPr>
          <w:p w14:paraId="4F6D64A2"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31 - 58%</w:t>
            </w:r>
          </w:p>
          <w:p w14:paraId="32BA699A"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22 - 42%</w:t>
            </w:r>
          </w:p>
          <w:p w14:paraId="34720F1D"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0 - 0%</w:t>
            </w:r>
          </w:p>
        </w:tc>
        <w:tc>
          <w:tcPr>
            <w:tcW w:w="1843" w:type="dxa"/>
            <w:tcBorders>
              <w:top w:val="single" w:sz="4" w:space="0" w:color="auto"/>
              <w:left w:val="single" w:sz="4" w:space="0" w:color="auto"/>
              <w:bottom w:val="single" w:sz="4" w:space="0" w:color="auto"/>
              <w:right w:val="single" w:sz="4" w:space="0" w:color="auto"/>
            </w:tcBorders>
          </w:tcPr>
          <w:p w14:paraId="16BAA108"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30 - 57%</w:t>
            </w:r>
          </w:p>
          <w:p w14:paraId="10C06D0D"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23 - 43%</w:t>
            </w:r>
          </w:p>
          <w:p w14:paraId="4124479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c>
          <w:tcPr>
            <w:tcW w:w="1843" w:type="dxa"/>
            <w:tcBorders>
              <w:top w:val="single" w:sz="4" w:space="0" w:color="auto"/>
              <w:left w:val="single" w:sz="4" w:space="0" w:color="auto"/>
              <w:bottom w:val="single" w:sz="4" w:space="0" w:color="auto"/>
              <w:right w:val="single" w:sz="4" w:space="0" w:color="auto"/>
            </w:tcBorders>
          </w:tcPr>
          <w:p w14:paraId="27DB4AB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21- 39%</w:t>
            </w:r>
          </w:p>
          <w:p w14:paraId="22CE26AC"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32 - 61%</w:t>
            </w:r>
          </w:p>
          <w:p w14:paraId="59AE664E"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r>
      <w:tr w:rsidR="009153A0" w:rsidRPr="007444B4" w14:paraId="00A33B04" w14:textId="77777777" w:rsidTr="00B93934">
        <w:trPr>
          <w:trHeight w:val="1000"/>
        </w:trPr>
        <w:tc>
          <w:tcPr>
            <w:tcW w:w="441" w:type="dxa"/>
            <w:tcBorders>
              <w:top w:val="single" w:sz="4" w:space="0" w:color="auto"/>
              <w:left w:val="single" w:sz="4" w:space="0" w:color="auto"/>
              <w:bottom w:val="single" w:sz="4" w:space="0" w:color="auto"/>
              <w:right w:val="single" w:sz="4" w:space="0" w:color="auto"/>
            </w:tcBorders>
          </w:tcPr>
          <w:p w14:paraId="5EBB30BD"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lastRenderedPageBreak/>
              <w:t>9</w:t>
            </w:r>
          </w:p>
        </w:tc>
        <w:tc>
          <w:tcPr>
            <w:tcW w:w="747" w:type="dxa"/>
            <w:tcBorders>
              <w:top w:val="single" w:sz="4" w:space="0" w:color="auto"/>
              <w:left w:val="nil"/>
              <w:bottom w:val="single" w:sz="4" w:space="0" w:color="auto"/>
              <w:right w:val="single" w:sz="4" w:space="0" w:color="auto"/>
            </w:tcBorders>
          </w:tcPr>
          <w:p w14:paraId="4E49B586" w14:textId="77777777" w:rsidR="009153A0" w:rsidRPr="007444B4" w:rsidRDefault="009153A0" w:rsidP="007444B4">
            <w:pPr>
              <w:spacing w:after="0" w:line="240" w:lineRule="auto"/>
              <w:ind w:left="-94" w:right="-108" w:hanging="10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22022- 2023/</w:t>
            </w:r>
          </w:p>
          <w:p w14:paraId="7CC5C0F9" w14:textId="77777777" w:rsidR="009153A0" w:rsidRPr="007444B4" w:rsidRDefault="009153A0" w:rsidP="007444B4">
            <w:pPr>
              <w:spacing w:after="0" w:line="240" w:lineRule="auto"/>
              <w:ind w:left="-94" w:right="-108" w:hanging="10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120 уч.</w:t>
            </w:r>
          </w:p>
        </w:tc>
        <w:tc>
          <w:tcPr>
            <w:tcW w:w="2039" w:type="dxa"/>
            <w:tcBorders>
              <w:top w:val="single" w:sz="4" w:space="0" w:color="auto"/>
              <w:left w:val="nil"/>
              <w:bottom w:val="single" w:sz="4" w:space="0" w:color="auto"/>
              <w:right w:val="single" w:sz="4" w:space="0" w:color="auto"/>
            </w:tcBorders>
          </w:tcPr>
          <w:p w14:paraId="498914DB"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16 - 80%</w:t>
            </w:r>
          </w:p>
          <w:p w14:paraId="2AF1EDE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4 - 20% </w:t>
            </w:r>
          </w:p>
          <w:p w14:paraId="1E407051"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- 0%</w:t>
            </w:r>
          </w:p>
        </w:tc>
        <w:tc>
          <w:tcPr>
            <w:tcW w:w="1843" w:type="dxa"/>
            <w:tcBorders>
              <w:top w:val="single" w:sz="4" w:space="0" w:color="auto"/>
              <w:left w:val="nil"/>
              <w:bottom w:val="single" w:sz="4" w:space="0" w:color="auto"/>
              <w:right w:val="single" w:sz="4" w:space="0" w:color="auto"/>
            </w:tcBorders>
          </w:tcPr>
          <w:p w14:paraId="29218C26" w14:textId="77777777" w:rsidR="009153A0" w:rsidRPr="007444B4" w:rsidRDefault="009153A0" w:rsidP="007444B4">
            <w:pPr>
              <w:spacing w:after="0" w:line="240" w:lineRule="auto"/>
              <w:ind w:left="33"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10 - 50%</w:t>
            </w:r>
          </w:p>
          <w:p w14:paraId="070A548A"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8 - 40% </w:t>
            </w:r>
          </w:p>
          <w:p w14:paraId="3259F798" w14:textId="77777777" w:rsidR="009153A0" w:rsidRPr="007444B4" w:rsidRDefault="009153A0" w:rsidP="007444B4">
            <w:pPr>
              <w:spacing w:after="0" w:line="240" w:lineRule="auto"/>
              <w:ind w:left="33"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Низкий 2 – 10%  </w:t>
            </w:r>
          </w:p>
        </w:tc>
        <w:tc>
          <w:tcPr>
            <w:tcW w:w="1842" w:type="dxa"/>
            <w:tcBorders>
              <w:top w:val="single" w:sz="4" w:space="0" w:color="auto"/>
              <w:left w:val="nil"/>
              <w:bottom w:val="single" w:sz="4" w:space="0" w:color="auto"/>
              <w:right w:val="single" w:sz="4" w:space="0" w:color="auto"/>
            </w:tcBorders>
          </w:tcPr>
          <w:p w14:paraId="407C444E" w14:textId="77777777" w:rsidR="009153A0" w:rsidRPr="007444B4" w:rsidRDefault="009153A0" w:rsidP="007444B4">
            <w:pPr>
              <w:spacing w:after="0" w:line="240" w:lineRule="auto"/>
              <w:ind w:left="34" w:right="-250"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11 - 55%</w:t>
            </w:r>
          </w:p>
          <w:p w14:paraId="7A55461D" w14:textId="77777777" w:rsidR="009153A0" w:rsidRPr="007444B4" w:rsidRDefault="009153A0" w:rsidP="007444B4">
            <w:pPr>
              <w:spacing w:after="0" w:line="240" w:lineRule="auto"/>
              <w:ind w:left="34" w:right="-250" w:hanging="1"/>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Средний 9 - 45% Низкий - 0%</w:t>
            </w:r>
          </w:p>
        </w:tc>
        <w:tc>
          <w:tcPr>
            <w:tcW w:w="1843" w:type="dxa"/>
            <w:tcBorders>
              <w:top w:val="single" w:sz="4" w:space="0" w:color="auto"/>
              <w:left w:val="single" w:sz="4" w:space="0" w:color="auto"/>
              <w:bottom w:val="single" w:sz="4" w:space="0" w:color="auto"/>
              <w:right w:val="single" w:sz="4" w:space="0" w:color="auto"/>
            </w:tcBorders>
          </w:tcPr>
          <w:p w14:paraId="346FC850" w14:textId="77777777" w:rsidR="009153A0" w:rsidRPr="007444B4" w:rsidRDefault="009153A0" w:rsidP="007444B4">
            <w:pPr>
              <w:spacing w:after="0" w:line="240" w:lineRule="auto"/>
              <w:ind w:left="34" w:right="-249"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12 - 60%</w:t>
            </w:r>
          </w:p>
          <w:p w14:paraId="3F646F9E"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8 - 40% </w:t>
            </w:r>
          </w:p>
          <w:p w14:paraId="0B1ACFFA" w14:textId="77777777" w:rsidR="009153A0" w:rsidRPr="007444B4" w:rsidRDefault="009153A0" w:rsidP="007444B4">
            <w:pPr>
              <w:spacing w:after="0" w:line="240" w:lineRule="auto"/>
              <w:ind w:left="34" w:right="-108" w:hanging="34"/>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Низкий 0%  </w:t>
            </w:r>
          </w:p>
        </w:tc>
        <w:tc>
          <w:tcPr>
            <w:tcW w:w="1843" w:type="dxa"/>
            <w:tcBorders>
              <w:top w:val="single" w:sz="4" w:space="0" w:color="auto"/>
              <w:left w:val="single" w:sz="4" w:space="0" w:color="auto"/>
              <w:bottom w:val="single" w:sz="4" w:space="0" w:color="auto"/>
              <w:right w:val="single" w:sz="4" w:space="0" w:color="auto"/>
            </w:tcBorders>
          </w:tcPr>
          <w:p w14:paraId="1EA9598D" w14:textId="77777777" w:rsidR="009153A0" w:rsidRPr="007444B4" w:rsidRDefault="009153A0" w:rsidP="007444B4">
            <w:pPr>
              <w:spacing w:after="0" w:line="240" w:lineRule="auto"/>
              <w:ind w:left="33" w:right="-249"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14 - 70%</w:t>
            </w:r>
          </w:p>
          <w:p w14:paraId="61DD44BF" w14:textId="77777777" w:rsidR="009153A0" w:rsidRPr="007444B4" w:rsidRDefault="009153A0" w:rsidP="007444B4">
            <w:pPr>
              <w:spacing w:after="0" w:line="240" w:lineRule="auto"/>
              <w:ind w:left="33" w:right="-108" w:hanging="33"/>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Средний 6 - 30% Низкий 0 % </w:t>
            </w:r>
          </w:p>
        </w:tc>
      </w:tr>
      <w:tr w:rsidR="009153A0" w:rsidRPr="007444B4" w14:paraId="3E6F37A2" w14:textId="77777777" w:rsidTr="00B93934">
        <w:trPr>
          <w:trHeight w:val="1000"/>
        </w:trPr>
        <w:tc>
          <w:tcPr>
            <w:tcW w:w="441" w:type="dxa"/>
            <w:tcBorders>
              <w:top w:val="single" w:sz="4" w:space="0" w:color="auto"/>
              <w:left w:val="single" w:sz="4" w:space="0" w:color="auto"/>
              <w:bottom w:val="single" w:sz="4" w:space="0" w:color="auto"/>
              <w:right w:val="single" w:sz="4" w:space="0" w:color="auto"/>
            </w:tcBorders>
          </w:tcPr>
          <w:p w14:paraId="111BC3F3" w14:textId="77777777" w:rsidR="009153A0" w:rsidRPr="007444B4" w:rsidRDefault="009153A0" w:rsidP="007444B4">
            <w:pPr>
              <w:spacing w:after="0" w:line="240" w:lineRule="auto"/>
              <w:ind w:left="-284"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10</w:t>
            </w:r>
          </w:p>
        </w:tc>
        <w:tc>
          <w:tcPr>
            <w:tcW w:w="747" w:type="dxa"/>
            <w:tcBorders>
              <w:top w:val="single" w:sz="4" w:space="0" w:color="auto"/>
              <w:left w:val="nil"/>
              <w:bottom w:val="single" w:sz="4" w:space="0" w:color="auto"/>
              <w:right w:val="single" w:sz="4" w:space="0" w:color="auto"/>
            </w:tcBorders>
          </w:tcPr>
          <w:p w14:paraId="7138FD4B"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2023- 2024/</w:t>
            </w:r>
          </w:p>
          <w:p w14:paraId="325A1E8B" w14:textId="77777777" w:rsidR="009153A0" w:rsidRPr="007444B4" w:rsidRDefault="009153A0" w:rsidP="007444B4">
            <w:pPr>
              <w:spacing w:after="0" w:line="240" w:lineRule="auto"/>
              <w:ind w:left="-108" w:right="-108" w:hanging="1"/>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18 уч.</w:t>
            </w:r>
          </w:p>
        </w:tc>
        <w:tc>
          <w:tcPr>
            <w:tcW w:w="2039" w:type="dxa"/>
            <w:tcBorders>
              <w:top w:val="single" w:sz="4" w:space="0" w:color="auto"/>
              <w:left w:val="nil"/>
              <w:bottom w:val="single" w:sz="4" w:space="0" w:color="auto"/>
              <w:right w:val="single" w:sz="4" w:space="0" w:color="auto"/>
            </w:tcBorders>
          </w:tcPr>
          <w:p w14:paraId="46529921" w14:textId="77777777" w:rsidR="009153A0" w:rsidRPr="007444B4" w:rsidRDefault="009153A0" w:rsidP="007444B4">
            <w:pPr>
              <w:spacing w:after="0" w:line="240" w:lineRule="auto"/>
              <w:ind w:right="-25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11 - 61%</w:t>
            </w:r>
          </w:p>
          <w:p w14:paraId="69C970A3"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7 - 39%</w:t>
            </w:r>
          </w:p>
          <w:p w14:paraId="6FF2FB66"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- 0%</w:t>
            </w:r>
          </w:p>
        </w:tc>
        <w:tc>
          <w:tcPr>
            <w:tcW w:w="1843" w:type="dxa"/>
            <w:tcBorders>
              <w:top w:val="single" w:sz="4" w:space="0" w:color="auto"/>
              <w:left w:val="nil"/>
              <w:bottom w:val="single" w:sz="4" w:space="0" w:color="auto"/>
              <w:right w:val="single" w:sz="4" w:space="0" w:color="auto"/>
            </w:tcBorders>
          </w:tcPr>
          <w:p w14:paraId="57A35E41"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10 - 52%</w:t>
            </w:r>
          </w:p>
          <w:p w14:paraId="3163DA87"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8 - 48%</w:t>
            </w:r>
          </w:p>
          <w:p w14:paraId="5EC32AA2"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0 - 0%</w:t>
            </w:r>
          </w:p>
        </w:tc>
        <w:tc>
          <w:tcPr>
            <w:tcW w:w="1842" w:type="dxa"/>
            <w:tcBorders>
              <w:top w:val="single" w:sz="4" w:space="0" w:color="auto"/>
              <w:left w:val="nil"/>
              <w:bottom w:val="single" w:sz="4" w:space="0" w:color="auto"/>
              <w:right w:val="single" w:sz="4" w:space="0" w:color="auto"/>
            </w:tcBorders>
          </w:tcPr>
          <w:p w14:paraId="00476E89" w14:textId="77777777" w:rsidR="009153A0" w:rsidRPr="007444B4" w:rsidRDefault="009153A0" w:rsidP="007444B4">
            <w:pPr>
              <w:spacing w:after="0" w:line="240" w:lineRule="auto"/>
              <w:ind w:right="-249"/>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10 - 60%</w:t>
            </w:r>
          </w:p>
          <w:p w14:paraId="4F681D8A"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8 - 40%</w:t>
            </w:r>
          </w:p>
          <w:p w14:paraId="68421192" w14:textId="77777777" w:rsidR="009153A0" w:rsidRPr="007444B4" w:rsidRDefault="009153A0" w:rsidP="007444B4">
            <w:pPr>
              <w:spacing w:after="0" w:line="240" w:lineRule="auto"/>
              <w:ind w:right="-10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sz w:val="24"/>
                <w:szCs w:val="24"/>
                <w:lang w:eastAsia="ru-RU"/>
              </w:rPr>
              <w:t>Низкий 0 - 0%</w:t>
            </w:r>
          </w:p>
        </w:tc>
        <w:tc>
          <w:tcPr>
            <w:tcW w:w="1843" w:type="dxa"/>
            <w:tcBorders>
              <w:top w:val="single" w:sz="4" w:space="0" w:color="auto"/>
              <w:left w:val="single" w:sz="4" w:space="0" w:color="auto"/>
              <w:bottom w:val="single" w:sz="4" w:space="0" w:color="auto"/>
              <w:right w:val="single" w:sz="4" w:space="0" w:color="auto"/>
            </w:tcBorders>
          </w:tcPr>
          <w:p w14:paraId="49A8FF7B"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13 - 72%</w:t>
            </w:r>
          </w:p>
          <w:p w14:paraId="735DEBAB"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5 -28%</w:t>
            </w:r>
          </w:p>
          <w:p w14:paraId="7527051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c>
          <w:tcPr>
            <w:tcW w:w="1843" w:type="dxa"/>
            <w:tcBorders>
              <w:top w:val="single" w:sz="4" w:space="0" w:color="auto"/>
              <w:left w:val="single" w:sz="4" w:space="0" w:color="auto"/>
              <w:bottom w:val="single" w:sz="4" w:space="0" w:color="auto"/>
              <w:right w:val="single" w:sz="4" w:space="0" w:color="auto"/>
            </w:tcBorders>
          </w:tcPr>
          <w:p w14:paraId="74FB3ADD"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Высокий 12 - 67%</w:t>
            </w:r>
          </w:p>
          <w:p w14:paraId="650E25B2"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Средний 6 - 33%</w:t>
            </w:r>
          </w:p>
          <w:p w14:paraId="6AC90FC7" w14:textId="77777777" w:rsidR="009153A0" w:rsidRPr="007444B4" w:rsidRDefault="009153A0" w:rsidP="007444B4">
            <w:pPr>
              <w:spacing w:after="0" w:line="240" w:lineRule="auto"/>
              <w:ind w:right="-108"/>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Низкий 0 - 0%</w:t>
            </w:r>
          </w:p>
        </w:tc>
      </w:tr>
    </w:tbl>
    <w:p w14:paraId="4BB622E2"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3.5. Достигнутые внешние эффекты</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1"/>
        <w:gridCol w:w="2722"/>
      </w:tblGrid>
      <w:tr w:rsidR="009153A0" w:rsidRPr="007444B4" w14:paraId="71DF2185" w14:textId="77777777" w:rsidTr="00B93934">
        <w:tc>
          <w:tcPr>
            <w:tcW w:w="7621" w:type="dxa"/>
            <w:tcBorders>
              <w:top w:val="single" w:sz="4" w:space="0" w:color="auto"/>
              <w:left w:val="single" w:sz="4" w:space="0" w:color="auto"/>
              <w:bottom w:val="single" w:sz="4" w:space="0" w:color="auto"/>
              <w:right w:val="single" w:sz="4" w:space="0" w:color="auto"/>
            </w:tcBorders>
          </w:tcPr>
          <w:p w14:paraId="25651A8F"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Эффект</w:t>
            </w:r>
          </w:p>
        </w:tc>
        <w:tc>
          <w:tcPr>
            <w:tcW w:w="2722" w:type="dxa"/>
            <w:tcBorders>
              <w:top w:val="single" w:sz="4" w:space="0" w:color="auto"/>
              <w:left w:val="single" w:sz="4" w:space="0" w:color="auto"/>
              <w:bottom w:val="single" w:sz="4" w:space="0" w:color="auto"/>
              <w:right w:val="single" w:sz="4" w:space="0" w:color="auto"/>
            </w:tcBorders>
          </w:tcPr>
          <w:p w14:paraId="32B8AD5A"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достигнут</w:t>
            </w:r>
            <w:r w:rsidRPr="007444B4">
              <w:rPr>
                <w:rFonts w:ascii="Times New Roman" w:eastAsia="Times New Roman" w:hAnsi="Times New Roman" w:cs="Times New Roman"/>
                <w:sz w:val="24"/>
                <w:szCs w:val="24"/>
                <w:lang w:eastAsia="ru-RU"/>
              </w:rPr>
              <w:t>/не достигнут</w:t>
            </w:r>
          </w:p>
        </w:tc>
      </w:tr>
      <w:tr w:rsidR="009153A0" w:rsidRPr="007444B4" w14:paraId="1DDB7B3B" w14:textId="77777777" w:rsidTr="00B93934">
        <w:tc>
          <w:tcPr>
            <w:tcW w:w="7621" w:type="dxa"/>
            <w:tcBorders>
              <w:top w:val="single" w:sz="4" w:space="0" w:color="auto"/>
              <w:left w:val="single" w:sz="4" w:space="0" w:color="auto"/>
              <w:bottom w:val="single" w:sz="4" w:space="0" w:color="auto"/>
              <w:right w:val="single" w:sz="4" w:space="0" w:color="auto"/>
            </w:tcBorders>
          </w:tcPr>
          <w:p w14:paraId="1815E4A1"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tc>
        <w:tc>
          <w:tcPr>
            <w:tcW w:w="2722" w:type="dxa"/>
            <w:tcBorders>
              <w:top w:val="single" w:sz="4" w:space="0" w:color="auto"/>
              <w:left w:val="single" w:sz="4" w:space="0" w:color="auto"/>
              <w:bottom w:val="single" w:sz="4" w:space="0" w:color="auto"/>
              <w:right w:val="single" w:sz="4" w:space="0" w:color="auto"/>
            </w:tcBorders>
          </w:tcPr>
          <w:p w14:paraId="1AF0AAF7"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достигнут</w:t>
            </w:r>
          </w:p>
        </w:tc>
      </w:tr>
    </w:tbl>
    <w:p w14:paraId="08135470"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689B0388" w14:textId="77777777" w:rsidR="009153A0" w:rsidRPr="007444B4" w:rsidRDefault="009153A0" w:rsidP="007444B4">
      <w:pPr>
        <w:tabs>
          <w:tab w:val="left" w:pos="851"/>
        </w:tabs>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b/>
          <w:bCs/>
          <w:sz w:val="24"/>
          <w:szCs w:val="24"/>
        </w:rPr>
        <w:t>Справка по результатам мониторинга уровня эмоционального интеллекта</w:t>
      </w:r>
      <w:r w:rsidRPr="007444B4">
        <w:rPr>
          <w:rFonts w:ascii="Times New Roman" w:eastAsia="Calibri" w:hAnsi="Times New Roman" w:cs="Times New Roman"/>
          <w:sz w:val="24"/>
          <w:szCs w:val="24"/>
        </w:rPr>
        <w:t xml:space="preserve"> (Приложение)</w:t>
      </w:r>
    </w:p>
    <w:bookmarkEnd w:id="6"/>
    <w:p w14:paraId="1DE3771D" w14:textId="7EA4C318" w:rsidR="009153A0" w:rsidRPr="007444B4" w:rsidRDefault="009153A0" w:rsidP="007444B4">
      <w:pPr>
        <w:tabs>
          <w:tab w:val="left" w:pos="0"/>
        </w:tabs>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Диагностическое исследование школьников, участвующих в реализации Проектов </w:t>
      </w:r>
      <w:r w:rsidRPr="007444B4">
        <w:rPr>
          <w:rFonts w:ascii="Times New Roman" w:eastAsia="Times New Roman" w:hAnsi="Times New Roman" w:cs="Times New Roman"/>
          <w:color w:val="000000"/>
          <w:sz w:val="24"/>
          <w:szCs w:val="24"/>
          <w:lang w:eastAsia="ru-RU"/>
        </w:rPr>
        <w:t>Международный конкурс-выставка детского творчества</w:t>
      </w:r>
      <w:r w:rsidR="00A54A15" w:rsidRPr="007444B4">
        <w:rPr>
          <w:rFonts w:ascii="Times New Roman" w:eastAsia="Times New Roman" w:hAnsi="Times New Roman" w:cs="Times New Roman"/>
          <w:color w:val="000000"/>
          <w:sz w:val="24"/>
          <w:szCs w:val="24"/>
          <w:lang w:eastAsia="ru-RU"/>
        </w:rPr>
        <w:t xml:space="preserve"> </w:t>
      </w:r>
      <w:r w:rsidRPr="007444B4">
        <w:rPr>
          <w:rFonts w:ascii="Times New Roman" w:eastAsia="Times New Roman" w:hAnsi="Times New Roman" w:cs="Times New Roman"/>
          <w:b/>
          <w:sz w:val="24"/>
          <w:szCs w:val="24"/>
          <w:lang w:eastAsia="ru-RU"/>
        </w:rPr>
        <w:t>«Красная книга глазами детей»</w:t>
      </w:r>
      <w:r w:rsidR="00EF3F8C">
        <w:rPr>
          <w:rFonts w:ascii="Times New Roman" w:eastAsia="Times New Roman" w:hAnsi="Times New Roman" w:cs="Times New Roman"/>
          <w:b/>
          <w:sz w:val="24"/>
          <w:szCs w:val="24"/>
          <w:lang w:eastAsia="ru-RU"/>
        </w:rPr>
        <w:t xml:space="preserve"> </w:t>
      </w:r>
      <w:r w:rsidRPr="007444B4">
        <w:rPr>
          <w:rFonts w:ascii="Times New Roman" w:eastAsia="Times New Roman" w:hAnsi="Times New Roman" w:cs="Times New Roman"/>
          <w:color w:val="000000"/>
          <w:sz w:val="24"/>
          <w:szCs w:val="24"/>
          <w:lang w:eastAsia="ru-RU"/>
        </w:rPr>
        <w:t>под эгидой Комиссии Российской Федерации по делам ЮНЕСКО, Международной организации «Северный Форум» в рамках Международной экологической акции «Спасти и сохранить и</w:t>
      </w:r>
    </w:p>
    <w:p w14:paraId="3A5D4CEE"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Международный проект «Конкурс-выставка детского творчества </w:t>
      </w:r>
      <w:r w:rsidRPr="007444B4">
        <w:rPr>
          <w:rFonts w:ascii="Times New Roman" w:eastAsia="Times New Roman" w:hAnsi="Times New Roman" w:cs="Times New Roman"/>
          <w:b/>
          <w:sz w:val="24"/>
          <w:szCs w:val="24"/>
          <w:lang w:eastAsia="ru-RU"/>
        </w:rPr>
        <w:t>«Мы в ответе за тех, кого приручили»,</w:t>
      </w:r>
      <w:r w:rsidRPr="007444B4">
        <w:rPr>
          <w:rFonts w:ascii="Times New Roman" w:eastAsia="Times New Roman" w:hAnsi="Times New Roman" w:cs="Times New Roman"/>
          <w:sz w:val="24"/>
          <w:szCs w:val="24"/>
          <w:lang w:eastAsia="ru-RU"/>
        </w:rPr>
        <w:t xml:space="preserve"> проводится ежегодно, начиная с 2014 года. </w:t>
      </w:r>
    </w:p>
    <w:p w14:paraId="285D258C"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Всего в мониторинге задействовано 200 обучающихся 5-11 классов, в том числе, в 2021-2024 уч. годах в работу вовлечены учащиеся кадетских классов – 52 человека.</w:t>
      </w:r>
    </w:p>
    <w:p w14:paraId="18763298"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Цель: мониторинг уровня эмоционального интеллекта как одного из показателей духовно-нравственного развития школьников. Исследование носит лонгитюдный характер: диагностические материалы заносятся в протоколы исследования индивидуально по каждому участнику реализации Проектов.</w:t>
      </w:r>
    </w:p>
    <w:p w14:paraId="097FB6AE"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Гипотеза исследования предполагает, что участие в данных Проектах будет способствовать развитию эмоционального интеллекта, и, в частности, эмпатии.</w:t>
      </w:r>
    </w:p>
    <w:p w14:paraId="038FF34D" w14:textId="77777777" w:rsidR="009153A0" w:rsidRPr="007444B4" w:rsidRDefault="009153A0" w:rsidP="007444B4">
      <w:pPr>
        <w:spacing w:after="0" w:line="240" w:lineRule="auto"/>
        <w:ind w:firstLine="284"/>
        <w:jc w:val="both"/>
        <w:rPr>
          <w:rFonts w:ascii="Times New Roman" w:eastAsia="Times New Roman" w:hAnsi="Times New Roman" w:cs="Times New Roman"/>
          <w:b/>
          <w:color w:val="000000"/>
          <w:sz w:val="24"/>
          <w:szCs w:val="24"/>
          <w:shd w:val="clear" w:color="auto" w:fill="FFFFFF"/>
          <w:lang w:eastAsia="ru-RU"/>
        </w:rPr>
      </w:pPr>
    </w:p>
    <w:p w14:paraId="44758C64" w14:textId="77777777" w:rsidR="009153A0" w:rsidRPr="007444B4" w:rsidRDefault="009153A0" w:rsidP="007444B4">
      <w:pPr>
        <w:spacing w:after="0" w:line="240" w:lineRule="auto"/>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Мониторинг составляющих эмоционального интеллекта (2014 – 2021гг.)</w:t>
      </w:r>
    </w:p>
    <w:p w14:paraId="6C97B3BD" w14:textId="77777777" w:rsidR="009153A0" w:rsidRPr="007444B4" w:rsidRDefault="009153A0" w:rsidP="007444B4">
      <w:pPr>
        <w:numPr>
          <w:ilvl w:val="0"/>
          <w:numId w:val="2"/>
        </w:numPr>
        <w:spacing w:after="0" w:line="240" w:lineRule="auto"/>
        <w:ind w:left="92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Мониторинг развития самосознания</w:t>
      </w:r>
    </w:p>
    <w:p w14:paraId="12D74A95"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6854DF6A" w14:textId="77777777" w:rsidR="009153A0" w:rsidRPr="007444B4" w:rsidRDefault="009153A0" w:rsidP="007444B4">
      <w:pPr>
        <w:tabs>
          <w:tab w:val="left" w:pos="284"/>
        </w:tabs>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noProof/>
          <w:sz w:val="24"/>
          <w:szCs w:val="24"/>
          <w:lang w:eastAsia="ru-RU"/>
        </w:rPr>
        <w:drawing>
          <wp:inline distT="0" distB="0" distL="0" distR="0" wp14:anchorId="4CEC6E1C" wp14:editId="2548FA38">
            <wp:extent cx="6477000" cy="2886075"/>
            <wp:effectExtent l="19050" t="0" r="19050" b="0"/>
            <wp:docPr id="3"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0BC292" w14:textId="77777777" w:rsidR="009153A0" w:rsidRPr="007444B4" w:rsidRDefault="009153A0" w:rsidP="007444B4">
      <w:pPr>
        <w:spacing w:after="0" w:line="240" w:lineRule="auto"/>
        <w:ind w:firstLine="284"/>
        <w:jc w:val="both"/>
        <w:rPr>
          <w:rFonts w:ascii="Times New Roman" w:eastAsia="Times New Roman" w:hAnsi="Times New Roman" w:cs="Times New Roman"/>
          <w:b/>
          <w:color w:val="000000"/>
          <w:sz w:val="24"/>
          <w:szCs w:val="24"/>
          <w:shd w:val="clear" w:color="auto" w:fill="FFFFFF"/>
          <w:lang w:eastAsia="ru-RU"/>
        </w:rPr>
      </w:pPr>
    </w:p>
    <w:p w14:paraId="2D342572"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Рисунок 1</w:t>
      </w:r>
    </w:p>
    <w:p w14:paraId="448D480D"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7B11F90E" w14:textId="6F7406FD"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 xml:space="preserve">Вывод. </w:t>
      </w:r>
      <w:r w:rsidRPr="007444B4">
        <w:rPr>
          <w:rFonts w:ascii="Times New Roman" w:eastAsia="Times New Roman" w:hAnsi="Times New Roman" w:cs="Times New Roman"/>
          <w:sz w:val="24"/>
          <w:szCs w:val="24"/>
          <w:lang w:eastAsia="ru-RU"/>
        </w:rPr>
        <w:t xml:space="preserve">Мониторинг развития уровня самосознания показал высокий уровень развития самосознания, низкий уровень отсутствует. </w:t>
      </w:r>
    </w:p>
    <w:p w14:paraId="7B8C8239"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586CB386" w14:textId="77777777" w:rsidR="009153A0" w:rsidRPr="007444B4" w:rsidRDefault="009153A0" w:rsidP="007444B4">
      <w:pPr>
        <w:numPr>
          <w:ilvl w:val="0"/>
          <w:numId w:val="2"/>
        </w:numPr>
        <w:spacing w:after="0" w:line="240" w:lineRule="auto"/>
        <w:ind w:left="92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Мониторинг развития самоконтроля</w:t>
      </w:r>
    </w:p>
    <w:p w14:paraId="5D300E65" w14:textId="77777777" w:rsidR="009153A0" w:rsidRPr="007444B4" w:rsidRDefault="009153A0" w:rsidP="007444B4">
      <w:pPr>
        <w:spacing w:after="0" w:line="240" w:lineRule="auto"/>
        <w:jc w:val="both"/>
        <w:rPr>
          <w:rFonts w:ascii="Times New Roman" w:eastAsia="Times New Roman" w:hAnsi="Times New Roman" w:cs="Times New Roman"/>
          <w:b/>
          <w:sz w:val="24"/>
          <w:szCs w:val="24"/>
          <w:lang w:eastAsia="ru-RU"/>
        </w:rPr>
      </w:pPr>
    </w:p>
    <w:p w14:paraId="17A5160E" w14:textId="77777777" w:rsidR="009153A0" w:rsidRPr="007444B4" w:rsidRDefault="009153A0" w:rsidP="007444B4">
      <w:pPr>
        <w:spacing w:after="0" w:line="240" w:lineRule="auto"/>
        <w:jc w:val="both"/>
        <w:rPr>
          <w:rFonts w:ascii="Times New Roman" w:eastAsia="Times New Roman" w:hAnsi="Times New Roman" w:cs="Times New Roman"/>
          <w:b/>
          <w:sz w:val="24"/>
          <w:szCs w:val="24"/>
          <w:lang w:eastAsia="ru-RU"/>
        </w:rPr>
      </w:pPr>
    </w:p>
    <w:p w14:paraId="334BD700"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7F83F283"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noProof/>
          <w:sz w:val="24"/>
          <w:szCs w:val="24"/>
          <w:lang w:eastAsia="ru-RU"/>
        </w:rPr>
        <w:drawing>
          <wp:inline distT="0" distB="0" distL="0" distR="0" wp14:anchorId="7BB40C35" wp14:editId="4545539A">
            <wp:extent cx="6477000" cy="2886075"/>
            <wp:effectExtent l="19050" t="0" r="19050" b="0"/>
            <wp:docPr id="4"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FB91CA"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Рисунок 2</w:t>
      </w:r>
    </w:p>
    <w:p w14:paraId="6514B225"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66032562"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 xml:space="preserve">Вывод. </w:t>
      </w:r>
      <w:r w:rsidRPr="007444B4">
        <w:rPr>
          <w:rFonts w:ascii="Times New Roman" w:eastAsia="Times New Roman" w:hAnsi="Times New Roman" w:cs="Times New Roman"/>
          <w:sz w:val="24"/>
          <w:szCs w:val="24"/>
          <w:lang w:eastAsia="ru-RU"/>
        </w:rPr>
        <w:t>Мониторинг развития уровня самоконтроля показывает достаточно стабильные значения высокого и среднего уровня развития самоконтроля у большей части участников реализации Проектов.</w:t>
      </w:r>
    </w:p>
    <w:p w14:paraId="21BE08AE"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125FBA27" w14:textId="77777777" w:rsidR="009153A0" w:rsidRPr="007444B4" w:rsidRDefault="009153A0" w:rsidP="007444B4">
      <w:pPr>
        <w:numPr>
          <w:ilvl w:val="0"/>
          <w:numId w:val="2"/>
        </w:numPr>
        <w:spacing w:after="0" w:line="240" w:lineRule="auto"/>
        <w:ind w:left="92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 xml:space="preserve">Мониторинг развития </w:t>
      </w:r>
      <w:proofErr w:type="spellStart"/>
      <w:r w:rsidRPr="007444B4">
        <w:rPr>
          <w:rFonts w:ascii="Times New Roman" w:eastAsia="Times New Roman" w:hAnsi="Times New Roman" w:cs="Times New Roman"/>
          <w:b/>
          <w:sz w:val="24"/>
          <w:szCs w:val="24"/>
          <w:lang w:eastAsia="ru-RU"/>
        </w:rPr>
        <w:t>самомотивации</w:t>
      </w:r>
      <w:proofErr w:type="spellEnd"/>
    </w:p>
    <w:p w14:paraId="7D7533D2" w14:textId="77777777" w:rsidR="009153A0" w:rsidRPr="007444B4" w:rsidRDefault="009153A0" w:rsidP="007444B4">
      <w:pPr>
        <w:spacing w:after="0" w:line="240" w:lineRule="auto"/>
        <w:ind w:left="928"/>
        <w:jc w:val="both"/>
        <w:rPr>
          <w:rFonts w:ascii="Times New Roman" w:eastAsia="Times New Roman" w:hAnsi="Times New Roman" w:cs="Times New Roman"/>
          <w:b/>
          <w:sz w:val="24"/>
          <w:szCs w:val="24"/>
          <w:lang w:eastAsia="ru-RU"/>
        </w:rPr>
      </w:pPr>
    </w:p>
    <w:p w14:paraId="1451EE56" w14:textId="77777777" w:rsidR="009153A0" w:rsidRPr="007444B4" w:rsidRDefault="009153A0" w:rsidP="007444B4">
      <w:pPr>
        <w:spacing w:after="0" w:line="240" w:lineRule="auto"/>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noProof/>
          <w:sz w:val="24"/>
          <w:szCs w:val="24"/>
          <w:lang w:eastAsia="ru-RU"/>
        </w:rPr>
        <w:drawing>
          <wp:inline distT="0" distB="0" distL="0" distR="0" wp14:anchorId="0FA508A6" wp14:editId="494989A4">
            <wp:extent cx="6477000" cy="2886075"/>
            <wp:effectExtent l="19050" t="0" r="19050" b="0"/>
            <wp:docPr id="5"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311436"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43E13395"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Рисунок 3</w:t>
      </w:r>
    </w:p>
    <w:p w14:paraId="3184BE69"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 xml:space="preserve">Вывод. </w:t>
      </w:r>
      <w:r w:rsidRPr="007444B4">
        <w:rPr>
          <w:rFonts w:ascii="Times New Roman" w:eastAsia="Times New Roman" w:hAnsi="Times New Roman" w:cs="Times New Roman"/>
          <w:sz w:val="24"/>
          <w:szCs w:val="24"/>
          <w:lang w:eastAsia="ru-RU"/>
        </w:rPr>
        <w:t xml:space="preserve">Мониторинг развития уровня </w:t>
      </w:r>
      <w:proofErr w:type="spellStart"/>
      <w:r w:rsidRPr="007444B4">
        <w:rPr>
          <w:rFonts w:ascii="Times New Roman" w:eastAsia="Times New Roman" w:hAnsi="Times New Roman" w:cs="Times New Roman"/>
          <w:sz w:val="24"/>
          <w:szCs w:val="24"/>
          <w:lang w:eastAsia="ru-RU"/>
        </w:rPr>
        <w:t>самомотивации</w:t>
      </w:r>
      <w:proofErr w:type="spellEnd"/>
      <w:r w:rsidRPr="007444B4">
        <w:rPr>
          <w:rFonts w:ascii="Times New Roman" w:eastAsia="Times New Roman" w:hAnsi="Times New Roman" w:cs="Times New Roman"/>
          <w:sz w:val="24"/>
          <w:szCs w:val="24"/>
          <w:lang w:eastAsia="ru-RU"/>
        </w:rPr>
        <w:t xml:space="preserve"> на протяжении ряда лет показывает устойчивые значения высокого уровня среди участников реализации Проектов.</w:t>
      </w:r>
    </w:p>
    <w:p w14:paraId="4C898F78"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5451D9D1" w14:textId="77777777" w:rsidR="009153A0" w:rsidRPr="007444B4" w:rsidRDefault="009153A0" w:rsidP="007444B4">
      <w:pPr>
        <w:numPr>
          <w:ilvl w:val="0"/>
          <w:numId w:val="2"/>
        </w:num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Мониторинг развития эмпатии</w:t>
      </w:r>
    </w:p>
    <w:p w14:paraId="631DFDFE" w14:textId="77777777" w:rsidR="009153A0" w:rsidRPr="007444B4" w:rsidRDefault="009153A0" w:rsidP="007444B4">
      <w:pPr>
        <w:spacing w:after="0" w:line="240" w:lineRule="auto"/>
        <w:ind w:left="360"/>
        <w:jc w:val="both"/>
        <w:rPr>
          <w:rFonts w:ascii="Times New Roman" w:eastAsia="Times New Roman" w:hAnsi="Times New Roman" w:cs="Times New Roman"/>
          <w:sz w:val="24"/>
          <w:szCs w:val="24"/>
          <w:lang w:eastAsia="ru-RU"/>
        </w:rPr>
      </w:pPr>
    </w:p>
    <w:p w14:paraId="10A5D5AA" w14:textId="77777777" w:rsidR="009153A0" w:rsidRPr="007444B4" w:rsidRDefault="009153A0" w:rsidP="007444B4">
      <w:pPr>
        <w:spacing w:after="0" w:line="240" w:lineRule="auto"/>
        <w:ind w:left="360" w:hanging="36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noProof/>
          <w:sz w:val="24"/>
          <w:szCs w:val="24"/>
          <w:lang w:eastAsia="ru-RU"/>
        </w:rPr>
        <w:drawing>
          <wp:inline distT="0" distB="0" distL="0" distR="0" wp14:anchorId="25324168" wp14:editId="1403EAAE">
            <wp:extent cx="6477000" cy="2886075"/>
            <wp:effectExtent l="19050" t="0" r="19050" b="0"/>
            <wp:docPr id="6"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028CCF" w14:textId="77777777" w:rsidR="009153A0" w:rsidRPr="007444B4" w:rsidRDefault="009153A0" w:rsidP="007444B4">
      <w:pPr>
        <w:spacing w:after="0" w:line="240" w:lineRule="auto"/>
        <w:ind w:left="360"/>
        <w:jc w:val="both"/>
        <w:rPr>
          <w:rFonts w:ascii="Times New Roman" w:eastAsia="Times New Roman" w:hAnsi="Times New Roman" w:cs="Times New Roman"/>
          <w:sz w:val="24"/>
          <w:szCs w:val="24"/>
          <w:lang w:eastAsia="ru-RU"/>
        </w:rPr>
      </w:pPr>
    </w:p>
    <w:p w14:paraId="0DE0C7EE" w14:textId="77777777" w:rsidR="009153A0" w:rsidRPr="007444B4" w:rsidRDefault="009153A0" w:rsidP="007444B4">
      <w:pPr>
        <w:spacing w:after="0" w:line="240" w:lineRule="auto"/>
        <w:ind w:left="360"/>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Рисунок 4</w:t>
      </w:r>
    </w:p>
    <w:p w14:paraId="0362AA11" w14:textId="77777777" w:rsidR="009153A0" w:rsidRPr="007444B4" w:rsidRDefault="009153A0" w:rsidP="007444B4">
      <w:pPr>
        <w:spacing w:after="0" w:line="240" w:lineRule="auto"/>
        <w:ind w:left="360"/>
        <w:jc w:val="both"/>
        <w:rPr>
          <w:rFonts w:ascii="Times New Roman" w:eastAsia="Times New Roman" w:hAnsi="Times New Roman" w:cs="Times New Roman"/>
          <w:sz w:val="24"/>
          <w:szCs w:val="24"/>
          <w:lang w:eastAsia="ru-RU"/>
        </w:rPr>
      </w:pPr>
    </w:p>
    <w:p w14:paraId="7B22EEEB"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rPr>
        <w:t xml:space="preserve">Вывод. </w:t>
      </w:r>
      <w:r w:rsidRPr="007444B4">
        <w:rPr>
          <w:rFonts w:ascii="Times New Roman" w:eastAsia="Times New Roman" w:hAnsi="Times New Roman" w:cs="Times New Roman"/>
          <w:sz w:val="24"/>
          <w:szCs w:val="24"/>
        </w:rPr>
        <w:t>Мониторинг развития уровня эмпатии в течение 10 лет показал динамику роста высокого уровня формирования эмпатии.</w:t>
      </w:r>
    </w:p>
    <w:p w14:paraId="063495AD" w14:textId="77777777" w:rsidR="009153A0" w:rsidRPr="007444B4" w:rsidRDefault="009153A0" w:rsidP="007444B4">
      <w:pPr>
        <w:numPr>
          <w:ilvl w:val="0"/>
          <w:numId w:val="2"/>
        </w:numPr>
        <w:spacing w:after="0" w:line="240" w:lineRule="auto"/>
        <w:ind w:left="92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Сравнительная диагностика развития эмпатии (2014, 2024 гг.)</w:t>
      </w:r>
    </w:p>
    <w:p w14:paraId="2A5EBB55" w14:textId="77777777" w:rsidR="009153A0" w:rsidRPr="007444B4" w:rsidRDefault="009153A0" w:rsidP="007444B4">
      <w:pPr>
        <w:spacing w:after="0" w:line="240" w:lineRule="auto"/>
        <w:ind w:left="360"/>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noProof/>
          <w:color w:val="000000"/>
          <w:sz w:val="24"/>
          <w:szCs w:val="24"/>
          <w:lang w:eastAsia="ru-RU"/>
        </w:rPr>
        <w:drawing>
          <wp:inline distT="0" distB="0" distL="0" distR="0" wp14:anchorId="754EDC04" wp14:editId="6D5B783E">
            <wp:extent cx="5610225" cy="2324100"/>
            <wp:effectExtent l="19050" t="0" r="9525"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5692C"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74E086C9"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Рисунок 5</w:t>
      </w:r>
    </w:p>
    <w:p w14:paraId="649FC9FF"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 xml:space="preserve">Вывод. </w:t>
      </w:r>
      <w:r w:rsidRPr="007444B4">
        <w:rPr>
          <w:rFonts w:ascii="Times New Roman" w:eastAsia="Times New Roman" w:hAnsi="Times New Roman" w:cs="Times New Roman"/>
          <w:sz w:val="24"/>
          <w:szCs w:val="24"/>
          <w:lang w:eastAsia="ru-RU"/>
        </w:rPr>
        <w:t xml:space="preserve">Сравнительный мониторинг развития уровня эмпатии показал положительную динамику высокого уровня формирования эмпатии среди обучающихся, принимающих участие в реализации Проектов, на 50%. </w:t>
      </w:r>
    </w:p>
    <w:p w14:paraId="61153AF0" w14:textId="77777777" w:rsidR="009153A0" w:rsidRPr="007444B4" w:rsidRDefault="009153A0" w:rsidP="007444B4">
      <w:pPr>
        <w:numPr>
          <w:ilvl w:val="0"/>
          <w:numId w:val="2"/>
        </w:numPr>
        <w:spacing w:after="0" w:line="240" w:lineRule="auto"/>
        <w:ind w:left="928"/>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Мониторинг навыков взаимодействия</w:t>
      </w:r>
    </w:p>
    <w:p w14:paraId="0682FA55" w14:textId="77777777" w:rsidR="009153A0" w:rsidRPr="007444B4" w:rsidRDefault="009153A0" w:rsidP="007444B4">
      <w:pPr>
        <w:spacing w:after="0" w:line="240" w:lineRule="auto"/>
        <w:ind w:left="720"/>
        <w:jc w:val="both"/>
        <w:rPr>
          <w:rFonts w:ascii="Times New Roman" w:eastAsia="Times New Roman" w:hAnsi="Times New Roman" w:cs="Times New Roman"/>
          <w:b/>
          <w:sz w:val="24"/>
          <w:szCs w:val="24"/>
          <w:lang w:eastAsia="ru-RU"/>
        </w:rPr>
      </w:pPr>
    </w:p>
    <w:p w14:paraId="69CA4CFE"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10F89C5F"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noProof/>
          <w:sz w:val="24"/>
          <w:szCs w:val="24"/>
          <w:lang w:eastAsia="ru-RU"/>
        </w:rPr>
        <w:lastRenderedPageBreak/>
        <w:drawing>
          <wp:inline distT="0" distB="0" distL="0" distR="0" wp14:anchorId="6920C6DA" wp14:editId="29797B6E">
            <wp:extent cx="6477000" cy="2886075"/>
            <wp:effectExtent l="19050" t="0" r="19050" b="0"/>
            <wp:docPr id="7"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9391CC"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344D1C2C"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Рисунок 6</w:t>
      </w:r>
    </w:p>
    <w:p w14:paraId="0D3E8E64"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33E953F7"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 xml:space="preserve">Вывод. </w:t>
      </w:r>
      <w:r w:rsidRPr="007444B4">
        <w:rPr>
          <w:rFonts w:ascii="Times New Roman" w:eastAsia="Times New Roman" w:hAnsi="Times New Roman" w:cs="Times New Roman"/>
          <w:sz w:val="24"/>
          <w:szCs w:val="24"/>
          <w:lang w:eastAsia="ru-RU"/>
        </w:rPr>
        <w:t>Мониторинг развития уровня навыков взаимодействия показал снижение показателей в 2021-2022 уч. году в связи с привлечением новых участников в реализацию Проекта – учеников вновь сформированного кадетского класса и Эко-класса, а затем устойчивый рост показателей навыков взаимодействия в процессе реализации проектов.</w:t>
      </w:r>
    </w:p>
    <w:p w14:paraId="19470911" w14:textId="77777777" w:rsidR="009153A0" w:rsidRPr="007444B4" w:rsidRDefault="009153A0" w:rsidP="007444B4">
      <w:pPr>
        <w:spacing w:after="0" w:line="240" w:lineRule="auto"/>
        <w:jc w:val="both"/>
        <w:rPr>
          <w:rFonts w:ascii="Times New Roman" w:eastAsia="Times New Roman" w:hAnsi="Times New Roman" w:cs="Times New Roman"/>
          <w:b/>
          <w:sz w:val="24"/>
          <w:szCs w:val="24"/>
          <w:lang w:eastAsia="ru-RU"/>
        </w:rPr>
      </w:pPr>
    </w:p>
    <w:p w14:paraId="55339EF3"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sz w:val="24"/>
          <w:szCs w:val="24"/>
          <w:lang w:eastAsia="ru-RU"/>
        </w:rPr>
        <w:t>Общий вывод.</w:t>
      </w:r>
    </w:p>
    <w:p w14:paraId="3865BEF2" w14:textId="77777777" w:rsidR="009153A0" w:rsidRPr="007444B4" w:rsidRDefault="009153A0" w:rsidP="007444B4">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7444B4">
        <w:rPr>
          <w:rFonts w:ascii="Times New Roman" w:eastAsia="Times New Roman" w:hAnsi="Times New Roman" w:cs="Times New Roman"/>
          <w:sz w:val="24"/>
          <w:szCs w:val="24"/>
          <w:lang w:eastAsia="ru-RU"/>
        </w:rPr>
        <w:t xml:space="preserve">В ходе исследования подтверждается гипотеза о том, что участие в реализации Проектов оказывает положительное влияние на развитие эмоционального интеллекта школьников. Результаты исследования показывают, что в целом в ходе реализации Проектов отмечается рост высоких показателей эмпатии, развиваются навыки взаимодействия, развивается </w:t>
      </w:r>
      <w:proofErr w:type="spellStart"/>
      <w:r w:rsidRPr="007444B4">
        <w:rPr>
          <w:rFonts w:ascii="Times New Roman" w:eastAsia="Times New Roman" w:hAnsi="Times New Roman" w:cs="Times New Roman"/>
          <w:sz w:val="24"/>
          <w:szCs w:val="24"/>
          <w:lang w:eastAsia="ru-RU"/>
        </w:rPr>
        <w:t>самомотивация</w:t>
      </w:r>
      <w:proofErr w:type="spellEnd"/>
      <w:r w:rsidRPr="007444B4">
        <w:rPr>
          <w:rFonts w:ascii="Times New Roman" w:eastAsia="Times New Roman" w:hAnsi="Times New Roman" w:cs="Times New Roman"/>
          <w:sz w:val="24"/>
          <w:szCs w:val="24"/>
          <w:lang w:eastAsia="ru-RU"/>
        </w:rPr>
        <w:t>, самосознание и самоконтроль.</w:t>
      </w:r>
    </w:p>
    <w:p w14:paraId="325B2E9E"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Полученные данные показывают значимость реализации Проектов в направлении духовно-нравственного развития детей и подростков.</w:t>
      </w:r>
    </w:p>
    <w:p w14:paraId="6F184208"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p w14:paraId="10AA168F" w14:textId="77777777" w:rsidR="009153A0" w:rsidRPr="007444B4" w:rsidRDefault="009153A0" w:rsidP="007444B4">
      <w:pPr>
        <w:spacing w:after="0" w:line="240" w:lineRule="auto"/>
        <w:jc w:val="both"/>
        <w:rPr>
          <w:rFonts w:ascii="Times New Roman" w:eastAsia="Times New Roman" w:hAnsi="Times New Roman" w:cs="Times New Roman"/>
          <w:b/>
          <w:bCs/>
          <w:sz w:val="24"/>
          <w:szCs w:val="24"/>
          <w:lang w:eastAsia="ru-RU"/>
        </w:rPr>
      </w:pPr>
      <w:r w:rsidRPr="007444B4">
        <w:rPr>
          <w:rFonts w:ascii="Times New Roman" w:eastAsia="Times New Roman" w:hAnsi="Times New Roman" w:cs="Times New Roman"/>
          <w:b/>
          <w:bCs/>
          <w:sz w:val="24"/>
          <w:szCs w:val="24"/>
          <w:lang w:eastAsia="ru-RU"/>
        </w:rPr>
        <w:t>3.5. Достигнутые внешние эффекты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7"/>
        <w:gridCol w:w="3117"/>
      </w:tblGrid>
      <w:tr w:rsidR="009153A0" w:rsidRPr="007444B4" w14:paraId="16A483E6" w14:textId="77777777" w:rsidTr="00B93934">
        <w:tc>
          <w:tcPr>
            <w:tcW w:w="7197" w:type="dxa"/>
            <w:tcBorders>
              <w:top w:val="single" w:sz="4" w:space="0" w:color="auto"/>
              <w:left w:val="single" w:sz="4" w:space="0" w:color="auto"/>
              <w:bottom w:val="single" w:sz="4" w:space="0" w:color="auto"/>
              <w:right w:val="single" w:sz="4" w:space="0" w:color="auto"/>
            </w:tcBorders>
            <w:hideMark/>
          </w:tcPr>
          <w:p w14:paraId="683023EB"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Эффект</w:t>
            </w:r>
          </w:p>
        </w:tc>
        <w:tc>
          <w:tcPr>
            <w:tcW w:w="3117" w:type="dxa"/>
            <w:tcBorders>
              <w:top w:val="single" w:sz="4" w:space="0" w:color="auto"/>
              <w:left w:val="single" w:sz="4" w:space="0" w:color="auto"/>
              <w:bottom w:val="single" w:sz="4" w:space="0" w:color="auto"/>
              <w:right w:val="single" w:sz="4" w:space="0" w:color="auto"/>
            </w:tcBorders>
            <w:hideMark/>
          </w:tcPr>
          <w:p w14:paraId="19DEE283"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достигнут/не достигнут</w:t>
            </w:r>
          </w:p>
        </w:tc>
      </w:tr>
      <w:tr w:rsidR="009153A0" w:rsidRPr="007444B4" w14:paraId="2A0AC74E" w14:textId="77777777" w:rsidTr="00B93934">
        <w:tc>
          <w:tcPr>
            <w:tcW w:w="7197" w:type="dxa"/>
            <w:tcBorders>
              <w:top w:val="single" w:sz="4" w:space="0" w:color="auto"/>
              <w:left w:val="single" w:sz="4" w:space="0" w:color="auto"/>
              <w:bottom w:val="single" w:sz="4" w:space="0" w:color="auto"/>
              <w:right w:val="single" w:sz="4" w:space="0" w:color="auto"/>
            </w:tcBorders>
          </w:tcPr>
          <w:p w14:paraId="4064CCE5"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tc>
        <w:tc>
          <w:tcPr>
            <w:tcW w:w="3117" w:type="dxa"/>
            <w:tcBorders>
              <w:top w:val="single" w:sz="4" w:space="0" w:color="auto"/>
              <w:left w:val="single" w:sz="4" w:space="0" w:color="auto"/>
              <w:bottom w:val="single" w:sz="4" w:space="0" w:color="auto"/>
              <w:right w:val="single" w:sz="4" w:space="0" w:color="auto"/>
            </w:tcBorders>
          </w:tcPr>
          <w:p w14:paraId="76154BD3" w14:textId="77777777" w:rsidR="009153A0" w:rsidRPr="007444B4" w:rsidRDefault="009153A0" w:rsidP="007444B4">
            <w:pPr>
              <w:spacing w:after="0" w:line="240" w:lineRule="auto"/>
              <w:jc w:val="both"/>
              <w:rPr>
                <w:rFonts w:ascii="Times New Roman" w:eastAsia="Times New Roman" w:hAnsi="Times New Roman" w:cs="Times New Roman"/>
                <w:sz w:val="24"/>
                <w:szCs w:val="24"/>
                <w:lang w:eastAsia="ru-RU"/>
              </w:rPr>
            </w:pPr>
          </w:p>
        </w:tc>
      </w:tr>
    </w:tbl>
    <w:p w14:paraId="7A8CB34E" w14:textId="77777777" w:rsidR="009153A0" w:rsidRPr="007444B4" w:rsidRDefault="009153A0" w:rsidP="007444B4">
      <w:pPr>
        <w:suppressAutoHyphen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444B4">
        <w:rPr>
          <w:rFonts w:ascii="Times New Roman" w:eastAsia="Calibri" w:hAnsi="Times New Roman" w:cs="Times New Roman"/>
          <w:spacing w:val="-2"/>
          <w:sz w:val="24"/>
          <w:szCs w:val="24"/>
        </w:rPr>
        <w:t xml:space="preserve">• </w:t>
      </w:r>
      <w:r w:rsidRPr="007444B4">
        <w:rPr>
          <w:rFonts w:ascii="Times New Roman" w:eastAsia="Calibri" w:hAnsi="Times New Roman" w:cs="Times New Roman"/>
          <w:b/>
          <w:spacing w:val="-2"/>
          <w:sz w:val="24"/>
          <w:szCs w:val="24"/>
        </w:rPr>
        <w:t>развивается сотрудничество с 2012 года между:</w:t>
      </w:r>
    </w:p>
    <w:p w14:paraId="02C7AB7B" w14:textId="34051438" w:rsidR="009153A0" w:rsidRPr="007444B4" w:rsidRDefault="009153A0" w:rsidP="007444B4">
      <w:pPr>
        <w:tabs>
          <w:tab w:val="left" w:pos="284"/>
        </w:tabs>
        <w:suppressAutoHyphens/>
        <w:autoSpaceDE w:val="0"/>
        <w:autoSpaceDN w:val="0"/>
        <w:adjustRightInd w:val="0"/>
        <w:spacing w:after="0" w:line="240" w:lineRule="auto"/>
        <w:jc w:val="both"/>
        <w:textAlignment w:val="center"/>
        <w:rPr>
          <w:rFonts w:ascii="Times New Roman" w:eastAsia="Calibri" w:hAnsi="Times New Roman" w:cs="Times New Roman"/>
          <w:b/>
          <w:spacing w:val="-2"/>
          <w:sz w:val="24"/>
          <w:szCs w:val="24"/>
        </w:rPr>
      </w:pPr>
      <w:r w:rsidRPr="007444B4">
        <w:rPr>
          <w:rFonts w:ascii="Times New Roman" w:eastAsia="Times New Roman" w:hAnsi="Times New Roman" w:cs="Times New Roman"/>
          <w:b/>
          <w:bCs/>
          <w:sz w:val="24"/>
          <w:szCs w:val="24"/>
          <w:lang w:eastAsia="ru-RU"/>
        </w:rPr>
        <w:t xml:space="preserve">- </w:t>
      </w:r>
      <w:r w:rsidR="0027143E" w:rsidRPr="007444B4">
        <w:rPr>
          <w:rFonts w:ascii="Times New Roman" w:eastAsia="Times New Roman" w:hAnsi="Times New Roman" w:cs="Times New Roman"/>
          <w:b/>
          <w:bCs/>
          <w:sz w:val="24"/>
          <w:szCs w:val="24"/>
          <w:lang w:eastAsia="ru-RU"/>
        </w:rPr>
        <w:t>22</w:t>
      </w:r>
      <w:r w:rsidRPr="007444B4">
        <w:rPr>
          <w:rFonts w:ascii="Times New Roman" w:eastAsia="Times New Roman" w:hAnsi="Times New Roman" w:cs="Times New Roman"/>
          <w:b/>
          <w:bCs/>
          <w:sz w:val="24"/>
          <w:szCs w:val="24"/>
          <w:lang w:eastAsia="ru-RU"/>
        </w:rPr>
        <w:t xml:space="preserve"> муниципальными образованиями</w:t>
      </w:r>
      <w:r w:rsidR="00DE4D7D" w:rsidRPr="007444B4">
        <w:rPr>
          <w:rFonts w:ascii="Times New Roman" w:eastAsia="Times New Roman" w:hAnsi="Times New Roman" w:cs="Times New Roman"/>
          <w:b/>
          <w:bCs/>
          <w:sz w:val="24"/>
          <w:szCs w:val="24"/>
          <w:lang w:eastAsia="ru-RU"/>
        </w:rPr>
        <w:t xml:space="preserve"> </w:t>
      </w:r>
      <w:r w:rsidRPr="007444B4">
        <w:rPr>
          <w:rFonts w:ascii="Times New Roman" w:eastAsia="Times New Roman" w:hAnsi="Times New Roman" w:cs="Times New Roman"/>
          <w:sz w:val="24"/>
          <w:szCs w:val="24"/>
          <w:lang w:eastAsia="ru-RU"/>
        </w:rPr>
        <w:t>Ханты-Мансийского автономного округа</w:t>
      </w:r>
      <w:bookmarkStart w:id="7" w:name="_Hlk51444852"/>
      <w:r w:rsidRPr="007444B4">
        <w:rPr>
          <w:rFonts w:ascii="Times New Roman" w:eastAsia="Times New Roman" w:hAnsi="Times New Roman" w:cs="Times New Roman"/>
          <w:sz w:val="24"/>
          <w:szCs w:val="24"/>
          <w:lang w:eastAsia="ru-RU"/>
        </w:rPr>
        <w:t>–</w:t>
      </w:r>
      <w:bookmarkEnd w:id="7"/>
      <w:r w:rsidRPr="007444B4">
        <w:rPr>
          <w:rFonts w:ascii="Times New Roman" w:eastAsia="Times New Roman" w:hAnsi="Times New Roman" w:cs="Times New Roman"/>
          <w:sz w:val="24"/>
          <w:szCs w:val="24"/>
          <w:lang w:eastAsia="ru-RU"/>
        </w:rPr>
        <w:t xml:space="preserve"> Югра</w:t>
      </w:r>
    </w:p>
    <w:p w14:paraId="410A2FC7" w14:textId="430405EC" w:rsidR="009153A0" w:rsidRPr="007444B4" w:rsidRDefault="009153A0" w:rsidP="007444B4">
      <w:pPr>
        <w:suppressAutoHyphens/>
        <w:autoSpaceDE w:val="0"/>
        <w:autoSpaceDN w:val="0"/>
        <w:adjustRightInd w:val="0"/>
        <w:spacing w:after="0" w:line="240" w:lineRule="auto"/>
        <w:jc w:val="both"/>
        <w:textAlignment w:val="center"/>
        <w:rPr>
          <w:rFonts w:ascii="Times New Roman" w:eastAsia="Calibri" w:hAnsi="Times New Roman" w:cs="Times New Roman"/>
          <w:spacing w:val="-2"/>
          <w:sz w:val="24"/>
          <w:szCs w:val="24"/>
        </w:rPr>
      </w:pPr>
      <w:r w:rsidRPr="007444B4">
        <w:rPr>
          <w:rFonts w:ascii="Times New Roman" w:eastAsia="Calibri" w:hAnsi="Times New Roman" w:cs="Times New Roman"/>
          <w:b/>
          <w:spacing w:val="-2"/>
          <w:sz w:val="24"/>
          <w:szCs w:val="24"/>
        </w:rPr>
        <w:t xml:space="preserve">- </w:t>
      </w:r>
      <w:r w:rsidR="0027143E" w:rsidRPr="007444B4">
        <w:rPr>
          <w:rFonts w:ascii="Times New Roman" w:eastAsia="Calibri" w:hAnsi="Times New Roman" w:cs="Times New Roman"/>
          <w:b/>
          <w:spacing w:val="-2"/>
          <w:sz w:val="24"/>
          <w:szCs w:val="24"/>
        </w:rPr>
        <w:t>81</w:t>
      </w:r>
      <w:r w:rsidRPr="007444B4">
        <w:rPr>
          <w:rFonts w:ascii="Times New Roman" w:eastAsia="Calibri" w:hAnsi="Times New Roman" w:cs="Times New Roman"/>
          <w:b/>
          <w:spacing w:val="-2"/>
          <w:sz w:val="24"/>
          <w:szCs w:val="24"/>
        </w:rPr>
        <w:t xml:space="preserve"> регионами Российской Федерации и с </w:t>
      </w:r>
      <w:r w:rsidR="0027143E" w:rsidRPr="007444B4">
        <w:rPr>
          <w:rFonts w:ascii="Times New Roman" w:eastAsia="Calibri" w:hAnsi="Times New Roman" w:cs="Times New Roman"/>
          <w:b/>
          <w:spacing w:val="-2"/>
          <w:sz w:val="24"/>
          <w:szCs w:val="24"/>
        </w:rPr>
        <w:t>33</w:t>
      </w:r>
      <w:r w:rsidRPr="007444B4">
        <w:rPr>
          <w:rFonts w:ascii="Times New Roman" w:eastAsia="Calibri" w:hAnsi="Times New Roman" w:cs="Times New Roman"/>
          <w:b/>
          <w:spacing w:val="-2"/>
          <w:sz w:val="24"/>
          <w:szCs w:val="24"/>
        </w:rPr>
        <w:t xml:space="preserve"> зарубежными странами </w:t>
      </w:r>
      <w:r w:rsidRPr="007444B4">
        <w:rPr>
          <w:rFonts w:ascii="Times New Roman" w:eastAsia="Calibri" w:hAnsi="Times New Roman" w:cs="Times New Roman"/>
          <w:spacing w:val="-2"/>
          <w:sz w:val="24"/>
          <w:szCs w:val="24"/>
        </w:rPr>
        <w:t xml:space="preserve">(Азербайджанская Республика, </w:t>
      </w:r>
      <w:r w:rsidR="00E725D9" w:rsidRPr="007444B4">
        <w:rPr>
          <w:rFonts w:ascii="Times New Roman" w:eastAsia="Calibri" w:hAnsi="Times New Roman" w:cs="Times New Roman"/>
          <w:spacing w:val="-2"/>
          <w:sz w:val="24"/>
          <w:szCs w:val="24"/>
        </w:rPr>
        <w:t xml:space="preserve">Армения, </w:t>
      </w:r>
      <w:r w:rsidRPr="007444B4">
        <w:rPr>
          <w:rFonts w:ascii="Times New Roman" w:eastAsia="Calibri" w:hAnsi="Times New Roman" w:cs="Times New Roman"/>
          <w:spacing w:val="-2"/>
          <w:sz w:val="24"/>
          <w:szCs w:val="24"/>
        </w:rPr>
        <w:t xml:space="preserve">Киргизская Республика, Литовская Республика, Республика Беларусь, Республика Казахстан, </w:t>
      </w:r>
      <w:r w:rsidR="00E725D9" w:rsidRPr="007444B4">
        <w:rPr>
          <w:rFonts w:ascii="Times New Roman" w:eastAsia="Calibri" w:hAnsi="Times New Roman" w:cs="Times New Roman"/>
          <w:spacing w:val="-2"/>
          <w:sz w:val="24"/>
          <w:szCs w:val="24"/>
        </w:rPr>
        <w:t xml:space="preserve">Киргизская Республика, </w:t>
      </w:r>
      <w:r w:rsidRPr="007444B4">
        <w:rPr>
          <w:rFonts w:ascii="Times New Roman" w:eastAsia="Calibri" w:hAnsi="Times New Roman" w:cs="Times New Roman"/>
          <w:spacing w:val="-2"/>
          <w:sz w:val="24"/>
          <w:szCs w:val="24"/>
        </w:rPr>
        <w:t xml:space="preserve">Республика Молдова, Республика Узбекистан, </w:t>
      </w:r>
      <w:r w:rsidR="00344ADF" w:rsidRPr="007444B4">
        <w:rPr>
          <w:rFonts w:ascii="Times New Roman" w:eastAsia="Calibri" w:hAnsi="Times New Roman" w:cs="Times New Roman"/>
          <w:spacing w:val="-2"/>
          <w:sz w:val="24"/>
          <w:szCs w:val="24"/>
        </w:rPr>
        <w:t xml:space="preserve">Туркменистан, </w:t>
      </w:r>
      <w:r w:rsidRPr="007444B4">
        <w:rPr>
          <w:rFonts w:ascii="Times New Roman" w:eastAsia="Calibri" w:hAnsi="Times New Roman" w:cs="Times New Roman"/>
          <w:spacing w:val="-2"/>
          <w:sz w:val="24"/>
          <w:szCs w:val="24"/>
        </w:rPr>
        <w:t xml:space="preserve">Украина, Эстонская Республика, Арабская Республика Египет, Государство Израиль, Греческая Республика, Канада, Королевство Испания, Королевство Марокко, </w:t>
      </w:r>
      <w:r w:rsidR="00344ADF" w:rsidRPr="007444B4">
        <w:rPr>
          <w:rFonts w:ascii="Times New Roman" w:eastAsia="Calibri" w:hAnsi="Times New Roman" w:cs="Times New Roman"/>
          <w:spacing w:val="-2"/>
          <w:sz w:val="24"/>
          <w:szCs w:val="24"/>
        </w:rPr>
        <w:t xml:space="preserve">Чешская Республика, </w:t>
      </w:r>
      <w:r w:rsidRPr="007444B4">
        <w:rPr>
          <w:rFonts w:ascii="Times New Roman" w:eastAsia="Calibri" w:hAnsi="Times New Roman" w:cs="Times New Roman"/>
          <w:spacing w:val="-2"/>
          <w:sz w:val="24"/>
          <w:szCs w:val="24"/>
        </w:rPr>
        <w:t>Ливанская Республика, Республика Болгария, Республика Хорватия, Соединенное Королевство Великобритании и Северной Ирландии, Соединенные Штаты Америки (штат Аляска), Федеративная Республика Германия, Черногория, Швейцарская Конфедерация)</w:t>
      </w:r>
      <w:r w:rsidR="00344ADF" w:rsidRPr="007444B4">
        <w:rPr>
          <w:rFonts w:ascii="Times New Roman" w:eastAsia="Calibri" w:hAnsi="Times New Roman" w:cs="Times New Roman"/>
          <w:spacing w:val="-2"/>
          <w:sz w:val="24"/>
          <w:szCs w:val="24"/>
        </w:rPr>
        <w:t>, Федеративная Демократическая Республика Эфиопия</w:t>
      </w:r>
      <w:r w:rsidRPr="007444B4">
        <w:rPr>
          <w:rFonts w:ascii="Times New Roman" w:eastAsia="Calibri" w:hAnsi="Times New Roman" w:cs="Times New Roman"/>
          <w:spacing w:val="-2"/>
          <w:sz w:val="24"/>
          <w:szCs w:val="24"/>
        </w:rPr>
        <w:t>;</w:t>
      </w:r>
    </w:p>
    <w:p w14:paraId="3ED7B193" w14:textId="25E4AA9F" w:rsidR="009153A0" w:rsidRPr="007444B4" w:rsidRDefault="009153A0" w:rsidP="007444B4">
      <w:pPr>
        <w:suppressAutoHyphen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7444B4">
        <w:rPr>
          <w:rFonts w:ascii="Times New Roman" w:eastAsia="Calibri" w:hAnsi="Times New Roman" w:cs="Times New Roman"/>
          <w:sz w:val="24"/>
          <w:szCs w:val="24"/>
        </w:rPr>
        <w:t xml:space="preserve">• установлены партнерские отношения в организации передвижных выставок и презентаций проекта с культурными и образовательными учреждениями регионов РФ и стран ближнего и дальнего зарубежья (Ханты-Мансийский автономный округ – Югра, Ямало-Ненецкий автономный округ, Ненецкий автономный округ, Республика Саха (Якутия), Красноярский край, Республика </w:t>
      </w:r>
      <w:r w:rsidRPr="007444B4">
        <w:rPr>
          <w:rFonts w:ascii="Times New Roman" w:eastAsia="Calibri" w:hAnsi="Times New Roman" w:cs="Times New Roman"/>
          <w:sz w:val="24"/>
          <w:szCs w:val="24"/>
        </w:rPr>
        <w:lastRenderedPageBreak/>
        <w:t>Карелия, Владимирская область, г. Санкт-Петербург, г. Москва, США (штат Аляска), Финляндия, Исландия</w:t>
      </w:r>
      <w:r w:rsidR="00B2361C" w:rsidRPr="007444B4">
        <w:rPr>
          <w:rFonts w:ascii="Times New Roman" w:eastAsia="Calibri" w:hAnsi="Times New Roman" w:cs="Times New Roman"/>
          <w:sz w:val="24"/>
          <w:szCs w:val="24"/>
        </w:rPr>
        <w:t xml:space="preserve">, Монголия, </w:t>
      </w:r>
      <w:r w:rsidR="00344ADF" w:rsidRPr="007444B4">
        <w:rPr>
          <w:rFonts w:ascii="Times New Roman" w:eastAsia="Calibri" w:hAnsi="Times New Roman" w:cs="Times New Roman"/>
          <w:sz w:val="24"/>
          <w:szCs w:val="24"/>
        </w:rPr>
        <w:t>Республика Индия</w:t>
      </w:r>
      <w:r w:rsidR="00B2361C" w:rsidRPr="007444B4">
        <w:rPr>
          <w:rFonts w:ascii="Times New Roman" w:eastAsia="Calibri" w:hAnsi="Times New Roman" w:cs="Times New Roman"/>
          <w:sz w:val="24"/>
          <w:szCs w:val="24"/>
        </w:rPr>
        <w:t>)</w:t>
      </w:r>
      <w:r w:rsidRPr="007444B4">
        <w:rPr>
          <w:rFonts w:ascii="Times New Roman" w:eastAsia="Calibri" w:hAnsi="Times New Roman" w:cs="Times New Roman"/>
          <w:sz w:val="24"/>
          <w:szCs w:val="24"/>
        </w:rPr>
        <w:t>;</w:t>
      </w:r>
    </w:p>
    <w:p w14:paraId="73C41B6E" w14:textId="77777777" w:rsidR="009153A0" w:rsidRPr="007444B4" w:rsidRDefault="009153A0" w:rsidP="007444B4">
      <w:pPr>
        <w:suppressAutoHyphen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7444B4">
        <w:rPr>
          <w:rFonts w:ascii="Times New Roman" w:eastAsia="Calibri" w:hAnsi="Times New Roman" w:cs="Times New Roman"/>
          <w:sz w:val="24"/>
          <w:szCs w:val="24"/>
        </w:rPr>
        <w:t>• изданы книги-каталоги по итогам проектов, выполнены презентации проектов, размещены публикации о проектах в СМИ;</w:t>
      </w:r>
    </w:p>
    <w:p w14:paraId="455D52A8" w14:textId="77777777" w:rsidR="009153A0" w:rsidRPr="007444B4" w:rsidRDefault="009153A0" w:rsidP="007444B4">
      <w:pPr>
        <w:suppressAutoHyphens/>
        <w:autoSpaceDE w:val="0"/>
        <w:autoSpaceDN w:val="0"/>
        <w:adjustRightInd w:val="0"/>
        <w:spacing w:after="0" w:line="240" w:lineRule="auto"/>
        <w:jc w:val="both"/>
        <w:textAlignment w:val="center"/>
        <w:rPr>
          <w:rFonts w:ascii="Times New Roman" w:eastAsia="Calibri" w:hAnsi="Times New Roman" w:cs="Times New Roman"/>
          <w:sz w:val="24"/>
          <w:szCs w:val="24"/>
        </w:rPr>
      </w:pPr>
      <w:r w:rsidRPr="007444B4">
        <w:rPr>
          <w:rFonts w:ascii="Times New Roman" w:eastAsia="Calibri" w:hAnsi="Times New Roman" w:cs="Times New Roman"/>
          <w:sz w:val="24"/>
          <w:szCs w:val="24"/>
        </w:rPr>
        <w:t>• осуществляется распространение музейно-педагогического опыта – метод проектов – в рамках профессионального сообщества (выставки, мастер-классы, круглые столы, выступления на семинарах, конференциях, конгрессах, форумах), в том числе и в северных регионах – членах «Северного Форума» (</w:t>
      </w:r>
      <w:proofErr w:type="spellStart"/>
      <w:r w:rsidRPr="007444B4">
        <w:rPr>
          <w:rFonts w:ascii="Times New Roman" w:eastAsia="Calibri" w:hAnsi="Times New Roman" w:cs="Times New Roman"/>
          <w:sz w:val="24"/>
          <w:szCs w:val="24"/>
        </w:rPr>
        <w:t>Акурейри</w:t>
      </w:r>
      <w:proofErr w:type="spellEnd"/>
      <w:r w:rsidRPr="007444B4">
        <w:rPr>
          <w:rFonts w:ascii="Times New Roman" w:eastAsia="Calibri" w:hAnsi="Times New Roman" w:cs="Times New Roman"/>
          <w:sz w:val="24"/>
          <w:szCs w:val="24"/>
        </w:rPr>
        <w:t xml:space="preserve"> (Исландия), Аляска (США), Камчатский край, </w:t>
      </w:r>
      <w:proofErr w:type="spellStart"/>
      <w:r w:rsidRPr="007444B4">
        <w:rPr>
          <w:rFonts w:ascii="Times New Roman" w:eastAsia="Calibri" w:hAnsi="Times New Roman" w:cs="Times New Roman"/>
          <w:sz w:val="24"/>
          <w:szCs w:val="24"/>
        </w:rPr>
        <w:t>Кангвон</w:t>
      </w:r>
      <w:proofErr w:type="spellEnd"/>
      <w:r w:rsidRPr="007444B4">
        <w:rPr>
          <w:rFonts w:ascii="Times New Roman" w:eastAsia="Calibri" w:hAnsi="Times New Roman" w:cs="Times New Roman"/>
          <w:sz w:val="24"/>
          <w:szCs w:val="24"/>
        </w:rPr>
        <w:t xml:space="preserve"> (Корея), Красноярский край, Лапландия (Финляндия), Магаданская область, Ненецкий автономный округ, Приморский край, Республика Саха (Якутия), Хабаровский край, Чукотский автономный округ, Ямало-Ненецкий автономный округ).</w:t>
      </w:r>
    </w:p>
    <w:p w14:paraId="2838CF13" w14:textId="77777777" w:rsidR="009153A0" w:rsidRPr="007444B4" w:rsidRDefault="009153A0" w:rsidP="007444B4">
      <w:pPr>
        <w:spacing w:after="0" w:line="240" w:lineRule="auto"/>
        <w:jc w:val="both"/>
        <w:rPr>
          <w:rFonts w:ascii="Times New Roman" w:eastAsia="Times New Roman" w:hAnsi="Times New Roman" w:cs="Times New Roman"/>
          <w:b/>
          <w:sz w:val="24"/>
          <w:szCs w:val="24"/>
          <w:lang w:eastAsia="ru-RU"/>
        </w:rPr>
      </w:pPr>
    </w:p>
    <w:p w14:paraId="266CCFCA" w14:textId="77777777" w:rsidR="009153A0" w:rsidRPr="007444B4" w:rsidRDefault="009153A0" w:rsidP="007444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Мониторинги участия в реализации экологического Проекта</w:t>
      </w:r>
    </w:p>
    <w:p w14:paraId="376C4197" w14:textId="77777777" w:rsidR="009153A0" w:rsidRPr="007444B4" w:rsidRDefault="009153A0" w:rsidP="007444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444B4">
        <w:rPr>
          <w:rFonts w:ascii="Times New Roman" w:eastAsia="Times New Roman" w:hAnsi="Times New Roman" w:cs="Times New Roman"/>
          <w:b/>
          <w:sz w:val="24"/>
          <w:szCs w:val="24"/>
          <w:lang w:eastAsia="ru-RU"/>
        </w:rPr>
        <w:t>«Мы в ответе за тех, кого приручили» (2012-2024)</w:t>
      </w:r>
    </w:p>
    <w:p w14:paraId="4F1D0317" w14:textId="77777777" w:rsidR="009153A0" w:rsidRPr="007444B4" w:rsidRDefault="009153A0" w:rsidP="007444B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270C5CE7" w14:textId="77777777" w:rsidR="009153A0" w:rsidRPr="007444B4" w:rsidRDefault="009153A0" w:rsidP="007444B4">
      <w:pPr>
        <w:spacing w:after="0" w:line="240" w:lineRule="auto"/>
        <w:jc w:val="both"/>
        <w:rPr>
          <w:rFonts w:ascii="Times New Roman" w:eastAsia="Calibri" w:hAnsi="Times New Roman" w:cs="Times New Roman"/>
          <w:b/>
          <w:sz w:val="24"/>
          <w:szCs w:val="24"/>
        </w:rPr>
      </w:pPr>
      <w:r w:rsidRPr="007444B4">
        <w:rPr>
          <w:rFonts w:ascii="Times New Roman" w:eastAsia="Calibri" w:hAnsi="Times New Roman" w:cs="Times New Roman"/>
          <w:b/>
          <w:sz w:val="24"/>
          <w:szCs w:val="24"/>
        </w:rPr>
        <w:t>Мониторинг участия детей в реализации экологического проекта</w:t>
      </w:r>
    </w:p>
    <w:p w14:paraId="2054D1B4" w14:textId="77777777" w:rsidR="009153A0" w:rsidRPr="007444B4" w:rsidRDefault="009153A0" w:rsidP="007444B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44B4">
        <w:rPr>
          <w:rFonts w:ascii="Times New Roman" w:eastAsia="Calibri" w:hAnsi="Times New Roman" w:cs="Times New Roman"/>
          <w:b/>
          <w:sz w:val="24"/>
          <w:szCs w:val="24"/>
        </w:rPr>
        <w:t>«Мы в ответе за тех, кого приручили»</w:t>
      </w:r>
    </w:p>
    <w:p w14:paraId="70FD9A50" w14:textId="77777777" w:rsidR="009153A0" w:rsidRPr="007444B4" w:rsidRDefault="009153A0" w:rsidP="007444B4">
      <w:pPr>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noProof/>
          <w:sz w:val="24"/>
          <w:szCs w:val="24"/>
          <w:lang w:eastAsia="ru-RU"/>
        </w:rPr>
        <w:drawing>
          <wp:inline distT="0" distB="0" distL="0" distR="0" wp14:anchorId="3480E375" wp14:editId="4FA2D7B2">
            <wp:extent cx="6362700" cy="1581150"/>
            <wp:effectExtent l="0" t="0" r="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15EA8B" w14:textId="77777777" w:rsidR="009153A0" w:rsidRPr="007444B4" w:rsidRDefault="009153A0" w:rsidP="007444B4">
      <w:pPr>
        <w:spacing w:after="0" w:line="240" w:lineRule="auto"/>
        <w:jc w:val="both"/>
        <w:rPr>
          <w:rFonts w:ascii="Times New Roman" w:eastAsia="Calibri" w:hAnsi="Times New Roman" w:cs="Times New Roman"/>
          <w:b/>
          <w:sz w:val="24"/>
          <w:szCs w:val="24"/>
        </w:rPr>
      </w:pPr>
      <w:r w:rsidRPr="007444B4">
        <w:rPr>
          <w:rFonts w:ascii="Times New Roman" w:eastAsia="Calibri" w:hAnsi="Times New Roman" w:cs="Times New Roman"/>
          <w:b/>
          <w:sz w:val="24"/>
          <w:szCs w:val="24"/>
        </w:rPr>
        <w:t>Мониторинг участия регионов РФ и стран в реализации проекта</w:t>
      </w:r>
      <w:bookmarkStart w:id="8" w:name="_Hlk52222560"/>
    </w:p>
    <w:p w14:paraId="7FD3BD85" w14:textId="77777777" w:rsidR="009153A0" w:rsidRPr="007444B4" w:rsidRDefault="009153A0" w:rsidP="007444B4">
      <w:pPr>
        <w:spacing w:after="0" w:line="240" w:lineRule="auto"/>
        <w:jc w:val="both"/>
        <w:rPr>
          <w:rFonts w:ascii="Times New Roman" w:eastAsia="Calibri" w:hAnsi="Times New Roman" w:cs="Times New Roman"/>
          <w:b/>
          <w:sz w:val="24"/>
          <w:szCs w:val="24"/>
        </w:rPr>
      </w:pPr>
      <w:r w:rsidRPr="007444B4">
        <w:rPr>
          <w:rFonts w:ascii="Times New Roman" w:eastAsia="Calibri" w:hAnsi="Times New Roman" w:cs="Times New Roman"/>
          <w:b/>
          <w:sz w:val="24"/>
          <w:szCs w:val="24"/>
        </w:rPr>
        <w:t>«Мы в ответе за тех, кого приручили»</w:t>
      </w:r>
      <w:bookmarkEnd w:id="8"/>
    </w:p>
    <w:p w14:paraId="791A8E26" w14:textId="77777777" w:rsidR="009153A0" w:rsidRPr="007444B4" w:rsidRDefault="009153A0" w:rsidP="007444B4">
      <w:pPr>
        <w:spacing w:after="0" w:line="240" w:lineRule="auto"/>
        <w:jc w:val="both"/>
        <w:rPr>
          <w:rFonts w:ascii="Times New Roman" w:eastAsia="Calibri" w:hAnsi="Times New Roman" w:cs="Times New Roman"/>
          <w:sz w:val="24"/>
          <w:szCs w:val="24"/>
        </w:rPr>
      </w:pPr>
      <w:r w:rsidRPr="007444B4">
        <w:rPr>
          <w:rFonts w:ascii="Times New Roman" w:eastAsia="Calibri" w:hAnsi="Times New Roman" w:cs="Times New Roman"/>
          <w:noProof/>
          <w:sz w:val="24"/>
          <w:szCs w:val="24"/>
          <w:lang w:eastAsia="ru-RU"/>
        </w:rPr>
        <w:drawing>
          <wp:inline distT="0" distB="0" distL="0" distR="0" wp14:anchorId="3539997D" wp14:editId="7DC2115F">
            <wp:extent cx="6343650" cy="1695450"/>
            <wp:effectExtent l="0" t="0" r="0" b="0"/>
            <wp:docPr id="2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CC4B4F" w14:textId="77777777" w:rsidR="009153A0" w:rsidRPr="007444B4" w:rsidRDefault="009153A0" w:rsidP="007444B4">
      <w:pPr>
        <w:spacing w:after="0" w:line="240" w:lineRule="auto"/>
        <w:jc w:val="both"/>
        <w:rPr>
          <w:rFonts w:ascii="Times New Roman" w:eastAsia="Calibri" w:hAnsi="Times New Roman" w:cs="Times New Roman"/>
          <w:sz w:val="24"/>
          <w:szCs w:val="24"/>
        </w:rPr>
      </w:pPr>
    </w:p>
    <w:p w14:paraId="0650074B" w14:textId="77777777" w:rsidR="00B2361C" w:rsidRPr="007444B4" w:rsidRDefault="00B2361C" w:rsidP="007444B4">
      <w:pPr>
        <w:spacing w:after="0" w:line="240" w:lineRule="auto"/>
        <w:jc w:val="both"/>
        <w:rPr>
          <w:rFonts w:ascii="Times New Roman" w:eastAsia="Calibri" w:hAnsi="Times New Roman" w:cs="Times New Roman"/>
          <w:sz w:val="24"/>
          <w:szCs w:val="24"/>
        </w:rPr>
      </w:pPr>
    </w:p>
    <w:p w14:paraId="27D1B384" w14:textId="728403BD" w:rsidR="00DA1319" w:rsidRPr="007444B4" w:rsidRDefault="00DA1319" w:rsidP="007444B4">
      <w:pPr>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Проект </w:t>
      </w:r>
      <w:r w:rsidRPr="007444B4">
        <w:rPr>
          <w:rFonts w:ascii="Times New Roman" w:eastAsia="Times New Roman" w:hAnsi="Times New Roman" w:cs="Times New Roman"/>
          <w:b/>
          <w:bCs/>
          <w:sz w:val="24"/>
          <w:szCs w:val="24"/>
          <w:lang w:eastAsia="ru-RU"/>
        </w:rPr>
        <w:t xml:space="preserve">«Краеведение через сказки. Сказки бабушки </w:t>
      </w:r>
      <w:proofErr w:type="spellStart"/>
      <w:r w:rsidRPr="007444B4">
        <w:rPr>
          <w:rFonts w:ascii="Times New Roman" w:eastAsia="Times New Roman" w:hAnsi="Times New Roman" w:cs="Times New Roman"/>
          <w:b/>
          <w:bCs/>
          <w:sz w:val="24"/>
          <w:szCs w:val="24"/>
          <w:lang w:eastAsia="ru-RU"/>
        </w:rPr>
        <w:t>Аннэ</w:t>
      </w:r>
      <w:proofErr w:type="spellEnd"/>
      <w:r w:rsidRPr="007444B4">
        <w:rPr>
          <w:rFonts w:ascii="Times New Roman" w:eastAsia="Times New Roman" w:hAnsi="Times New Roman" w:cs="Times New Roman"/>
          <w:b/>
          <w:bCs/>
          <w:sz w:val="24"/>
          <w:szCs w:val="24"/>
          <w:lang w:eastAsia="ru-RU"/>
        </w:rPr>
        <w:t>», «</w:t>
      </w:r>
      <w:r w:rsidRPr="007444B4">
        <w:rPr>
          <w:rFonts w:ascii="Times New Roman" w:eastAsia="Times New Roman" w:hAnsi="Times New Roman" w:cs="Times New Roman"/>
          <w:b/>
          <w:sz w:val="24"/>
          <w:szCs w:val="24"/>
          <w:lang w:eastAsia="ru-RU"/>
        </w:rPr>
        <w:t xml:space="preserve">А. М. Конькова и житейская мудрость ее сказок» </w:t>
      </w:r>
      <w:r w:rsidRPr="007444B4">
        <w:rPr>
          <w:rFonts w:ascii="Times New Roman" w:eastAsia="Times New Roman" w:hAnsi="Times New Roman" w:cs="Times New Roman"/>
          <w:sz w:val="24"/>
          <w:szCs w:val="24"/>
          <w:lang w:eastAsia="ru-RU"/>
        </w:rPr>
        <w:t xml:space="preserve">работает с 2009 года и продолжает работать по сей день на уроках, на </w:t>
      </w:r>
      <w:r w:rsidRPr="007444B4">
        <w:rPr>
          <w:rFonts w:ascii="Times New Roman" w:eastAsia="Times New Roman" w:hAnsi="Times New Roman" w:cs="Times New Roman"/>
          <w:b/>
          <w:bCs/>
          <w:sz w:val="24"/>
          <w:szCs w:val="24"/>
          <w:lang w:eastAsia="ru-RU"/>
        </w:rPr>
        <w:t>передвижных выставках</w:t>
      </w:r>
      <w:r w:rsidRPr="007444B4">
        <w:rPr>
          <w:rFonts w:ascii="Times New Roman" w:eastAsia="Times New Roman" w:hAnsi="Times New Roman" w:cs="Times New Roman"/>
          <w:sz w:val="24"/>
          <w:szCs w:val="24"/>
          <w:lang w:eastAsia="ru-RU"/>
        </w:rPr>
        <w:t xml:space="preserve">, </w:t>
      </w:r>
      <w:r w:rsidR="00B2361C" w:rsidRPr="007444B4">
        <w:rPr>
          <w:rFonts w:ascii="Times New Roman" w:eastAsia="Times New Roman" w:hAnsi="Times New Roman" w:cs="Times New Roman"/>
          <w:sz w:val="24"/>
          <w:szCs w:val="24"/>
          <w:lang w:eastAsia="ru-RU"/>
        </w:rPr>
        <w:t xml:space="preserve">в экскурсиях, </w:t>
      </w:r>
      <w:r w:rsidRPr="007444B4">
        <w:rPr>
          <w:rFonts w:ascii="Times New Roman" w:eastAsia="Times New Roman" w:hAnsi="Times New Roman" w:cs="Times New Roman"/>
          <w:sz w:val="24"/>
          <w:szCs w:val="24"/>
          <w:lang w:eastAsia="ru-RU"/>
        </w:rPr>
        <w:t>в настоящее время выставка проходит в окружной клинической больнице в г. Ханты-Мансийск.</w:t>
      </w:r>
    </w:p>
    <w:p w14:paraId="46FF995F" w14:textId="77777777" w:rsidR="00DA1319" w:rsidRPr="007444B4" w:rsidRDefault="00DA1319" w:rsidP="007444B4">
      <w:pPr>
        <w:widowControl w:val="0"/>
        <w:autoSpaceDE w:val="0"/>
        <w:autoSpaceDN w:val="0"/>
        <w:adjustRightInd w:val="0"/>
        <w:spacing w:after="0" w:line="240" w:lineRule="auto"/>
        <w:ind w:right="352"/>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color w:val="000000"/>
          <w:sz w:val="24"/>
          <w:szCs w:val="24"/>
          <w:lang w:eastAsia="ru-RU"/>
        </w:rPr>
        <w:t>Современное общество все чаще сталкивается с примерами проявления экстремизма, агрессивности, расширением зон конфликтов. Это, в первую очередь, затрагивает молодежь, которой в силу возрастных особенностей свойственен максимализм, стремление к простым и быстрым решениям сложных социальных проблем. Что позволяет представителю нации считать себя исключительным? Есть ли в мире то, что способно объединить человечество?</w:t>
      </w:r>
    </w:p>
    <w:p w14:paraId="78F8766D" w14:textId="77777777" w:rsidR="00DA1319" w:rsidRPr="007444B4" w:rsidRDefault="00DA1319" w:rsidP="007444B4">
      <w:pPr>
        <w:widowControl w:val="0"/>
        <w:autoSpaceDE w:val="0"/>
        <w:autoSpaceDN w:val="0"/>
        <w:adjustRightInd w:val="0"/>
        <w:spacing w:after="0" w:line="240" w:lineRule="auto"/>
        <w:ind w:right="352"/>
        <w:jc w:val="both"/>
        <w:rPr>
          <w:rFonts w:ascii="Times New Roman" w:eastAsia="Times New Roman" w:hAnsi="Times New Roman" w:cs="Times New Roman"/>
          <w:b/>
          <w:bCs/>
          <w:sz w:val="24"/>
          <w:szCs w:val="24"/>
          <w:lang w:eastAsia="ru-RU"/>
        </w:rPr>
      </w:pPr>
      <w:r w:rsidRPr="007444B4">
        <w:rPr>
          <w:rFonts w:ascii="Times New Roman" w:eastAsia="Times New Roman" w:hAnsi="Times New Roman" w:cs="Times New Roman"/>
          <w:sz w:val="24"/>
          <w:szCs w:val="24"/>
          <w:lang w:eastAsia="ru-RU"/>
        </w:rPr>
        <w:t xml:space="preserve">На сегодняшний день чаще изучается вопрос национальных конфликтов, их причины, но только эпизодически затрагивается общность людей: культура, литература, фольклор. Для того чтобы снизить национальное противостояние, каждый живущий на земле должен прекрасно представлять, что мы все принадлежим к человечеству, а для этого необходимо понять, что </w:t>
      </w:r>
      <w:r w:rsidRPr="007444B4">
        <w:rPr>
          <w:rFonts w:ascii="Times New Roman" w:eastAsia="Times New Roman" w:hAnsi="Times New Roman" w:cs="Times New Roman"/>
          <w:sz w:val="24"/>
          <w:szCs w:val="24"/>
          <w:lang w:eastAsia="ru-RU"/>
        </w:rPr>
        <w:lastRenderedPageBreak/>
        <w:t>связывающего людей в этом мире гораздо больше, чем разъединяющего.</w:t>
      </w:r>
    </w:p>
    <w:p w14:paraId="63397BD8" w14:textId="77777777" w:rsidR="00DA1319" w:rsidRPr="007444B4" w:rsidRDefault="00DA1319" w:rsidP="007444B4">
      <w:pPr>
        <w:widowControl w:val="0"/>
        <w:autoSpaceDE w:val="0"/>
        <w:autoSpaceDN w:val="0"/>
        <w:adjustRightInd w:val="0"/>
        <w:spacing w:after="0" w:line="240" w:lineRule="auto"/>
        <w:ind w:right="352"/>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Исследовать творчество мансийской писательницы А. М. Коньковой с целью выявления в ее произведениях элементов, схожих с другими субкультурами, являющимися явными доказательствами интернациональной идеологии мировой культуры, пропагандой любви к родному краю, к Отечеству.</w:t>
      </w:r>
    </w:p>
    <w:p w14:paraId="2BD97C52" w14:textId="77777777" w:rsidR="00DA1319" w:rsidRPr="007444B4" w:rsidRDefault="00DA1319" w:rsidP="007444B4">
      <w:pPr>
        <w:widowControl w:val="0"/>
        <w:autoSpaceDE w:val="0"/>
        <w:autoSpaceDN w:val="0"/>
        <w:adjustRightInd w:val="0"/>
        <w:spacing w:after="0" w:line="240" w:lineRule="auto"/>
        <w:ind w:right="352"/>
        <w:jc w:val="both"/>
        <w:rPr>
          <w:rFonts w:ascii="Times New Roman" w:eastAsia="Times New Roman" w:hAnsi="Times New Roman" w:cs="Times New Roman"/>
          <w:bCs/>
          <w:sz w:val="24"/>
          <w:szCs w:val="24"/>
          <w:lang w:eastAsia="ru-RU"/>
        </w:rPr>
      </w:pPr>
      <w:r w:rsidRPr="007444B4">
        <w:rPr>
          <w:rFonts w:ascii="Times New Roman" w:eastAsia="Times New Roman" w:hAnsi="Times New Roman" w:cs="Times New Roman"/>
          <w:bCs/>
          <w:sz w:val="24"/>
          <w:szCs w:val="24"/>
          <w:lang w:eastAsia="ru-RU"/>
        </w:rPr>
        <w:t>Современное общество все глубже и глубже уходит в проблемы национального противостояния, не замечая, что вокруг очень много того, что роднит и объединяет. Произведения А. М. Коньковой, писательницы, носительницы национального фольклора жителей Севера, учительницы, являются важным примером воспитания подрастающего поколения, формирования его мировоззрения. А значит, именно по этой модели воспитывались любовь к Родине, своему краю, развивались общечеловеческие качества у всех народов на земле. Следовательно, возможно использование отдельных примеров для воспитания толерантного отношения в обществе, развития интернационального духа сотрудничества.</w:t>
      </w:r>
    </w:p>
    <w:p w14:paraId="19EA66CF" w14:textId="52C4DCF3" w:rsidR="00DA1319" w:rsidRPr="007444B4" w:rsidRDefault="00DA1319" w:rsidP="007444B4">
      <w:pPr>
        <w:shd w:val="clear" w:color="auto" w:fill="FFFFFF"/>
        <w:spacing w:after="0" w:line="240" w:lineRule="auto"/>
        <w:ind w:left="5" w:right="5"/>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Таким явлением является наша землячка, хранительница фольклора ханты и манси – Анна Митрофановна Конькова. Именно ее теплый образ связал воедино мысль о том, что в этих добрых глазах светится самая наивысшая мудрость. Ведь это глаза бабушки ханты, немки, русской, татарки, чеченки. А значит, они, прожившие жизнь, сумели открыть то главное, открыть тайну того, что мы люди, а потом понести ее в народ и в мягких сказочных образах заставить понять то, что им уже хорошо известно.</w:t>
      </w:r>
    </w:p>
    <w:p w14:paraId="2E0E6FA1" w14:textId="39299429" w:rsidR="00F400F6" w:rsidRPr="007444B4" w:rsidRDefault="00F400F6" w:rsidP="007444B4">
      <w:pPr>
        <w:spacing w:after="0" w:line="240" w:lineRule="auto"/>
        <w:contextualSpacing/>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Удивительный мир правды, созданный коренными жителями Севера, отразившийся в богатейшем национальном достоянии, направлен, прежде всего, на воспитание. На воспитание того, что, по мнению носителей информации, необходимо для воспитания Человека. Суровый край не мог простить малодушия, черствости, нечестности, и поэтому для воспитания духа было необходимо не столько культивация физических сил, ханты видят в медведе рачительного хозяина, сколько развитие морально-ценностных ориентиров. Каждый герой сказки должен выполнить строго отведенную для него задачу: доказать, что честность – залог успеха, хитрость и обман – унизительны, прежде всего, для самого обманщика. Мир леса, открывшийся в произведениях старой сказительницы, – это мир, тесно окружающий человека. И пусть мы хоть сотни раз попытаемся себя обмануть, что наш мир из стекла и бетона, мы всегда будем знать, что это не так. Наш мир состоит из дождя, снега, летящей птицы, бегущего зайца. И как бы мы не пытались выстроить барьер между тем, что есть, и тем, что должно быть, мы не сможем забыть колыбельную мамы, свой детский наморщенный лобик, когда отгадывали загадку, очаровательное таинство первой прочитанной сказки. Мы впитываем народную мудрость поколений на протяжении всей своей жизни, даже тогда, когда сами превращаемся в носителей. А историю, культуру, традиции народа, на земле которого мы живем, мы должны знать не только потому, что нельзя всю жизнь прожить гостем, а и потому, что это маленькая частичка всего того, что накопило человечество. И если представить, что бабушка </w:t>
      </w:r>
      <w:proofErr w:type="spellStart"/>
      <w:r w:rsidRPr="007444B4">
        <w:rPr>
          <w:rFonts w:ascii="Times New Roman" w:eastAsia="Times New Roman" w:hAnsi="Times New Roman" w:cs="Times New Roman"/>
          <w:sz w:val="24"/>
          <w:szCs w:val="24"/>
          <w:lang w:eastAsia="ru-RU"/>
        </w:rPr>
        <w:t>Аннэ</w:t>
      </w:r>
      <w:proofErr w:type="spellEnd"/>
      <w:r w:rsidRPr="007444B4">
        <w:rPr>
          <w:rFonts w:ascii="Times New Roman" w:eastAsia="Times New Roman" w:hAnsi="Times New Roman" w:cs="Times New Roman"/>
          <w:sz w:val="24"/>
          <w:szCs w:val="24"/>
          <w:lang w:eastAsia="ru-RU"/>
        </w:rPr>
        <w:t xml:space="preserve"> – это бабушка русских, киргизов, молдаван, украинцев, узбеков, болгар, немцев, то ее мудрость превратится в поучительный разговор родной бабушки. Культура ведь не знает границ – она интернациональна, а значит, мы просто обязаны знать культуру.</w:t>
      </w:r>
    </w:p>
    <w:p w14:paraId="03515845" w14:textId="77777777" w:rsidR="00F400F6" w:rsidRPr="007444B4" w:rsidRDefault="00F400F6" w:rsidP="007444B4">
      <w:pPr>
        <w:spacing w:after="0" w:line="240" w:lineRule="auto"/>
        <w:contextualSpacing/>
        <w:jc w:val="both"/>
        <w:rPr>
          <w:rFonts w:ascii="Times New Roman" w:eastAsia="Times New Roman" w:hAnsi="Times New Roman" w:cs="Times New Roman"/>
          <w:sz w:val="24"/>
          <w:szCs w:val="24"/>
          <w:lang w:eastAsia="ru-RU"/>
        </w:rPr>
      </w:pPr>
    </w:p>
    <w:p w14:paraId="3DE69959" w14:textId="089C8517" w:rsidR="00C810E1" w:rsidRPr="00C810E1" w:rsidRDefault="00C810E1" w:rsidP="007444B4">
      <w:pPr>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b/>
          <w:bCs/>
          <w:sz w:val="24"/>
          <w:szCs w:val="24"/>
          <w:lang w:eastAsia="ru-RU"/>
        </w:rPr>
        <w:t>Окружная акция «Добрая открытка»</w:t>
      </w:r>
      <w:r w:rsidRPr="007444B4">
        <w:rPr>
          <w:rFonts w:ascii="Times New Roman" w:eastAsia="Times New Roman" w:hAnsi="Times New Roman" w:cs="Times New Roman"/>
          <w:sz w:val="24"/>
          <w:szCs w:val="24"/>
          <w:lang w:eastAsia="ru-RU"/>
        </w:rPr>
        <w:t xml:space="preserve"> в рамках</w:t>
      </w:r>
      <w:r w:rsidRPr="007444B4">
        <w:rPr>
          <w:rFonts w:ascii="Times New Roman" w:eastAsia="Times New Roman" w:hAnsi="Times New Roman" w:cs="Times New Roman"/>
          <w:b/>
          <w:bCs/>
          <w:sz w:val="24"/>
          <w:szCs w:val="24"/>
          <w:lang w:eastAsia="ru-RU"/>
        </w:rPr>
        <w:t xml:space="preserve"> </w:t>
      </w:r>
      <w:r w:rsidRPr="007444B4">
        <w:rPr>
          <w:rFonts w:ascii="Times New Roman" w:hAnsi="Times New Roman" w:cs="Times New Roman"/>
          <w:sz w:val="24"/>
          <w:szCs w:val="24"/>
        </w:rPr>
        <w:t xml:space="preserve">Корпоративной недели добра в Югре. </w:t>
      </w:r>
      <w:r w:rsidRPr="007444B4">
        <w:rPr>
          <w:rFonts w:ascii="Times New Roman" w:eastAsia="Times New Roman" w:hAnsi="Times New Roman" w:cs="Times New Roman"/>
          <w:sz w:val="24"/>
          <w:szCs w:val="24"/>
          <w:lang w:eastAsia="ru-RU"/>
        </w:rPr>
        <w:t xml:space="preserve">На </w:t>
      </w:r>
      <w:r w:rsidR="00344ADF" w:rsidRPr="007444B4">
        <w:rPr>
          <w:rFonts w:ascii="Times New Roman" w:eastAsia="Times New Roman" w:hAnsi="Times New Roman" w:cs="Times New Roman"/>
          <w:sz w:val="24"/>
          <w:szCs w:val="24"/>
          <w:lang w:eastAsia="ru-RU"/>
        </w:rPr>
        <w:t xml:space="preserve">всех </w:t>
      </w:r>
      <w:r w:rsidRPr="007444B4">
        <w:rPr>
          <w:rFonts w:ascii="Times New Roman" w:eastAsia="Times New Roman" w:hAnsi="Times New Roman" w:cs="Times New Roman"/>
          <w:sz w:val="24"/>
          <w:szCs w:val="24"/>
          <w:lang w:eastAsia="ru-RU"/>
        </w:rPr>
        <w:t xml:space="preserve">Добрых открытках – рисунки участников международных проектов музейно-просветительского центра «Отражение» Центра культуры и спорта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реализуемы</w:t>
      </w:r>
      <w:r w:rsidR="00344ADF" w:rsidRPr="007444B4">
        <w:rPr>
          <w:rFonts w:ascii="Times New Roman" w:eastAsia="Times New Roman" w:hAnsi="Times New Roman" w:cs="Times New Roman"/>
          <w:sz w:val="24"/>
          <w:szCs w:val="24"/>
          <w:lang w:eastAsia="ru-RU"/>
        </w:rPr>
        <w:t>х</w:t>
      </w:r>
      <w:r w:rsidRPr="007444B4">
        <w:rPr>
          <w:rFonts w:ascii="Times New Roman" w:eastAsia="Times New Roman" w:hAnsi="Times New Roman" w:cs="Times New Roman"/>
          <w:sz w:val="24"/>
          <w:szCs w:val="24"/>
          <w:lang w:eastAsia="ru-RU"/>
        </w:rPr>
        <w:t xml:space="preserve"> совместно с </w:t>
      </w:r>
      <w:proofErr w:type="spellStart"/>
      <w:r w:rsidRPr="007444B4">
        <w:rPr>
          <w:rFonts w:ascii="Times New Roman" w:eastAsia="Times New Roman" w:hAnsi="Times New Roman" w:cs="Times New Roman"/>
          <w:sz w:val="24"/>
          <w:szCs w:val="24"/>
          <w:lang w:eastAsia="ru-RU"/>
        </w:rPr>
        <w:t>Талинской</w:t>
      </w:r>
      <w:proofErr w:type="spellEnd"/>
      <w:r w:rsidRPr="007444B4">
        <w:rPr>
          <w:rFonts w:ascii="Times New Roman" w:eastAsia="Times New Roman" w:hAnsi="Times New Roman" w:cs="Times New Roman"/>
          <w:sz w:val="24"/>
          <w:szCs w:val="24"/>
          <w:lang w:eastAsia="ru-RU"/>
        </w:rPr>
        <w:t xml:space="preserve"> общеобразовательной школой и Детской школой искусств. Это международные и окружные проекты: «Красная книга глазами детей», «Мы в ответе за тех, кого приручили», «Притчи на все времена», «Ангел-Хранитель», «Легенды Древнего </w:t>
      </w:r>
      <w:proofErr w:type="spellStart"/>
      <w:r w:rsidRPr="007444B4">
        <w:rPr>
          <w:rFonts w:ascii="Times New Roman" w:eastAsia="Times New Roman" w:hAnsi="Times New Roman" w:cs="Times New Roman"/>
          <w:sz w:val="24"/>
          <w:szCs w:val="24"/>
          <w:lang w:eastAsia="ru-RU"/>
        </w:rPr>
        <w:t>Эмдера</w:t>
      </w:r>
      <w:proofErr w:type="spellEnd"/>
      <w:r w:rsidRPr="007444B4">
        <w:rPr>
          <w:rFonts w:ascii="Times New Roman" w:eastAsia="Times New Roman" w:hAnsi="Times New Roman" w:cs="Times New Roman"/>
          <w:sz w:val="24"/>
          <w:szCs w:val="24"/>
          <w:lang w:eastAsia="ru-RU"/>
        </w:rPr>
        <w:t xml:space="preserve">», «Сказки бабушки </w:t>
      </w:r>
      <w:proofErr w:type="spellStart"/>
      <w:r w:rsidRPr="007444B4">
        <w:rPr>
          <w:rFonts w:ascii="Times New Roman" w:eastAsia="Times New Roman" w:hAnsi="Times New Roman" w:cs="Times New Roman"/>
          <w:sz w:val="24"/>
          <w:szCs w:val="24"/>
          <w:lang w:eastAsia="ru-RU"/>
        </w:rPr>
        <w:t>Аннэ</w:t>
      </w:r>
      <w:proofErr w:type="spellEnd"/>
      <w:r w:rsidRPr="007444B4">
        <w:rPr>
          <w:rFonts w:ascii="Times New Roman" w:eastAsia="Times New Roman" w:hAnsi="Times New Roman" w:cs="Times New Roman"/>
          <w:sz w:val="24"/>
          <w:szCs w:val="24"/>
          <w:lang w:eastAsia="ru-RU"/>
        </w:rPr>
        <w:t xml:space="preserve">», руководитель проектов Ольга </w:t>
      </w:r>
      <w:proofErr w:type="spellStart"/>
      <w:r w:rsidRPr="007444B4">
        <w:rPr>
          <w:rFonts w:ascii="Times New Roman" w:eastAsia="Times New Roman" w:hAnsi="Times New Roman" w:cs="Times New Roman"/>
          <w:sz w:val="24"/>
          <w:szCs w:val="24"/>
          <w:lang w:eastAsia="ru-RU"/>
        </w:rPr>
        <w:t>Стыцюк</w:t>
      </w:r>
      <w:proofErr w:type="spellEnd"/>
      <w:r w:rsidRPr="007444B4">
        <w:rPr>
          <w:rFonts w:ascii="Times New Roman" w:eastAsia="Times New Roman" w:hAnsi="Times New Roman" w:cs="Times New Roman"/>
          <w:sz w:val="24"/>
          <w:szCs w:val="24"/>
          <w:lang w:eastAsia="ru-RU"/>
        </w:rPr>
        <w:t xml:space="preserve">, учитель истории и МХК, главный хранитель музейных фондов музея «Отражение»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 xml:space="preserve"> Октябрьского района. </w:t>
      </w:r>
      <w:r w:rsidRPr="00C810E1">
        <w:rPr>
          <w:rFonts w:ascii="Times New Roman" w:eastAsia="Times New Roman" w:hAnsi="Times New Roman" w:cs="Times New Roman"/>
          <w:sz w:val="24"/>
          <w:szCs w:val="24"/>
          <w:lang w:eastAsia="ru-RU"/>
        </w:rPr>
        <w:t>«Добрая открытка» продолжает совершать добрые дела</w:t>
      </w:r>
      <w:r w:rsidR="00344ADF" w:rsidRPr="007444B4">
        <w:rPr>
          <w:rFonts w:ascii="Times New Roman" w:eastAsia="Times New Roman" w:hAnsi="Times New Roman" w:cs="Times New Roman"/>
          <w:sz w:val="24"/>
          <w:szCs w:val="24"/>
          <w:lang w:eastAsia="ru-RU"/>
        </w:rPr>
        <w:t xml:space="preserve"> по реабилитации участников СВО, результаты проектов продолжают радовать и быть полезными.</w:t>
      </w:r>
    </w:p>
    <w:p w14:paraId="23F9C0AB" w14:textId="70742A15" w:rsidR="002B0C8C" w:rsidRPr="00C55BD7" w:rsidRDefault="002B0C8C"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lastRenderedPageBreak/>
        <w:t xml:space="preserve">В </w:t>
      </w:r>
      <w:proofErr w:type="spellStart"/>
      <w:r w:rsidRPr="00C55BD7">
        <w:rPr>
          <w:rFonts w:ascii="Times New Roman" w:eastAsia="Times New Roman" w:hAnsi="Times New Roman" w:cs="Times New Roman"/>
          <w:lang w:eastAsia="ru-RU"/>
        </w:rPr>
        <w:t>Талинской</w:t>
      </w:r>
      <w:proofErr w:type="spellEnd"/>
      <w:r w:rsidRPr="00C55BD7">
        <w:rPr>
          <w:rFonts w:ascii="Times New Roman" w:eastAsia="Times New Roman" w:hAnsi="Times New Roman" w:cs="Times New Roman"/>
          <w:lang w:eastAsia="ru-RU"/>
        </w:rPr>
        <w:t xml:space="preserve"> средней общеобразовательной школе с 2008 </w:t>
      </w:r>
      <w:r w:rsidRPr="00C55BD7">
        <w:rPr>
          <w:rFonts w:ascii="Times New Roman" w:hAnsi="Times New Roman" w:cs="Times New Roman"/>
        </w:rPr>
        <w:t>по настоящее время</w:t>
      </w:r>
      <w:r w:rsidR="00D34AAB" w:rsidRPr="00C55BD7">
        <w:rPr>
          <w:rFonts w:ascii="Times New Roman" w:hAnsi="Times New Roman" w:cs="Times New Roman"/>
        </w:rPr>
        <w:t xml:space="preserve"> (</w:t>
      </w:r>
      <w:r w:rsidRPr="00C55BD7">
        <w:rPr>
          <w:rFonts w:ascii="Times New Roman" w:hAnsi="Times New Roman" w:cs="Times New Roman"/>
        </w:rPr>
        <w:t>дорабатывается и корректируется</w:t>
      </w:r>
      <w:r w:rsidR="00D34AAB" w:rsidRPr="00C55BD7">
        <w:rPr>
          <w:rFonts w:ascii="Times New Roman" w:hAnsi="Times New Roman" w:cs="Times New Roman"/>
        </w:rPr>
        <w:t>)</w:t>
      </w:r>
      <w:r w:rsidRPr="00C55BD7">
        <w:rPr>
          <w:rFonts w:ascii="Times New Roman" w:hAnsi="Times New Roman" w:cs="Times New Roman"/>
        </w:rPr>
        <w:t xml:space="preserve"> </w:t>
      </w:r>
      <w:r w:rsidRPr="00C55BD7">
        <w:rPr>
          <w:rFonts w:ascii="Times New Roman" w:eastAsia="Times New Roman" w:hAnsi="Times New Roman" w:cs="Times New Roman"/>
          <w:lang w:eastAsia="ru-RU"/>
        </w:rPr>
        <w:t xml:space="preserve">реализуется </w:t>
      </w:r>
      <w:r w:rsidRPr="00C55BD7">
        <w:rPr>
          <w:rFonts w:ascii="Times New Roman" w:eastAsia="Times New Roman" w:hAnsi="Times New Roman" w:cs="Times New Roman"/>
          <w:b/>
          <w:bCs/>
          <w:lang w:eastAsia="ru-RU"/>
        </w:rPr>
        <w:t>Комплексная программа сопровождения детей-мигрантов «Югра – наш общий дом»</w:t>
      </w:r>
      <w:r w:rsidR="005039DB">
        <w:rPr>
          <w:rFonts w:ascii="Times New Roman" w:eastAsia="Times New Roman" w:hAnsi="Times New Roman" w:cs="Times New Roman"/>
          <w:lang w:eastAsia="ru-RU"/>
        </w:rPr>
        <w:t xml:space="preserve"> во внеурочной деятельности. Программа</w:t>
      </w:r>
      <w:r w:rsidRPr="00C55BD7">
        <w:rPr>
          <w:rFonts w:ascii="Times New Roman" w:eastAsia="Times New Roman" w:hAnsi="Times New Roman" w:cs="Times New Roman"/>
          <w:lang w:eastAsia="ru-RU"/>
        </w:rPr>
        <w:t xml:space="preserve"> учитывает особенности миграционных процессов в Ханты-Мансийском автономного округе – Югре. Основной концептуальной идеей Программы является системный комплексный подход к формированию личности детей, отнесенных к категории мигрантов, способных реализовать себя в социально-экономических условиях Ханты-Мансийского автономного округа – Югры. </w:t>
      </w:r>
      <w:r w:rsidRPr="00C55BD7">
        <w:rPr>
          <w:rFonts w:ascii="Times New Roman" w:eastAsia="Times New Roman" w:hAnsi="Times New Roman" w:cs="Times New Roman"/>
          <w:b/>
          <w:bCs/>
          <w:lang w:eastAsia="ru-RU"/>
        </w:rPr>
        <w:t xml:space="preserve">Цели и задачи </w:t>
      </w:r>
      <w:r w:rsidRPr="00C55BD7">
        <w:rPr>
          <w:rFonts w:ascii="Times New Roman" w:eastAsia="Times New Roman" w:hAnsi="Times New Roman" w:cs="Times New Roman"/>
          <w:lang w:eastAsia="ru-RU"/>
        </w:rPr>
        <w:t>Программы отрабатываются на разнообразном социально – опытном материале тех сфер, в которых участвует любой человек практически на протяжении всей своей сознательной жизни. Предложен опыт социальной и психологической адаптации детей мигрантов и членов семей в образовательной среде в ходе реализации программ психолого-педагогического сопровождения, летнего отдыха, трудовой и профориентационной занятости детей и подростков, в основу которых положен принцип взаимной интеграции в обществе. Представленный теоретический и практический материал направлен на всестороннее удовлетворение естественной потребности в общении и самореализации, что способствует полноценной социализации и реализации личностных возможностей всех участников образовательного процесса. Программа рекомендована заместителям директора по учебно-воспитательной работе, советникам директора по воспитательной работе, классным руководителям, психологам, социальным педагогам, педагогам дополнительного образования.</w:t>
      </w:r>
    </w:p>
    <w:p w14:paraId="0A78E36A" w14:textId="50AE9CBC" w:rsidR="002B0C8C" w:rsidRPr="00C55BD7" w:rsidRDefault="002B0C8C" w:rsidP="00C55BD7">
      <w:pPr>
        <w:spacing w:after="0" w:line="240" w:lineRule="auto"/>
        <w:contextualSpacing/>
        <w:jc w:val="both"/>
        <w:rPr>
          <w:rFonts w:ascii="Times New Roman" w:hAnsi="Times New Roman" w:cs="Times New Roman"/>
        </w:rPr>
      </w:pPr>
      <w:r w:rsidRPr="00C55BD7">
        <w:rPr>
          <w:rFonts w:ascii="Times New Roman" w:hAnsi="Times New Roman" w:cs="Times New Roman"/>
        </w:rPr>
        <w:t xml:space="preserve">Правительством Ханты-Мансийского автономного округа </w:t>
      </w:r>
      <w:r w:rsidR="005039DB" w:rsidRPr="00C55BD7">
        <w:rPr>
          <w:rFonts w:ascii="Times New Roman" w:hAnsi="Times New Roman" w:cs="Times New Roman"/>
        </w:rPr>
        <w:t>–</w:t>
      </w:r>
      <w:r w:rsidRPr="00C55BD7">
        <w:rPr>
          <w:rFonts w:ascii="Times New Roman" w:hAnsi="Times New Roman" w:cs="Times New Roman"/>
        </w:rPr>
        <w:t xml:space="preserve"> Югры принята Государственная программа «Развитие образования в Ханты-Мансийском автономном округе </w:t>
      </w:r>
      <w:r w:rsidR="005039DB" w:rsidRPr="00C55BD7">
        <w:rPr>
          <w:rFonts w:ascii="Times New Roman" w:hAnsi="Times New Roman" w:cs="Times New Roman"/>
        </w:rPr>
        <w:t>–</w:t>
      </w:r>
      <w:r w:rsidRPr="00C55BD7">
        <w:rPr>
          <w:rFonts w:ascii="Times New Roman" w:hAnsi="Times New Roman" w:cs="Times New Roman"/>
        </w:rPr>
        <w:t xml:space="preserve"> Югре на 2018-2025 годы и на период до 2030 года», которая должна обеспечить доступность качественного образования, соответствующего требованиям инновационного развития экономики, современным потребностям общества и каждого жителя Ханты-Мансийского автономного округа – Югры. Одна из задач - обеспечение комплексной безопасности и создание комфортных условий образовательного процесса в общем и дополнительном образовании детей через создание образовательной среды, которая обеспечит поддержку развития и </w:t>
      </w:r>
      <w:proofErr w:type="spellStart"/>
      <w:r w:rsidRPr="00C55BD7">
        <w:rPr>
          <w:rFonts w:ascii="Times New Roman" w:hAnsi="Times New Roman" w:cs="Times New Roman"/>
        </w:rPr>
        <w:t>взаимоинтеграцию</w:t>
      </w:r>
      <w:proofErr w:type="spellEnd"/>
      <w:r w:rsidRPr="00C55BD7">
        <w:rPr>
          <w:rFonts w:ascii="Times New Roman" w:hAnsi="Times New Roman" w:cs="Times New Roman"/>
        </w:rPr>
        <w:t xml:space="preserve"> всех школьников, их успешную социализацию. Следовательно, задача школы – создание безопасной комфортной образовательной среды для всех участников.</w:t>
      </w:r>
    </w:p>
    <w:p w14:paraId="37691EF4" w14:textId="1FD02496" w:rsidR="002B0C8C" w:rsidRPr="00C55BD7" w:rsidRDefault="002B0C8C" w:rsidP="00C55BD7">
      <w:pPr>
        <w:spacing w:after="0" w:line="240" w:lineRule="auto"/>
        <w:contextualSpacing/>
        <w:jc w:val="both"/>
        <w:rPr>
          <w:rFonts w:ascii="Times New Roman" w:hAnsi="Times New Roman" w:cs="Times New Roman"/>
        </w:rPr>
      </w:pPr>
      <w:r w:rsidRPr="00C55BD7">
        <w:rPr>
          <w:rFonts w:ascii="Times New Roman" w:hAnsi="Times New Roman" w:cs="Times New Roman"/>
        </w:rPr>
        <w:t xml:space="preserve">В связи с многонациональным составом </w:t>
      </w:r>
      <w:proofErr w:type="spellStart"/>
      <w:r w:rsidRPr="00C55BD7">
        <w:rPr>
          <w:rFonts w:ascii="Times New Roman" w:hAnsi="Times New Roman" w:cs="Times New Roman"/>
        </w:rPr>
        <w:t>гп</w:t>
      </w:r>
      <w:proofErr w:type="spellEnd"/>
      <w:r w:rsidRPr="00C55BD7">
        <w:rPr>
          <w:rFonts w:ascii="Times New Roman" w:hAnsi="Times New Roman" w:cs="Times New Roman"/>
        </w:rPr>
        <w:t xml:space="preserve"> </w:t>
      </w:r>
      <w:proofErr w:type="spellStart"/>
      <w:r w:rsidRPr="00C55BD7">
        <w:rPr>
          <w:rFonts w:ascii="Times New Roman" w:hAnsi="Times New Roman" w:cs="Times New Roman"/>
        </w:rPr>
        <w:t>Талинка</w:t>
      </w:r>
      <w:proofErr w:type="spellEnd"/>
      <w:r w:rsidRPr="00C55BD7">
        <w:rPr>
          <w:rFonts w:ascii="Times New Roman" w:hAnsi="Times New Roman" w:cs="Times New Roman"/>
        </w:rPr>
        <w:t xml:space="preserve"> работа по сопровождению обучающихся школы учитывает национальный состав приезжающих на постоянное место жительства семей мигрантов. С психолого-педагогической точки зрения интеграция детей</w:t>
      </w:r>
      <w:r w:rsidR="00D34AAB" w:rsidRPr="00C55BD7">
        <w:rPr>
          <w:rFonts w:ascii="Times New Roman" w:hAnsi="Times New Roman" w:cs="Times New Roman"/>
        </w:rPr>
        <w:t xml:space="preserve"> </w:t>
      </w:r>
      <w:r w:rsidRPr="00C55BD7">
        <w:rPr>
          <w:rFonts w:ascii="Times New Roman" w:hAnsi="Times New Roman" w:cs="Times New Roman"/>
        </w:rPr>
        <w:t>мигрантов означает необходимость формирования толерантного сознания у всех участников образовательного процесса. В каждой семье свой язык, свои средства общения и воспитания. Это означает, что в процессе обучения и внеурочной занятости дети будут вовлекаться в ситуации межкультурного общения, поэтому учёт индивидуальных особенностей детей</w:t>
      </w:r>
      <w:r w:rsidR="00D34AAB" w:rsidRPr="00C55BD7">
        <w:rPr>
          <w:rFonts w:ascii="Times New Roman" w:hAnsi="Times New Roman" w:cs="Times New Roman"/>
        </w:rPr>
        <w:t xml:space="preserve"> </w:t>
      </w:r>
      <w:r w:rsidRPr="00C55BD7">
        <w:rPr>
          <w:rFonts w:ascii="Times New Roman" w:hAnsi="Times New Roman" w:cs="Times New Roman"/>
        </w:rPr>
        <w:t>мигрантов, связанных с этнической, культурной, социальной принадлежностью, становится необходимым и требует организации психолого-педагогического сопровождения.</w:t>
      </w:r>
    </w:p>
    <w:p w14:paraId="3EB6230B" w14:textId="766BBBB5" w:rsidR="00D34AAB" w:rsidRPr="00C55BD7" w:rsidRDefault="00D34AAB" w:rsidP="00C55BD7">
      <w:pPr>
        <w:spacing w:after="0" w:line="240" w:lineRule="auto"/>
        <w:contextualSpacing/>
        <w:jc w:val="both"/>
        <w:rPr>
          <w:rFonts w:ascii="Times New Roman" w:eastAsia="Times New Roman" w:hAnsi="Times New Roman" w:cs="Times New Roman"/>
          <w:b/>
          <w:bCs/>
          <w:lang w:eastAsia="ru-RU"/>
        </w:rPr>
      </w:pPr>
      <w:r w:rsidRPr="00C55BD7">
        <w:rPr>
          <w:rFonts w:ascii="Times New Roman" w:eastAsia="Times New Roman" w:hAnsi="Times New Roman" w:cs="Times New Roman"/>
          <w:b/>
          <w:bCs/>
          <w:lang w:eastAsia="ru-RU"/>
        </w:rPr>
        <w:t>Выводы</w:t>
      </w:r>
    </w:p>
    <w:p w14:paraId="7C4825A2" w14:textId="12AAD4E5"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Количественные и качественные показатели реализации программы</w:t>
      </w:r>
    </w:p>
    <w:p w14:paraId="76D8AE16"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1. 100% летняя занятость детей-мигрантов на летней оздоровительной площадке и лагере</w:t>
      </w:r>
    </w:p>
    <w:p w14:paraId="719B741B"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труда и отдыха в каникулярный период.</w:t>
      </w:r>
    </w:p>
    <w:p w14:paraId="73C22239"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2. В течение 15 лет не отмечены случаи правонарушений в отношении детей-мигрантов и</w:t>
      </w:r>
    </w:p>
    <w:p w14:paraId="79A7CCA1"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детьми-мигрантами по вопросам национальной розни или проблемами в межличностных</w:t>
      </w:r>
    </w:p>
    <w:p w14:paraId="35623A4B"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отношениях.</w:t>
      </w:r>
    </w:p>
    <w:p w14:paraId="14632830"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3. Мониторинг результатов включенности детей-мигрантов в образовательную среду в</w:t>
      </w:r>
    </w:p>
    <w:p w14:paraId="3B098437"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течение последних восьми лет составляет 100%.</w:t>
      </w:r>
    </w:p>
    <w:p w14:paraId="77221675"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4. 100% усвоение программ обучения соответствующего уровня в течение 15 лет.</w:t>
      </w:r>
    </w:p>
    <w:p w14:paraId="71C47698"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5. В ходе сопровождения детей-мигрантов успешно решаются следующие стратегические</w:t>
      </w:r>
    </w:p>
    <w:p w14:paraId="19069B3C"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задачи:</w:t>
      </w:r>
    </w:p>
    <w:p w14:paraId="2D7E0392"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полноценное включение учащихся мигрантов в социокультурную среду образовательной</w:t>
      </w:r>
    </w:p>
    <w:p w14:paraId="565BC969"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организации;</w:t>
      </w:r>
    </w:p>
    <w:p w14:paraId="1A4AA507"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адаптация социокультурной среды образовательной организации к мигрантам (обеспечение</w:t>
      </w:r>
    </w:p>
    <w:p w14:paraId="3CA9B5E4"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ее интеграции или инклюзивности);</w:t>
      </w:r>
    </w:p>
    <w:p w14:paraId="55B3B615"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создание условий для позитивного межкультурного общения в образовательной среде;</w:t>
      </w:r>
    </w:p>
    <w:p w14:paraId="6A5D1DB1"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проявление позитивного влияния учащихся мигрантов на развитие образовательного</w:t>
      </w:r>
    </w:p>
    <w:p w14:paraId="1148F5E1"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процесса.</w:t>
      </w:r>
    </w:p>
    <w:p w14:paraId="370D85C4" w14:textId="0BDF5ACB" w:rsidR="00D34AAB" w:rsidRPr="00C55BD7" w:rsidRDefault="00D34AAB" w:rsidP="00C55BD7">
      <w:pPr>
        <w:spacing w:after="0" w:line="240" w:lineRule="auto"/>
        <w:contextualSpacing/>
        <w:jc w:val="both"/>
        <w:rPr>
          <w:rFonts w:ascii="Times New Roman" w:eastAsia="Times New Roman" w:hAnsi="Times New Roman" w:cs="Times New Roman"/>
          <w:b/>
          <w:bCs/>
          <w:lang w:eastAsia="ru-RU"/>
        </w:rPr>
      </w:pPr>
      <w:r w:rsidRPr="00C55BD7">
        <w:rPr>
          <w:rFonts w:ascii="Times New Roman" w:eastAsia="Times New Roman" w:hAnsi="Times New Roman" w:cs="Times New Roman"/>
          <w:b/>
          <w:bCs/>
          <w:lang w:eastAsia="ru-RU"/>
        </w:rPr>
        <w:t>Заключение</w:t>
      </w:r>
    </w:p>
    <w:p w14:paraId="1CD17F8E"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Комплексное сопровождение детей-мигрантов в течение учебного года и в</w:t>
      </w:r>
    </w:p>
    <w:p w14:paraId="2C172BC6"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каникулярный период решает задачи учебно-воспитательной деятельности:</w:t>
      </w:r>
    </w:p>
    <w:p w14:paraId="0FF725D2"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выработаны нормы и навыки межкультурного общения, воспитание уважения к мировым</w:t>
      </w:r>
    </w:p>
    <w:p w14:paraId="1772A96E"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lastRenderedPageBreak/>
        <w:t>культурам;</w:t>
      </w:r>
    </w:p>
    <w:p w14:paraId="24DAA705"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формируются коммуникативные лингвистические (билингвальные) способности;</w:t>
      </w:r>
    </w:p>
    <w:p w14:paraId="73463E49"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дети-мигранты и семьи получают психологическую поддержку в новой социокультурной</w:t>
      </w:r>
    </w:p>
    <w:p w14:paraId="68D05DB2"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среде;</w:t>
      </w:r>
    </w:p>
    <w:p w14:paraId="1CA75427" w14:textId="62C023B6"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социокультурная среда образовательной организации адаптируется к семьям и детям</w:t>
      </w:r>
      <w:r w:rsidR="00C55BD7">
        <w:rPr>
          <w:rFonts w:ascii="Times New Roman" w:eastAsia="Times New Roman" w:hAnsi="Times New Roman" w:cs="Times New Roman"/>
          <w:lang w:eastAsia="ru-RU"/>
        </w:rPr>
        <w:t xml:space="preserve"> </w:t>
      </w:r>
      <w:r w:rsidRPr="00C55BD7">
        <w:rPr>
          <w:rFonts w:ascii="Times New Roman" w:eastAsia="Times New Roman" w:hAnsi="Times New Roman" w:cs="Times New Roman"/>
          <w:lang w:eastAsia="ru-RU"/>
        </w:rPr>
        <w:t>мигрантам;</w:t>
      </w:r>
    </w:p>
    <w:p w14:paraId="5A541184" w14:textId="77777777" w:rsidR="00D34AAB"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 созданы условия для позитивного межкультурного общения в образовательной</w:t>
      </w:r>
    </w:p>
    <w:p w14:paraId="5E5DB318" w14:textId="6630DB61" w:rsidR="002B0C8C" w:rsidRPr="00C55BD7" w:rsidRDefault="00D34AAB"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lang w:eastAsia="ru-RU"/>
        </w:rPr>
        <w:t>организации между всеми ее участниками</w:t>
      </w:r>
    </w:p>
    <w:p w14:paraId="060C0A0E" w14:textId="77777777" w:rsidR="002B0C8C" w:rsidRDefault="002B0C8C" w:rsidP="00C55BD7">
      <w:pPr>
        <w:spacing w:after="0" w:line="240" w:lineRule="auto"/>
        <w:contextualSpacing/>
        <w:jc w:val="both"/>
        <w:rPr>
          <w:rFonts w:ascii="Times New Roman" w:eastAsia="Times New Roman" w:hAnsi="Times New Roman" w:cs="Times New Roman"/>
          <w:lang w:eastAsia="ru-RU"/>
        </w:rPr>
      </w:pPr>
    </w:p>
    <w:p w14:paraId="78CDF407" w14:textId="4A3F4135" w:rsidR="004F3173" w:rsidRPr="00C55BD7" w:rsidRDefault="00613FED" w:rsidP="00C55BD7">
      <w:pPr>
        <w:spacing w:after="0" w:line="240" w:lineRule="auto"/>
        <w:contextualSpacing/>
        <w:jc w:val="both"/>
        <w:rPr>
          <w:rFonts w:ascii="Times New Roman" w:eastAsia="Times New Roman" w:hAnsi="Times New Roman" w:cs="Times New Roman"/>
          <w:lang w:eastAsia="ru-RU"/>
        </w:rPr>
      </w:pPr>
      <w:r w:rsidRPr="00C55BD7">
        <w:rPr>
          <w:rFonts w:ascii="Times New Roman" w:eastAsia="Times New Roman" w:hAnsi="Times New Roman" w:cs="Times New Roman"/>
          <w:b/>
          <w:bCs/>
          <w:lang w:eastAsia="ru-RU"/>
        </w:rPr>
        <w:t>Проекты, инициатором которых является Ольга Павловна,</w:t>
      </w:r>
      <w:r w:rsidRPr="00C55BD7">
        <w:rPr>
          <w:rFonts w:ascii="Times New Roman" w:eastAsia="Times New Roman" w:hAnsi="Times New Roman" w:cs="Times New Roman"/>
          <w:lang w:eastAsia="ru-RU"/>
        </w:rPr>
        <w:t xml:space="preserve"> поддержаны Правительством </w:t>
      </w:r>
      <w:r w:rsidR="00DC2E41" w:rsidRPr="00C55BD7">
        <w:rPr>
          <w:rFonts w:ascii="Times New Roman" w:eastAsia="Times New Roman" w:hAnsi="Times New Roman" w:cs="Times New Roman"/>
          <w:lang w:eastAsia="ru-RU"/>
        </w:rPr>
        <w:t xml:space="preserve">Ханты-Мансийского </w:t>
      </w:r>
      <w:r w:rsidRPr="00C55BD7">
        <w:rPr>
          <w:rFonts w:ascii="Times New Roman" w:eastAsia="Times New Roman" w:hAnsi="Times New Roman" w:cs="Times New Roman"/>
          <w:lang w:eastAsia="ru-RU"/>
        </w:rPr>
        <w:t>автономного округа</w:t>
      </w:r>
      <w:r w:rsidR="00DC2E41" w:rsidRPr="00C55BD7">
        <w:rPr>
          <w:rFonts w:ascii="Times New Roman" w:eastAsia="Times New Roman" w:hAnsi="Times New Roman" w:cs="Times New Roman"/>
          <w:lang w:eastAsia="ru-RU"/>
        </w:rPr>
        <w:t xml:space="preserve"> – Югры</w:t>
      </w:r>
      <w:r w:rsidR="00B2361C" w:rsidRPr="00C55BD7">
        <w:rPr>
          <w:rFonts w:ascii="Times New Roman" w:eastAsia="Times New Roman" w:hAnsi="Times New Roman" w:cs="Times New Roman"/>
          <w:lang w:eastAsia="ru-RU"/>
        </w:rPr>
        <w:t>, ф</w:t>
      </w:r>
      <w:r w:rsidRPr="00C55BD7">
        <w:rPr>
          <w:rFonts w:ascii="Times New Roman" w:eastAsia="Times New Roman" w:hAnsi="Times New Roman" w:cs="Times New Roman"/>
          <w:lang w:eastAsia="ru-RU"/>
        </w:rPr>
        <w:t xml:space="preserve">ормируют имидж автономного округа, как площадки вовлечения детей и подростков в </w:t>
      </w:r>
      <w:r w:rsidR="00EF6706" w:rsidRPr="00C55BD7">
        <w:rPr>
          <w:rFonts w:ascii="Times New Roman" w:eastAsia="Times New Roman" w:hAnsi="Times New Roman" w:cs="Times New Roman"/>
          <w:lang w:eastAsia="ru-RU"/>
        </w:rPr>
        <w:t xml:space="preserve">доброжелательную </w:t>
      </w:r>
      <w:r w:rsidRPr="00C55BD7">
        <w:rPr>
          <w:rFonts w:ascii="Times New Roman" w:eastAsia="Times New Roman" w:hAnsi="Times New Roman" w:cs="Times New Roman"/>
          <w:lang w:eastAsia="ru-RU"/>
        </w:rPr>
        <w:t>межэтническую</w:t>
      </w:r>
      <w:r w:rsidR="002B4F3D" w:rsidRPr="00C55BD7">
        <w:rPr>
          <w:rFonts w:ascii="Times New Roman" w:eastAsia="Times New Roman" w:hAnsi="Times New Roman" w:cs="Times New Roman"/>
          <w:lang w:eastAsia="ru-RU"/>
        </w:rPr>
        <w:t xml:space="preserve">, дипломатическую </w:t>
      </w:r>
      <w:r w:rsidRPr="00C55BD7">
        <w:rPr>
          <w:rFonts w:ascii="Times New Roman" w:eastAsia="Times New Roman" w:hAnsi="Times New Roman" w:cs="Times New Roman"/>
          <w:lang w:eastAsia="ru-RU"/>
        </w:rPr>
        <w:t>сферу деятельности</w:t>
      </w:r>
      <w:r w:rsidR="00E77B62" w:rsidRPr="00C55BD7">
        <w:rPr>
          <w:rFonts w:ascii="Times New Roman" w:eastAsia="Times New Roman" w:hAnsi="Times New Roman" w:cs="Times New Roman"/>
          <w:lang w:eastAsia="ru-RU"/>
        </w:rPr>
        <w:t>, как общего Дома для всех жителей Югры.</w:t>
      </w:r>
    </w:p>
    <w:p w14:paraId="0C34A52D" w14:textId="7C81B472" w:rsidR="004F37AE" w:rsidRPr="00C55BD7" w:rsidRDefault="00DA1319" w:rsidP="00C55BD7">
      <w:pPr>
        <w:spacing w:after="0" w:line="240" w:lineRule="auto"/>
        <w:jc w:val="both"/>
        <w:rPr>
          <w:rFonts w:ascii="Times New Roman" w:eastAsia="Calibri" w:hAnsi="Times New Roman" w:cs="Times New Roman"/>
          <w:kern w:val="2"/>
          <w14:ligatures w14:val="standardContextual"/>
        </w:rPr>
      </w:pPr>
      <w:r w:rsidRPr="00C55BD7">
        <w:rPr>
          <w:rFonts w:ascii="Times New Roman" w:eastAsia="Times New Roman" w:hAnsi="Times New Roman" w:cs="Times New Roman"/>
          <w:b/>
          <w:bCs/>
          <w:lang w:eastAsia="ru-RU"/>
        </w:rPr>
        <w:t>Представленные материалы</w:t>
      </w:r>
      <w:r w:rsidR="00C6267F" w:rsidRPr="00C55BD7">
        <w:rPr>
          <w:rFonts w:ascii="Times New Roman" w:eastAsia="Times New Roman" w:hAnsi="Times New Roman" w:cs="Times New Roman"/>
          <w:b/>
          <w:bCs/>
          <w:lang w:eastAsia="ru-RU"/>
        </w:rPr>
        <w:t xml:space="preserve"> </w:t>
      </w:r>
      <w:r w:rsidR="00C6267F" w:rsidRPr="00C55BD7">
        <w:rPr>
          <w:rFonts w:ascii="Times New Roman" w:eastAsia="Times New Roman" w:hAnsi="Times New Roman" w:cs="Times New Roman"/>
          <w:lang w:eastAsia="ru-RU"/>
        </w:rPr>
        <w:t>подтверждаю</w:t>
      </w:r>
      <w:r w:rsidR="00DC2E41" w:rsidRPr="00C55BD7">
        <w:rPr>
          <w:rFonts w:ascii="Times New Roman" w:eastAsia="Times New Roman" w:hAnsi="Times New Roman" w:cs="Times New Roman"/>
          <w:lang w:eastAsia="ru-RU"/>
        </w:rPr>
        <w:t>т</w:t>
      </w:r>
      <w:r w:rsidR="00C6267F" w:rsidRPr="00C55BD7">
        <w:rPr>
          <w:rFonts w:ascii="Times New Roman" w:eastAsia="Times New Roman" w:hAnsi="Times New Roman" w:cs="Times New Roman"/>
          <w:lang w:eastAsia="ru-RU"/>
        </w:rPr>
        <w:t xml:space="preserve"> общественное признание заслуг и достижений соискателя Премии, с указанием социальных эффектов от результатов деятельности соискателя Премии, описание результатов деятельности (с фото- и видеоматериалами) в </w:t>
      </w:r>
      <w:r w:rsidR="004F37AE" w:rsidRPr="00C55BD7">
        <w:rPr>
          <w:rFonts w:ascii="Times New Roman" w:hAnsi="Times New Roman" w:cs="Times New Roman"/>
        </w:rPr>
        <w:t>гармонизации межнациональных (межэтнических) отношений</w:t>
      </w:r>
      <w:r w:rsidR="004F37AE" w:rsidRPr="00C55BD7">
        <w:rPr>
          <w:rFonts w:ascii="Times New Roman" w:hAnsi="Times New Roman" w:cs="Times New Roman"/>
          <w:bCs/>
          <w:shd w:val="clear" w:color="auto" w:fill="FFFFFF"/>
        </w:rPr>
        <w:t xml:space="preserve"> –</w:t>
      </w:r>
      <w:r w:rsidR="0082607B" w:rsidRPr="00C55BD7">
        <w:rPr>
          <w:rFonts w:ascii="Times New Roman" w:hAnsi="Times New Roman" w:cs="Times New Roman"/>
          <w:bCs/>
          <w:shd w:val="clear" w:color="auto" w:fill="FFFFFF"/>
        </w:rPr>
        <w:t xml:space="preserve"> </w:t>
      </w:r>
      <w:r w:rsidR="0082607B" w:rsidRPr="00C55BD7">
        <w:rPr>
          <w:rFonts w:ascii="Times New Roman" w:hAnsi="Times New Roman" w:cs="Times New Roman"/>
        </w:rPr>
        <w:t>обеспечение межнационального мира и согласия,</w:t>
      </w:r>
      <w:r w:rsidR="004F37AE" w:rsidRPr="00C55BD7">
        <w:rPr>
          <w:rFonts w:ascii="Times New Roman" w:hAnsi="Times New Roman" w:cs="Times New Roman"/>
        </w:rPr>
        <w:t xml:space="preserve"> в </w:t>
      </w:r>
      <w:r w:rsidR="004F37AE" w:rsidRPr="00C55BD7">
        <w:rPr>
          <w:rFonts w:ascii="Times New Roman" w:eastAsia="Calibri" w:hAnsi="Times New Roman" w:cs="Times New Roman"/>
          <w:kern w:val="2"/>
          <w14:ligatures w14:val="standardContextual"/>
        </w:rPr>
        <w:t xml:space="preserve">содействии </w:t>
      </w:r>
      <w:r w:rsidR="00A20A20" w:rsidRPr="00C55BD7">
        <w:rPr>
          <w:rFonts w:ascii="Times New Roman" w:eastAsia="Calibri" w:hAnsi="Times New Roman" w:cs="Times New Roman"/>
          <w:kern w:val="2"/>
          <w14:ligatures w14:val="standardContextual"/>
        </w:rPr>
        <w:t xml:space="preserve">экологического, </w:t>
      </w:r>
      <w:r w:rsidR="004F37AE" w:rsidRPr="00C55BD7">
        <w:rPr>
          <w:rFonts w:ascii="Times New Roman" w:eastAsia="Calibri" w:hAnsi="Times New Roman" w:cs="Times New Roman"/>
          <w:kern w:val="2"/>
          <w14:ligatures w14:val="standardContextual"/>
        </w:rPr>
        <w:t xml:space="preserve">этнокультурного и духовного развития народов, проживающих </w:t>
      </w:r>
      <w:r w:rsidR="004F37AE" w:rsidRPr="00C55BD7">
        <w:rPr>
          <w:rFonts w:ascii="Times New Roman" w:hAnsi="Times New Roman" w:cs="Times New Roman"/>
          <w:bCs/>
          <w:shd w:val="clear" w:color="auto" w:fill="FFFFFF"/>
        </w:rPr>
        <w:t xml:space="preserve">в Ханты-Мансийском автономном округе </w:t>
      </w:r>
      <w:bookmarkStart w:id="9" w:name="_Hlk176007084"/>
      <w:r w:rsidR="004F37AE" w:rsidRPr="00C55BD7">
        <w:rPr>
          <w:rFonts w:ascii="Times New Roman" w:hAnsi="Times New Roman" w:cs="Times New Roman"/>
          <w:bCs/>
          <w:shd w:val="clear" w:color="auto" w:fill="FFFFFF"/>
        </w:rPr>
        <w:t>–</w:t>
      </w:r>
      <w:bookmarkEnd w:id="9"/>
      <w:r w:rsidR="004F37AE" w:rsidRPr="00C55BD7">
        <w:rPr>
          <w:rFonts w:ascii="Times New Roman" w:hAnsi="Times New Roman" w:cs="Times New Roman"/>
          <w:bCs/>
          <w:shd w:val="clear" w:color="auto" w:fill="FFFFFF"/>
        </w:rPr>
        <w:t xml:space="preserve"> Югре</w:t>
      </w:r>
      <w:r w:rsidR="004F37AE" w:rsidRPr="00C55BD7">
        <w:rPr>
          <w:rFonts w:ascii="Times New Roman" w:eastAsia="Calibri" w:hAnsi="Times New Roman" w:cs="Times New Roman"/>
          <w:kern w:val="2"/>
          <w14:ligatures w14:val="standardContextual"/>
        </w:rPr>
        <w:t xml:space="preserve"> и в Российской Федерации;</w:t>
      </w:r>
      <w:r w:rsidR="004A7130" w:rsidRPr="00C55BD7">
        <w:rPr>
          <w:rFonts w:ascii="Times New Roman" w:eastAsia="Calibri" w:hAnsi="Times New Roman" w:cs="Times New Roman"/>
          <w:kern w:val="2"/>
          <w14:ligatures w14:val="standardContextual"/>
        </w:rPr>
        <w:t xml:space="preserve"> в</w:t>
      </w:r>
      <w:r w:rsidR="004F37AE" w:rsidRPr="00C55BD7">
        <w:rPr>
          <w:rFonts w:ascii="Times New Roman" w:eastAsia="Calibri" w:hAnsi="Times New Roman" w:cs="Times New Roman"/>
          <w:kern w:val="2"/>
          <w14:ligatures w14:val="standardContextual"/>
        </w:rPr>
        <w:t xml:space="preserve"> формировании у детей и молодежи на всех этапах образовательного процесса общероссийской гражданской идентичности,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r w:rsidR="004A7130" w:rsidRPr="00C55BD7">
        <w:rPr>
          <w:rFonts w:ascii="Times New Roman" w:eastAsia="Calibri" w:hAnsi="Times New Roman" w:cs="Times New Roman"/>
          <w:kern w:val="2"/>
          <w14:ligatures w14:val="standardContextual"/>
        </w:rPr>
        <w:t>; в</w:t>
      </w:r>
      <w:r w:rsidR="004F37AE" w:rsidRPr="00C55BD7">
        <w:rPr>
          <w:rFonts w:ascii="Times New Roman" w:eastAsia="Calibri" w:hAnsi="Times New Roman" w:cs="Times New Roman"/>
          <w:kern w:val="2"/>
          <w14:ligatures w14:val="standardContextual"/>
        </w:rPr>
        <w:t xml:space="preserve"> использовании возможностей и механизмов международного сотрудничества при реализации государственной национальной политики Российской Федерации.</w:t>
      </w:r>
    </w:p>
    <w:p w14:paraId="0433B3D3" w14:textId="29FFEC1F" w:rsidR="00C6267F" w:rsidRPr="00C55BD7" w:rsidRDefault="00790CF2" w:rsidP="00C55BD7">
      <w:pPr>
        <w:shd w:val="clear" w:color="auto" w:fill="FFFFFF"/>
        <w:spacing w:after="0" w:line="240" w:lineRule="auto"/>
        <w:jc w:val="both"/>
        <w:rPr>
          <w:rFonts w:ascii="Times New Roman" w:hAnsi="Times New Roman" w:cs="Times New Roman"/>
          <w:bCs/>
          <w:shd w:val="clear" w:color="auto" w:fill="FFFFFF"/>
        </w:rPr>
      </w:pPr>
      <w:r w:rsidRPr="00C55BD7">
        <w:rPr>
          <w:rFonts w:ascii="Times New Roman" w:hAnsi="Times New Roman" w:cs="Times New Roman"/>
          <w:bCs/>
          <w:shd w:val="clear" w:color="auto" w:fill="FFFFFF"/>
        </w:rPr>
        <w:t>Соискатель Премии вносит большой вклад в</w:t>
      </w:r>
      <w:r w:rsidR="004F37AE" w:rsidRPr="00C55BD7">
        <w:rPr>
          <w:rFonts w:ascii="Times New Roman" w:hAnsi="Times New Roman" w:cs="Times New Roman"/>
          <w:bCs/>
          <w:shd w:val="clear" w:color="auto" w:fill="FFFFFF"/>
        </w:rPr>
        <w:t xml:space="preserve"> </w:t>
      </w:r>
      <w:r w:rsidR="00C6267F" w:rsidRPr="00C55BD7">
        <w:rPr>
          <w:rFonts w:ascii="Times New Roman" w:hAnsi="Times New Roman" w:cs="Times New Roman"/>
          <w:bCs/>
          <w:shd w:val="clear" w:color="auto" w:fill="FFFFFF"/>
        </w:rPr>
        <w:t>формировани</w:t>
      </w:r>
      <w:r w:rsidR="004F37AE" w:rsidRPr="00C55BD7">
        <w:rPr>
          <w:rFonts w:ascii="Times New Roman" w:hAnsi="Times New Roman" w:cs="Times New Roman"/>
          <w:bCs/>
          <w:shd w:val="clear" w:color="auto" w:fill="FFFFFF"/>
        </w:rPr>
        <w:t>и</w:t>
      </w:r>
      <w:r w:rsidR="00C6267F" w:rsidRPr="00C55BD7">
        <w:rPr>
          <w:rFonts w:ascii="Times New Roman" w:hAnsi="Times New Roman" w:cs="Times New Roman"/>
          <w:bCs/>
          <w:shd w:val="clear" w:color="auto" w:fill="FFFFFF"/>
        </w:rPr>
        <w:t xml:space="preserve"> современной комфортной территории для </w:t>
      </w:r>
      <w:r w:rsidR="00DC2E41" w:rsidRPr="00C55BD7">
        <w:rPr>
          <w:rFonts w:ascii="Times New Roman" w:hAnsi="Times New Roman" w:cs="Times New Roman"/>
          <w:bCs/>
          <w:shd w:val="clear" w:color="auto" w:fill="FFFFFF"/>
        </w:rPr>
        <w:t xml:space="preserve">уютного </w:t>
      </w:r>
      <w:r w:rsidR="00C6267F" w:rsidRPr="00C55BD7">
        <w:rPr>
          <w:rFonts w:ascii="Times New Roman" w:hAnsi="Times New Roman" w:cs="Times New Roman"/>
          <w:bCs/>
          <w:shd w:val="clear" w:color="auto" w:fill="FFFFFF"/>
        </w:rPr>
        <w:t>проживания, гостеприимства, международного сотрудничества</w:t>
      </w:r>
      <w:r w:rsidR="004F3173" w:rsidRPr="00C55BD7">
        <w:rPr>
          <w:rFonts w:ascii="Times New Roman" w:hAnsi="Times New Roman" w:cs="Times New Roman"/>
          <w:bCs/>
          <w:shd w:val="clear" w:color="auto" w:fill="FFFFFF"/>
        </w:rPr>
        <w:t xml:space="preserve">, продвижения </w:t>
      </w:r>
      <w:r w:rsidR="004F37AE" w:rsidRPr="00C55BD7">
        <w:rPr>
          <w:rFonts w:ascii="Times New Roman" w:hAnsi="Times New Roman" w:cs="Times New Roman"/>
        </w:rPr>
        <w:t>гармонизации межнациональных (межэтнических) отношений</w:t>
      </w:r>
      <w:r w:rsidR="004F37AE" w:rsidRPr="00C55BD7">
        <w:rPr>
          <w:rFonts w:ascii="Times New Roman" w:hAnsi="Times New Roman" w:cs="Times New Roman"/>
          <w:bCs/>
          <w:shd w:val="clear" w:color="auto" w:fill="FFFFFF"/>
        </w:rPr>
        <w:t xml:space="preserve"> </w:t>
      </w:r>
      <w:r w:rsidR="004F3173" w:rsidRPr="00C55BD7">
        <w:rPr>
          <w:rFonts w:ascii="Times New Roman" w:hAnsi="Times New Roman" w:cs="Times New Roman"/>
          <w:bCs/>
          <w:shd w:val="clear" w:color="auto" w:fill="FFFFFF"/>
        </w:rPr>
        <w:t xml:space="preserve">в информационном пространстве, на внутреннем, национальном, международном уровнях, </w:t>
      </w:r>
      <w:r w:rsidR="004F37AE" w:rsidRPr="00C55BD7">
        <w:rPr>
          <w:rFonts w:ascii="Times New Roman" w:hAnsi="Times New Roman" w:cs="Times New Roman"/>
          <w:bCs/>
          <w:shd w:val="clear" w:color="auto" w:fill="FFFFFF"/>
        </w:rPr>
        <w:t xml:space="preserve">в </w:t>
      </w:r>
      <w:r w:rsidR="004F37AE" w:rsidRPr="00C55BD7">
        <w:rPr>
          <w:rFonts w:ascii="Times New Roman" w:eastAsia="Calibri" w:hAnsi="Times New Roman" w:cs="Times New Roman"/>
          <w:kern w:val="2"/>
          <w14:ligatures w14:val="standardContextual"/>
        </w:rPr>
        <w:t xml:space="preserve">формировании системы социальной и культурной адаптации иностранных граждан в Российской Федерации и их интеграции в российское </w:t>
      </w:r>
      <w:r w:rsidRPr="00C55BD7">
        <w:rPr>
          <w:rFonts w:ascii="Times New Roman" w:eastAsia="Calibri" w:hAnsi="Times New Roman" w:cs="Times New Roman"/>
          <w:kern w:val="2"/>
          <w14:ligatures w14:val="standardContextual"/>
        </w:rPr>
        <w:t>со</w:t>
      </w:r>
      <w:r w:rsidR="004F37AE" w:rsidRPr="00C55BD7">
        <w:rPr>
          <w:rFonts w:ascii="Times New Roman" w:eastAsia="Calibri" w:hAnsi="Times New Roman" w:cs="Times New Roman"/>
          <w:kern w:val="2"/>
          <w14:ligatures w14:val="standardContextual"/>
        </w:rPr>
        <w:t>общество</w:t>
      </w:r>
      <w:r w:rsidRPr="00C55BD7">
        <w:rPr>
          <w:rFonts w:ascii="Times New Roman" w:eastAsia="Calibri" w:hAnsi="Times New Roman" w:cs="Times New Roman"/>
          <w:kern w:val="2"/>
          <w14:ligatures w14:val="standardContextual"/>
        </w:rPr>
        <w:t>.</w:t>
      </w:r>
      <w:r w:rsidR="004F37AE" w:rsidRPr="00C55BD7">
        <w:rPr>
          <w:rFonts w:ascii="Times New Roman" w:hAnsi="Times New Roman" w:cs="Times New Roman"/>
          <w:bCs/>
          <w:shd w:val="clear" w:color="auto" w:fill="FFFFFF"/>
        </w:rPr>
        <w:t xml:space="preserve"> </w:t>
      </w:r>
    </w:p>
    <w:p w14:paraId="02796357" w14:textId="77777777" w:rsidR="00613FED" w:rsidRDefault="00613FED" w:rsidP="00C55BD7">
      <w:pPr>
        <w:shd w:val="clear" w:color="auto" w:fill="FFFFFF"/>
        <w:spacing w:after="0" w:line="240" w:lineRule="auto"/>
        <w:jc w:val="both"/>
        <w:rPr>
          <w:rFonts w:ascii="Times New Roman" w:hAnsi="Times New Roman" w:cs="Times New Roman"/>
          <w:bCs/>
          <w:shd w:val="clear" w:color="auto" w:fill="FFFFFF"/>
        </w:rPr>
      </w:pPr>
    </w:p>
    <w:p w14:paraId="6D0A6339" w14:textId="77777777" w:rsidR="00BF51B2" w:rsidRDefault="00BF51B2" w:rsidP="00C55BD7">
      <w:pPr>
        <w:shd w:val="clear" w:color="auto" w:fill="FFFFFF"/>
        <w:spacing w:after="0" w:line="240" w:lineRule="auto"/>
        <w:jc w:val="both"/>
        <w:rPr>
          <w:rFonts w:ascii="Times New Roman" w:hAnsi="Times New Roman" w:cs="Times New Roman"/>
          <w:bCs/>
          <w:shd w:val="clear" w:color="auto" w:fill="FFFFFF"/>
        </w:rPr>
      </w:pPr>
    </w:p>
    <w:p w14:paraId="4A1F54FE" w14:textId="77777777" w:rsidR="00BF51B2" w:rsidRDefault="00BF51B2" w:rsidP="00C55BD7">
      <w:pPr>
        <w:shd w:val="clear" w:color="auto" w:fill="FFFFFF"/>
        <w:spacing w:after="0" w:line="240" w:lineRule="auto"/>
        <w:jc w:val="both"/>
        <w:rPr>
          <w:rFonts w:ascii="Times New Roman" w:hAnsi="Times New Roman" w:cs="Times New Roman"/>
          <w:bCs/>
          <w:shd w:val="clear" w:color="auto" w:fill="FFFFFF"/>
        </w:rPr>
      </w:pPr>
    </w:p>
    <w:p w14:paraId="54AA1F2D" w14:textId="12718C85" w:rsidR="00722B85" w:rsidRPr="003C6F0C" w:rsidRDefault="00722B85" w:rsidP="00C55BD7">
      <w:pPr>
        <w:shd w:val="clear" w:color="auto" w:fill="FFFFFF"/>
        <w:spacing w:after="0" w:line="240" w:lineRule="auto"/>
        <w:jc w:val="both"/>
        <w:rPr>
          <w:rFonts w:ascii="Times New Roman" w:hAnsi="Times New Roman" w:cs="Times New Roman"/>
          <w:b/>
          <w:shd w:val="clear" w:color="auto" w:fill="FFFFFF"/>
        </w:rPr>
      </w:pPr>
      <w:r w:rsidRPr="003C6F0C">
        <w:rPr>
          <w:rFonts w:ascii="Times New Roman" w:hAnsi="Times New Roman" w:cs="Times New Roman"/>
          <w:b/>
          <w:shd w:val="clear" w:color="auto" w:fill="FFFFFF"/>
        </w:rPr>
        <w:t>Благодарственные письма</w:t>
      </w:r>
      <w:r w:rsidR="003C6F0C" w:rsidRPr="003C6F0C">
        <w:rPr>
          <w:rFonts w:ascii="Times New Roman" w:hAnsi="Times New Roman" w:cs="Times New Roman"/>
          <w:b/>
          <w:shd w:val="clear" w:color="auto" w:fill="FFFFFF"/>
        </w:rPr>
        <w:t>,</w:t>
      </w:r>
      <w:r w:rsidRPr="003C6F0C">
        <w:rPr>
          <w:rFonts w:ascii="Times New Roman" w:hAnsi="Times New Roman" w:cs="Times New Roman"/>
          <w:b/>
          <w:shd w:val="clear" w:color="auto" w:fill="FFFFFF"/>
        </w:rPr>
        <w:t xml:space="preserve"> благодарности</w:t>
      </w:r>
      <w:r w:rsidR="003C6F0C" w:rsidRPr="003C6F0C">
        <w:rPr>
          <w:rFonts w:ascii="Times New Roman" w:hAnsi="Times New Roman" w:cs="Times New Roman"/>
          <w:b/>
          <w:shd w:val="clear" w:color="auto" w:fill="FFFFFF"/>
        </w:rPr>
        <w:t xml:space="preserve"> и дипломы </w:t>
      </w:r>
    </w:p>
    <w:p w14:paraId="087C8B40" w14:textId="537F1B1A" w:rsidR="000046BA" w:rsidRDefault="000046BA" w:rsidP="00C55BD7">
      <w:pPr>
        <w:shd w:val="clear" w:color="auto" w:fill="FFFFFF"/>
        <w:spacing w:after="0" w:line="240" w:lineRule="auto"/>
        <w:jc w:val="both"/>
        <w:rPr>
          <w:rFonts w:ascii="Times New Roman" w:hAnsi="Times New Roman" w:cs="Times New Roman"/>
          <w:bCs/>
          <w:shd w:val="clear" w:color="auto" w:fill="FFFFFF"/>
        </w:rPr>
      </w:pPr>
      <w:r>
        <w:rPr>
          <w:rFonts w:ascii="Times New Roman" w:eastAsia="Times New Roman" w:hAnsi="Times New Roman" w:cs="Times New Roman"/>
          <w:b/>
          <w:bCs/>
          <w:noProof/>
          <w:lang w:eastAsia="ru-RU"/>
        </w:rPr>
        <w:drawing>
          <wp:inline distT="0" distB="0" distL="0" distR="0" wp14:anchorId="44787EB8" wp14:editId="56B0B8D4">
            <wp:extent cx="1890816" cy="2674952"/>
            <wp:effectExtent l="0" t="0" r="0" b="0"/>
            <wp:docPr id="1740020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921356" cy="2718157"/>
                    </a:xfrm>
                    <a:prstGeom prst="rect">
                      <a:avLst/>
                    </a:prstGeom>
                    <a:noFill/>
                    <a:ln>
                      <a:noFill/>
                    </a:ln>
                  </pic:spPr>
                </pic:pic>
              </a:graphicData>
            </a:graphic>
          </wp:inline>
        </w:drawing>
      </w:r>
      <w:r w:rsidR="00722B85">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24AD0A7C" wp14:editId="2E43224E">
            <wp:extent cx="1955828" cy="2766922"/>
            <wp:effectExtent l="0" t="0" r="6350" b="0"/>
            <wp:docPr id="19545423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9728" cy="2800733"/>
                    </a:xfrm>
                    <a:prstGeom prst="rect">
                      <a:avLst/>
                    </a:prstGeom>
                    <a:noFill/>
                    <a:ln>
                      <a:noFill/>
                    </a:ln>
                  </pic:spPr>
                </pic:pic>
              </a:graphicData>
            </a:graphic>
          </wp:inline>
        </w:drawing>
      </w:r>
      <w:r>
        <w:rPr>
          <w:rFonts w:ascii="Times New Roman" w:hAnsi="Times New Roman" w:cs="Times New Roman"/>
          <w:bCs/>
          <w:shd w:val="clear" w:color="auto" w:fill="FFFFFF"/>
        </w:rPr>
        <w:t xml:space="preserve">   </w:t>
      </w:r>
      <w:r>
        <w:rPr>
          <w:rFonts w:ascii="Times New Roman" w:hAnsi="Times New Roman" w:cs="Times New Roman"/>
          <w:bCs/>
          <w:noProof/>
          <w:shd w:val="clear" w:color="auto" w:fill="FFFFFF"/>
        </w:rPr>
        <w:drawing>
          <wp:inline distT="0" distB="0" distL="0" distR="0" wp14:anchorId="609C61B7" wp14:editId="3F3A76C5">
            <wp:extent cx="1863042" cy="2635659"/>
            <wp:effectExtent l="0" t="0" r="4445" b="0"/>
            <wp:docPr id="16300000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7880" cy="2670797"/>
                    </a:xfrm>
                    <a:prstGeom prst="rect">
                      <a:avLst/>
                    </a:prstGeom>
                    <a:noFill/>
                    <a:ln>
                      <a:noFill/>
                    </a:ln>
                  </pic:spPr>
                </pic:pic>
              </a:graphicData>
            </a:graphic>
          </wp:inline>
        </w:drawing>
      </w:r>
    </w:p>
    <w:p w14:paraId="113D19CB" w14:textId="77777777" w:rsidR="000046BA" w:rsidRDefault="000046BA" w:rsidP="00C55BD7">
      <w:pPr>
        <w:shd w:val="clear" w:color="auto" w:fill="FFFFFF"/>
        <w:spacing w:after="0" w:line="240" w:lineRule="auto"/>
        <w:jc w:val="both"/>
        <w:rPr>
          <w:rFonts w:ascii="Times New Roman" w:hAnsi="Times New Roman" w:cs="Times New Roman"/>
          <w:bCs/>
          <w:shd w:val="clear" w:color="auto" w:fill="FFFFFF"/>
        </w:rPr>
      </w:pPr>
    </w:p>
    <w:p w14:paraId="2E90204F" w14:textId="77777777" w:rsidR="000046BA" w:rsidRDefault="000046BA" w:rsidP="00C55BD7">
      <w:pPr>
        <w:shd w:val="clear" w:color="auto" w:fill="FFFFFF"/>
        <w:spacing w:after="0" w:line="240" w:lineRule="auto"/>
        <w:jc w:val="both"/>
        <w:rPr>
          <w:rFonts w:ascii="Times New Roman" w:hAnsi="Times New Roman" w:cs="Times New Roman"/>
          <w:bCs/>
          <w:shd w:val="clear" w:color="auto" w:fill="FFFFFF"/>
        </w:rPr>
      </w:pPr>
    </w:p>
    <w:p w14:paraId="70483ABD" w14:textId="77777777" w:rsidR="000046BA" w:rsidRDefault="000046BA" w:rsidP="00C55BD7">
      <w:pPr>
        <w:shd w:val="clear" w:color="auto" w:fill="FFFFFF"/>
        <w:spacing w:after="0" w:line="240" w:lineRule="auto"/>
        <w:jc w:val="both"/>
        <w:rPr>
          <w:rFonts w:ascii="Times New Roman" w:hAnsi="Times New Roman" w:cs="Times New Roman"/>
          <w:bCs/>
          <w:shd w:val="clear" w:color="auto" w:fill="FFFFFF"/>
        </w:rPr>
      </w:pPr>
    </w:p>
    <w:p w14:paraId="0DE2DDF0" w14:textId="77777777" w:rsidR="00BF51B2" w:rsidRDefault="00BF51B2" w:rsidP="00C55BD7">
      <w:pPr>
        <w:shd w:val="clear" w:color="auto" w:fill="FFFFFF"/>
        <w:spacing w:after="0" w:line="240" w:lineRule="auto"/>
        <w:jc w:val="both"/>
        <w:rPr>
          <w:rFonts w:ascii="Times New Roman" w:hAnsi="Times New Roman" w:cs="Times New Roman"/>
          <w:bCs/>
          <w:shd w:val="clear" w:color="auto" w:fill="FFFFFF"/>
        </w:rPr>
      </w:pPr>
    </w:p>
    <w:p w14:paraId="4261F3C6" w14:textId="170D4216" w:rsidR="000046BA" w:rsidRDefault="00BF51B2" w:rsidP="00C55BD7">
      <w:pPr>
        <w:shd w:val="clear" w:color="auto" w:fill="FFFFFF"/>
        <w:spacing w:after="0" w:line="240" w:lineRule="auto"/>
        <w:jc w:val="both"/>
        <w:rPr>
          <w:rFonts w:ascii="Times New Roman" w:hAnsi="Times New Roman" w:cs="Times New Roman"/>
          <w:bCs/>
          <w:noProof/>
          <w:shd w:val="clear" w:color="auto" w:fill="FFFFFF"/>
        </w:rPr>
      </w:pPr>
      <w:r>
        <w:rPr>
          <w:rFonts w:ascii="Times New Roman" w:hAnsi="Times New Roman" w:cs="Times New Roman"/>
          <w:bCs/>
          <w:noProof/>
          <w:shd w:val="clear" w:color="auto" w:fill="FFFFFF"/>
        </w:rPr>
        <w:lastRenderedPageBreak/>
        <w:t xml:space="preserve"> </w:t>
      </w:r>
      <w:r w:rsidR="00722B85">
        <w:rPr>
          <w:rFonts w:ascii="Times New Roman" w:hAnsi="Times New Roman" w:cs="Times New Roman"/>
          <w:bCs/>
          <w:noProof/>
          <w:shd w:val="clear" w:color="auto" w:fill="FFFFFF"/>
        </w:rPr>
        <w:drawing>
          <wp:inline distT="0" distB="0" distL="0" distR="0" wp14:anchorId="0EBBF34C" wp14:editId="5BB22C71">
            <wp:extent cx="1676400" cy="2369147"/>
            <wp:effectExtent l="0" t="0" r="0" b="0"/>
            <wp:docPr id="7268769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3619" cy="2379350"/>
                    </a:xfrm>
                    <a:prstGeom prst="rect">
                      <a:avLst/>
                    </a:prstGeom>
                    <a:noFill/>
                    <a:ln>
                      <a:noFill/>
                    </a:ln>
                  </pic:spPr>
                </pic:pic>
              </a:graphicData>
            </a:graphic>
          </wp:inline>
        </w:drawing>
      </w:r>
      <w:r w:rsidR="00722B85">
        <w:rPr>
          <w:rFonts w:ascii="Times New Roman" w:hAnsi="Times New Roman" w:cs="Times New Roman"/>
          <w:bCs/>
          <w:noProof/>
          <w:shd w:val="clear" w:color="auto" w:fill="FFFFFF"/>
        </w:rPr>
        <w:t xml:space="preserve"> </w:t>
      </w:r>
      <w:r w:rsidR="00722B85">
        <w:rPr>
          <w:rFonts w:ascii="Times New Roman" w:hAnsi="Times New Roman" w:cs="Times New Roman"/>
          <w:bCs/>
          <w:noProof/>
          <w:shd w:val="clear" w:color="auto" w:fill="FFFFFF"/>
        </w:rPr>
        <w:drawing>
          <wp:inline distT="0" distB="0" distL="0" distR="0" wp14:anchorId="7C25CDD6" wp14:editId="234CFDD2">
            <wp:extent cx="1597345" cy="2257425"/>
            <wp:effectExtent l="0" t="0" r="3175" b="0"/>
            <wp:docPr id="11352635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1577" cy="2263406"/>
                    </a:xfrm>
                    <a:prstGeom prst="rect">
                      <a:avLst/>
                    </a:prstGeom>
                    <a:noFill/>
                    <a:ln>
                      <a:noFill/>
                    </a:ln>
                  </pic:spPr>
                </pic:pic>
              </a:graphicData>
            </a:graphic>
          </wp:inline>
        </w:drawing>
      </w:r>
      <w:r w:rsidR="00722B85">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t xml:space="preserve"> </w:t>
      </w:r>
      <w:r w:rsidR="00722B85">
        <w:rPr>
          <w:rFonts w:ascii="Times New Roman" w:hAnsi="Times New Roman" w:cs="Times New Roman"/>
          <w:bCs/>
          <w:noProof/>
          <w:shd w:val="clear" w:color="auto" w:fill="FFFFFF"/>
        </w:rPr>
        <w:drawing>
          <wp:inline distT="0" distB="0" distL="0" distR="0" wp14:anchorId="70A7BA1F" wp14:editId="51CC3D00">
            <wp:extent cx="1577126" cy="2228850"/>
            <wp:effectExtent l="0" t="0" r="4445" b="0"/>
            <wp:docPr id="17622435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8318" cy="2244667"/>
                    </a:xfrm>
                    <a:prstGeom prst="rect">
                      <a:avLst/>
                    </a:prstGeom>
                    <a:noFill/>
                    <a:ln>
                      <a:noFill/>
                    </a:ln>
                  </pic:spPr>
                </pic:pic>
              </a:graphicData>
            </a:graphic>
          </wp:inline>
        </w:drawing>
      </w:r>
    </w:p>
    <w:p w14:paraId="22D5621E" w14:textId="77777777" w:rsidR="00722B85" w:rsidRDefault="00722B85" w:rsidP="00C55BD7">
      <w:pPr>
        <w:shd w:val="clear" w:color="auto" w:fill="FFFFFF"/>
        <w:spacing w:after="0" w:line="240" w:lineRule="auto"/>
        <w:jc w:val="both"/>
        <w:rPr>
          <w:rFonts w:ascii="Times New Roman" w:hAnsi="Times New Roman" w:cs="Times New Roman"/>
          <w:bCs/>
          <w:noProof/>
          <w:shd w:val="clear" w:color="auto" w:fill="FFFFFF"/>
        </w:rPr>
      </w:pPr>
    </w:p>
    <w:p w14:paraId="7A54F7D2" w14:textId="7349C6FA" w:rsidR="003C6F0C" w:rsidRDefault="00722B85" w:rsidP="00C55BD7">
      <w:pPr>
        <w:shd w:val="clear" w:color="auto" w:fill="FFFFFF"/>
        <w:spacing w:after="0" w:line="240" w:lineRule="auto"/>
        <w:jc w:val="both"/>
        <w:rPr>
          <w:rFonts w:ascii="Times New Roman" w:hAnsi="Times New Roman" w:cs="Times New Roman"/>
          <w:bCs/>
          <w:noProof/>
          <w:shd w:val="clear" w:color="auto" w:fill="FFFFFF"/>
        </w:rPr>
      </w:pPr>
      <w:r>
        <w:rPr>
          <w:rFonts w:ascii="Times New Roman" w:hAnsi="Times New Roman" w:cs="Times New Roman"/>
          <w:bCs/>
          <w:noProof/>
          <w:shd w:val="clear" w:color="auto" w:fill="FFFFFF"/>
        </w:rPr>
        <w:drawing>
          <wp:inline distT="0" distB="0" distL="0" distR="0" wp14:anchorId="19B3743D" wp14:editId="5D191E7C">
            <wp:extent cx="1479841" cy="2093540"/>
            <wp:effectExtent l="0" t="0" r="6350" b="2540"/>
            <wp:docPr id="17376985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1267" cy="2109704"/>
                    </a:xfrm>
                    <a:prstGeom prst="rect">
                      <a:avLst/>
                    </a:prstGeom>
                    <a:noFill/>
                    <a:ln>
                      <a:noFill/>
                    </a:ln>
                  </pic:spPr>
                </pic:pic>
              </a:graphicData>
            </a:graphic>
          </wp:inline>
        </w:drawing>
      </w:r>
      <w:r>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7F63C76C" wp14:editId="50621053">
            <wp:extent cx="1436048" cy="2035810"/>
            <wp:effectExtent l="0" t="0" r="0" b="2540"/>
            <wp:docPr id="16222002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6438" cy="2050540"/>
                    </a:xfrm>
                    <a:prstGeom prst="rect">
                      <a:avLst/>
                    </a:prstGeom>
                    <a:noFill/>
                    <a:ln>
                      <a:noFill/>
                    </a:ln>
                  </pic:spPr>
                </pic:pic>
              </a:graphicData>
            </a:graphic>
          </wp:inline>
        </w:drawing>
      </w:r>
      <w:r>
        <w:rPr>
          <w:rFonts w:ascii="Times New Roman" w:hAnsi="Times New Roman" w:cs="Times New Roman"/>
          <w:bCs/>
          <w:noProof/>
          <w:shd w:val="clear" w:color="auto" w:fill="FFFFFF"/>
        </w:rPr>
        <w:t xml:space="preserve"> </w:t>
      </w:r>
      <w:r w:rsidR="00F22379">
        <w:rPr>
          <w:rFonts w:ascii="Times New Roman" w:hAnsi="Times New Roman" w:cs="Times New Roman"/>
          <w:bCs/>
          <w:noProof/>
          <w:shd w:val="clear" w:color="auto" w:fill="FFFFFF"/>
        </w:rPr>
        <w:drawing>
          <wp:inline distT="0" distB="0" distL="0" distR="0" wp14:anchorId="34E32617" wp14:editId="68423E6F">
            <wp:extent cx="1439593" cy="2036601"/>
            <wp:effectExtent l="0" t="0" r="8255" b="1905"/>
            <wp:docPr id="1297584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9035" cy="2049959"/>
                    </a:xfrm>
                    <a:prstGeom prst="rect">
                      <a:avLst/>
                    </a:prstGeom>
                    <a:noFill/>
                    <a:ln>
                      <a:noFill/>
                    </a:ln>
                  </pic:spPr>
                </pic:pic>
              </a:graphicData>
            </a:graphic>
          </wp:inline>
        </w:drawing>
      </w:r>
      <w:r w:rsidR="00F22379">
        <w:rPr>
          <w:rFonts w:ascii="Times New Roman" w:hAnsi="Times New Roman" w:cs="Times New Roman"/>
          <w:bCs/>
          <w:noProof/>
          <w:shd w:val="clear" w:color="auto" w:fill="FFFFFF"/>
        </w:rPr>
        <w:t xml:space="preserve"> </w:t>
      </w:r>
      <w:r w:rsidR="00F22379">
        <w:rPr>
          <w:rFonts w:ascii="Times New Roman" w:hAnsi="Times New Roman" w:cs="Times New Roman"/>
          <w:bCs/>
          <w:noProof/>
          <w:shd w:val="clear" w:color="auto" w:fill="FFFFFF"/>
        </w:rPr>
        <w:drawing>
          <wp:inline distT="0" distB="0" distL="0" distR="0" wp14:anchorId="3ADC058D" wp14:editId="1C5AF3A8">
            <wp:extent cx="1419225" cy="1980654"/>
            <wp:effectExtent l="0" t="0" r="0" b="635"/>
            <wp:docPr id="791213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5649" cy="2003575"/>
                    </a:xfrm>
                    <a:prstGeom prst="rect">
                      <a:avLst/>
                    </a:prstGeom>
                    <a:noFill/>
                    <a:ln>
                      <a:noFill/>
                    </a:ln>
                  </pic:spPr>
                </pic:pic>
              </a:graphicData>
            </a:graphic>
          </wp:inline>
        </w:drawing>
      </w:r>
      <w:r w:rsidR="00F22379">
        <w:rPr>
          <w:rFonts w:ascii="Times New Roman" w:hAnsi="Times New Roman" w:cs="Times New Roman"/>
          <w:bCs/>
          <w:noProof/>
          <w:shd w:val="clear" w:color="auto" w:fill="FFFFFF"/>
        </w:rPr>
        <w:t xml:space="preserve"> </w:t>
      </w:r>
    </w:p>
    <w:p w14:paraId="25394E50" w14:textId="77777777" w:rsidR="003C6F0C" w:rsidRDefault="003C6F0C" w:rsidP="00C55BD7">
      <w:pPr>
        <w:shd w:val="clear" w:color="auto" w:fill="FFFFFF"/>
        <w:spacing w:after="0" w:line="240" w:lineRule="auto"/>
        <w:jc w:val="both"/>
        <w:rPr>
          <w:rFonts w:ascii="Times New Roman" w:hAnsi="Times New Roman" w:cs="Times New Roman"/>
          <w:bCs/>
          <w:noProof/>
          <w:shd w:val="clear" w:color="auto" w:fill="FFFFFF"/>
        </w:rPr>
      </w:pPr>
    </w:p>
    <w:p w14:paraId="2D759A18" w14:textId="277C109D" w:rsidR="00722B85" w:rsidRDefault="00F22379" w:rsidP="00C55BD7">
      <w:pPr>
        <w:shd w:val="clear" w:color="auto" w:fill="FFFFFF"/>
        <w:spacing w:after="0" w:line="240" w:lineRule="auto"/>
        <w:jc w:val="both"/>
        <w:rPr>
          <w:rFonts w:ascii="Times New Roman" w:hAnsi="Times New Roman" w:cs="Times New Roman"/>
          <w:bCs/>
          <w:noProof/>
          <w:shd w:val="clear" w:color="auto" w:fill="FFFFFF"/>
        </w:rPr>
      </w:pPr>
      <w:r>
        <w:rPr>
          <w:rFonts w:ascii="Times New Roman" w:hAnsi="Times New Roman" w:cs="Times New Roman"/>
          <w:bCs/>
          <w:noProof/>
          <w:shd w:val="clear" w:color="auto" w:fill="FFFFFF"/>
        </w:rPr>
        <w:t xml:space="preserve">  </w:t>
      </w:r>
      <w:r w:rsidR="003C6F0C">
        <w:rPr>
          <w:rFonts w:ascii="Times New Roman" w:hAnsi="Times New Roman" w:cs="Times New Roman"/>
          <w:bCs/>
          <w:noProof/>
          <w:shd w:val="clear" w:color="auto" w:fill="FFFFFF"/>
        </w:rPr>
        <w:t xml:space="preserve">  </w:t>
      </w:r>
      <w:r w:rsidR="00722B85">
        <w:rPr>
          <w:rFonts w:ascii="Times New Roman" w:hAnsi="Times New Roman" w:cs="Times New Roman"/>
          <w:bCs/>
          <w:noProof/>
          <w:shd w:val="clear" w:color="auto" w:fill="FFFFFF"/>
        </w:rPr>
        <w:drawing>
          <wp:inline distT="0" distB="0" distL="0" distR="0" wp14:anchorId="421E335F" wp14:editId="272D1A86">
            <wp:extent cx="1691640" cy="2355860"/>
            <wp:effectExtent l="0" t="0" r="3810" b="6350"/>
            <wp:docPr id="14041238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7284" cy="2363720"/>
                    </a:xfrm>
                    <a:prstGeom prst="rect">
                      <a:avLst/>
                    </a:prstGeom>
                    <a:noFill/>
                    <a:ln>
                      <a:noFill/>
                    </a:ln>
                  </pic:spPr>
                </pic:pic>
              </a:graphicData>
            </a:graphic>
          </wp:inline>
        </w:drawing>
      </w:r>
      <w:r w:rsidR="003C6F0C">
        <w:rPr>
          <w:rFonts w:ascii="Times New Roman" w:hAnsi="Times New Roman" w:cs="Times New Roman"/>
          <w:bCs/>
          <w:noProof/>
          <w:shd w:val="clear" w:color="auto" w:fill="FFFFFF"/>
        </w:rPr>
        <w:t xml:space="preserve">  </w:t>
      </w:r>
      <w:r w:rsidR="00EB2EC8">
        <w:rPr>
          <w:rFonts w:ascii="Times New Roman" w:hAnsi="Times New Roman" w:cs="Times New Roman"/>
          <w:bCs/>
          <w:noProof/>
          <w:shd w:val="clear" w:color="auto" w:fill="FFFFFF"/>
        </w:rPr>
        <w:t xml:space="preserve"> </w:t>
      </w:r>
      <w:r w:rsidR="003C6F0C">
        <w:rPr>
          <w:rFonts w:ascii="Times New Roman" w:hAnsi="Times New Roman" w:cs="Times New Roman"/>
          <w:bCs/>
          <w:noProof/>
          <w:shd w:val="clear" w:color="auto" w:fill="FFFFFF"/>
        </w:rPr>
        <w:drawing>
          <wp:inline distT="0" distB="0" distL="0" distR="0" wp14:anchorId="05A97466" wp14:editId="7AD7611D">
            <wp:extent cx="1809222" cy="2405203"/>
            <wp:effectExtent l="0" t="0" r="635" b="0"/>
            <wp:docPr id="19160291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6927" cy="2415446"/>
                    </a:xfrm>
                    <a:prstGeom prst="rect">
                      <a:avLst/>
                    </a:prstGeom>
                    <a:noFill/>
                    <a:ln>
                      <a:noFill/>
                    </a:ln>
                  </pic:spPr>
                </pic:pic>
              </a:graphicData>
            </a:graphic>
          </wp:inline>
        </w:drawing>
      </w:r>
      <w:r w:rsidR="00EB2EC8">
        <w:rPr>
          <w:rFonts w:ascii="Times New Roman" w:hAnsi="Times New Roman" w:cs="Times New Roman"/>
          <w:bCs/>
          <w:noProof/>
          <w:shd w:val="clear" w:color="auto" w:fill="FFFFFF"/>
        </w:rPr>
        <w:t xml:space="preserve">   </w:t>
      </w:r>
      <w:r w:rsidR="00EB2EC8">
        <w:rPr>
          <w:rFonts w:ascii="Times New Roman" w:hAnsi="Times New Roman" w:cs="Times New Roman"/>
          <w:bCs/>
          <w:noProof/>
          <w:shd w:val="clear" w:color="auto" w:fill="FFFFFF"/>
        </w:rPr>
        <w:drawing>
          <wp:inline distT="0" distB="0" distL="0" distR="0" wp14:anchorId="6BAFA36E" wp14:editId="6AB11986">
            <wp:extent cx="1733550" cy="2381081"/>
            <wp:effectExtent l="0" t="0" r="0" b="635"/>
            <wp:docPr id="11430832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2336" cy="2393148"/>
                    </a:xfrm>
                    <a:prstGeom prst="rect">
                      <a:avLst/>
                    </a:prstGeom>
                    <a:noFill/>
                    <a:ln>
                      <a:noFill/>
                    </a:ln>
                  </pic:spPr>
                </pic:pic>
              </a:graphicData>
            </a:graphic>
          </wp:inline>
        </w:drawing>
      </w:r>
    </w:p>
    <w:p w14:paraId="4A071F85" w14:textId="77777777" w:rsidR="00722B85" w:rsidRDefault="00722B85" w:rsidP="00C55BD7">
      <w:pPr>
        <w:shd w:val="clear" w:color="auto" w:fill="FFFFFF"/>
        <w:spacing w:after="0" w:line="240" w:lineRule="auto"/>
        <w:jc w:val="both"/>
        <w:rPr>
          <w:rFonts w:ascii="Times New Roman" w:hAnsi="Times New Roman" w:cs="Times New Roman"/>
          <w:bCs/>
          <w:noProof/>
          <w:shd w:val="clear" w:color="auto" w:fill="FFFFFF"/>
        </w:rPr>
      </w:pPr>
    </w:p>
    <w:p w14:paraId="0B3487AF" w14:textId="2A66DF09" w:rsidR="00F22379" w:rsidRDefault="00722B85" w:rsidP="00C55BD7">
      <w:pPr>
        <w:shd w:val="clear" w:color="auto" w:fill="FFFFFF"/>
        <w:spacing w:after="0" w:line="240" w:lineRule="auto"/>
        <w:jc w:val="both"/>
        <w:rPr>
          <w:rFonts w:ascii="Times New Roman" w:hAnsi="Times New Roman" w:cs="Times New Roman"/>
          <w:bCs/>
          <w:noProof/>
          <w:shd w:val="clear" w:color="auto" w:fill="FFFFFF"/>
        </w:rPr>
      </w:pPr>
      <w:r>
        <w:rPr>
          <w:rFonts w:ascii="Times New Roman" w:hAnsi="Times New Roman" w:cs="Times New Roman"/>
          <w:bCs/>
          <w:noProof/>
          <w:shd w:val="clear" w:color="auto" w:fill="FFFFFF"/>
        </w:rPr>
        <w:drawing>
          <wp:inline distT="0" distB="0" distL="0" distR="0" wp14:anchorId="1AA918D4" wp14:editId="792CDA5B">
            <wp:extent cx="2053992" cy="1440815"/>
            <wp:effectExtent l="0" t="0" r="3810" b="6985"/>
            <wp:docPr id="11843556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4929" cy="1448487"/>
                    </a:xfrm>
                    <a:prstGeom prst="rect">
                      <a:avLst/>
                    </a:prstGeom>
                    <a:noFill/>
                    <a:ln>
                      <a:noFill/>
                    </a:ln>
                  </pic:spPr>
                </pic:pic>
              </a:graphicData>
            </a:graphic>
          </wp:inline>
        </w:drawing>
      </w:r>
      <w:r>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1D1C604D" wp14:editId="3C67E79A">
            <wp:extent cx="2062282" cy="1428433"/>
            <wp:effectExtent l="0" t="0" r="0" b="635"/>
            <wp:docPr id="11121212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0523" cy="1434141"/>
                    </a:xfrm>
                    <a:prstGeom prst="rect">
                      <a:avLst/>
                    </a:prstGeom>
                    <a:noFill/>
                    <a:ln>
                      <a:noFill/>
                    </a:ln>
                  </pic:spPr>
                </pic:pic>
              </a:graphicData>
            </a:graphic>
          </wp:inline>
        </w:drawing>
      </w:r>
      <w:r w:rsidR="00F22379">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50B50509" wp14:editId="33B4DBFA">
            <wp:extent cx="2028825" cy="1429128"/>
            <wp:effectExtent l="0" t="0" r="0" b="0"/>
            <wp:docPr id="2176343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9525" cy="1436665"/>
                    </a:xfrm>
                    <a:prstGeom prst="rect">
                      <a:avLst/>
                    </a:prstGeom>
                    <a:noFill/>
                    <a:ln>
                      <a:noFill/>
                    </a:ln>
                  </pic:spPr>
                </pic:pic>
              </a:graphicData>
            </a:graphic>
          </wp:inline>
        </w:drawing>
      </w:r>
    </w:p>
    <w:p w14:paraId="44FC6BCA" w14:textId="70BE6ED5" w:rsidR="003C6F0C" w:rsidRDefault="00F22379" w:rsidP="00C55BD7">
      <w:pPr>
        <w:shd w:val="clear" w:color="auto" w:fill="FFFFFF"/>
        <w:spacing w:after="0" w:line="240" w:lineRule="auto"/>
        <w:jc w:val="both"/>
        <w:rPr>
          <w:rFonts w:ascii="Times New Roman" w:hAnsi="Times New Roman" w:cs="Times New Roman"/>
          <w:bCs/>
          <w:noProof/>
          <w:shd w:val="clear" w:color="auto" w:fill="FFFFFF"/>
        </w:rPr>
      </w:pPr>
      <w:r>
        <w:rPr>
          <w:rFonts w:ascii="Times New Roman" w:hAnsi="Times New Roman" w:cs="Times New Roman"/>
          <w:bCs/>
          <w:noProof/>
          <w:shd w:val="clear" w:color="auto" w:fill="FFFFFF"/>
        </w:rPr>
        <w:lastRenderedPageBreak/>
        <w:drawing>
          <wp:inline distT="0" distB="0" distL="0" distR="0" wp14:anchorId="2F3AC0DE" wp14:editId="64D735C1">
            <wp:extent cx="1828800" cy="2674344"/>
            <wp:effectExtent l="0" t="0" r="0" b="0"/>
            <wp:docPr id="107461440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9360" cy="2689786"/>
                    </a:xfrm>
                    <a:prstGeom prst="rect">
                      <a:avLst/>
                    </a:prstGeom>
                    <a:noFill/>
                    <a:ln>
                      <a:noFill/>
                    </a:ln>
                  </pic:spPr>
                </pic:pic>
              </a:graphicData>
            </a:graphic>
          </wp:inline>
        </w:drawing>
      </w:r>
      <w:r>
        <w:rPr>
          <w:rFonts w:ascii="Times New Roman" w:hAnsi="Times New Roman" w:cs="Times New Roman"/>
          <w:bCs/>
          <w:noProof/>
          <w:shd w:val="clear" w:color="auto" w:fill="FFFFFF"/>
        </w:rPr>
        <w:t xml:space="preserve"> </w:t>
      </w:r>
      <w:r w:rsidR="00BF51B2">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589B9A4B" wp14:editId="6B1A23AB">
            <wp:extent cx="1895475" cy="2678752"/>
            <wp:effectExtent l="0" t="0" r="0" b="7620"/>
            <wp:docPr id="17062029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1110" cy="2686716"/>
                    </a:xfrm>
                    <a:prstGeom prst="rect">
                      <a:avLst/>
                    </a:prstGeom>
                    <a:noFill/>
                    <a:ln>
                      <a:noFill/>
                    </a:ln>
                  </pic:spPr>
                </pic:pic>
              </a:graphicData>
            </a:graphic>
          </wp:inline>
        </w:drawing>
      </w:r>
      <w:r w:rsidR="003C6F0C">
        <w:rPr>
          <w:rFonts w:ascii="Times New Roman" w:hAnsi="Times New Roman" w:cs="Times New Roman"/>
          <w:bCs/>
          <w:noProof/>
          <w:shd w:val="clear" w:color="auto" w:fill="FFFFFF"/>
        </w:rPr>
        <w:t xml:space="preserve">  </w:t>
      </w:r>
      <w:r w:rsidR="003C6F0C">
        <w:rPr>
          <w:rFonts w:ascii="Times New Roman" w:hAnsi="Times New Roman" w:cs="Times New Roman"/>
          <w:bCs/>
          <w:noProof/>
          <w:shd w:val="clear" w:color="auto" w:fill="FFFFFF"/>
        </w:rPr>
        <w:drawing>
          <wp:inline distT="0" distB="0" distL="0" distR="0" wp14:anchorId="1E668250" wp14:editId="5F0525FD">
            <wp:extent cx="1952625" cy="2779617"/>
            <wp:effectExtent l="0" t="0" r="0" b="1905"/>
            <wp:docPr id="140015196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1755" cy="2792614"/>
                    </a:xfrm>
                    <a:prstGeom prst="rect">
                      <a:avLst/>
                    </a:prstGeom>
                    <a:noFill/>
                    <a:ln>
                      <a:noFill/>
                    </a:ln>
                  </pic:spPr>
                </pic:pic>
              </a:graphicData>
            </a:graphic>
          </wp:inline>
        </w:drawing>
      </w:r>
    </w:p>
    <w:p w14:paraId="7CE1CFDB" w14:textId="77777777" w:rsidR="003C6F0C" w:rsidRDefault="003C6F0C" w:rsidP="00C55BD7">
      <w:pPr>
        <w:shd w:val="clear" w:color="auto" w:fill="FFFFFF"/>
        <w:spacing w:after="0" w:line="240" w:lineRule="auto"/>
        <w:jc w:val="both"/>
        <w:rPr>
          <w:rFonts w:ascii="Times New Roman" w:hAnsi="Times New Roman" w:cs="Times New Roman"/>
          <w:bCs/>
          <w:noProof/>
          <w:shd w:val="clear" w:color="auto" w:fill="FFFFFF"/>
        </w:rPr>
      </w:pPr>
    </w:p>
    <w:p w14:paraId="0909E047" w14:textId="450B5D66" w:rsidR="003C6F0C" w:rsidRDefault="003C6F0C" w:rsidP="00C55BD7">
      <w:pPr>
        <w:shd w:val="clear" w:color="auto" w:fill="FFFFFF"/>
        <w:spacing w:after="0" w:line="240" w:lineRule="auto"/>
        <w:jc w:val="both"/>
        <w:rPr>
          <w:rFonts w:ascii="Times New Roman" w:hAnsi="Times New Roman" w:cs="Times New Roman"/>
          <w:bCs/>
          <w:noProof/>
          <w:shd w:val="clear" w:color="auto" w:fill="FFFFFF"/>
        </w:rPr>
      </w:pPr>
      <w:r>
        <w:rPr>
          <w:rFonts w:ascii="Times New Roman" w:hAnsi="Times New Roman" w:cs="Times New Roman"/>
          <w:bCs/>
          <w:noProof/>
          <w:shd w:val="clear" w:color="auto" w:fill="FFFFFF"/>
        </w:rPr>
        <w:drawing>
          <wp:inline distT="0" distB="0" distL="0" distR="0" wp14:anchorId="3303B2F8" wp14:editId="54AED272">
            <wp:extent cx="1895475" cy="2703838"/>
            <wp:effectExtent l="0" t="0" r="0" b="1270"/>
            <wp:docPr id="16558460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0915" cy="2711598"/>
                    </a:xfrm>
                    <a:prstGeom prst="rect">
                      <a:avLst/>
                    </a:prstGeom>
                    <a:noFill/>
                    <a:ln>
                      <a:noFill/>
                    </a:ln>
                  </pic:spPr>
                </pic:pic>
              </a:graphicData>
            </a:graphic>
          </wp:inline>
        </w:drawing>
      </w:r>
      <w:r w:rsidR="00EB2EC8">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3969D0ED" wp14:editId="046CCDD8">
            <wp:extent cx="1909714" cy="2724150"/>
            <wp:effectExtent l="0" t="0" r="0" b="0"/>
            <wp:docPr id="43172678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8202" cy="2750522"/>
                    </a:xfrm>
                    <a:prstGeom prst="rect">
                      <a:avLst/>
                    </a:prstGeom>
                    <a:noFill/>
                    <a:ln>
                      <a:noFill/>
                    </a:ln>
                  </pic:spPr>
                </pic:pic>
              </a:graphicData>
            </a:graphic>
          </wp:inline>
        </w:drawing>
      </w:r>
      <w:r>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525A1E86" wp14:editId="0BDEFBC1">
            <wp:extent cx="1923596" cy="2724150"/>
            <wp:effectExtent l="0" t="0" r="635" b="0"/>
            <wp:docPr id="68256470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8124" cy="2744725"/>
                    </a:xfrm>
                    <a:prstGeom prst="rect">
                      <a:avLst/>
                    </a:prstGeom>
                    <a:noFill/>
                    <a:ln>
                      <a:noFill/>
                    </a:ln>
                  </pic:spPr>
                </pic:pic>
              </a:graphicData>
            </a:graphic>
          </wp:inline>
        </w:drawing>
      </w:r>
    </w:p>
    <w:p w14:paraId="6F4D584B" w14:textId="7A660D24" w:rsidR="003C6F0C" w:rsidRDefault="003C6F0C" w:rsidP="00C55BD7">
      <w:pPr>
        <w:shd w:val="clear" w:color="auto" w:fill="FFFFFF"/>
        <w:spacing w:after="0" w:line="240" w:lineRule="auto"/>
        <w:jc w:val="both"/>
        <w:rPr>
          <w:rFonts w:ascii="Times New Roman" w:hAnsi="Times New Roman" w:cs="Times New Roman"/>
          <w:bCs/>
          <w:noProof/>
          <w:shd w:val="clear" w:color="auto" w:fill="FFFFFF"/>
        </w:rPr>
      </w:pPr>
    </w:p>
    <w:p w14:paraId="7C912CF8" w14:textId="1B1A410C" w:rsidR="00F22379" w:rsidRDefault="003C6F0C" w:rsidP="00C55BD7">
      <w:pPr>
        <w:shd w:val="clear" w:color="auto" w:fill="FFFFFF"/>
        <w:spacing w:after="0" w:line="240" w:lineRule="auto"/>
        <w:jc w:val="both"/>
        <w:rPr>
          <w:rFonts w:ascii="Times New Roman" w:hAnsi="Times New Roman" w:cs="Times New Roman"/>
          <w:bCs/>
          <w:noProof/>
          <w:shd w:val="clear" w:color="auto" w:fill="FFFFFF"/>
        </w:rPr>
      </w:pPr>
      <w:r>
        <w:rPr>
          <w:rFonts w:ascii="Times New Roman" w:hAnsi="Times New Roman" w:cs="Times New Roman"/>
          <w:bCs/>
          <w:noProof/>
          <w:shd w:val="clear" w:color="auto" w:fill="FFFFFF"/>
        </w:rPr>
        <w:drawing>
          <wp:inline distT="0" distB="0" distL="0" distR="0" wp14:anchorId="730FB18F" wp14:editId="597AB8DC">
            <wp:extent cx="1524000" cy="2160490"/>
            <wp:effectExtent l="0" t="0" r="0" b="0"/>
            <wp:docPr id="21292680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5429" cy="2176692"/>
                    </a:xfrm>
                    <a:prstGeom prst="rect">
                      <a:avLst/>
                    </a:prstGeom>
                    <a:noFill/>
                    <a:ln>
                      <a:noFill/>
                    </a:ln>
                  </pic:spPr>
                </pic:pic>
              </a:graphicData>
            </a:graphic>
          </wp:inline>
        </w:drawing>
      </w:r>
      <w:r>
        <w:rPr>
          <w:rFonts w:ascii="Times New Roman" w:hAnsi="Times New Roman" w:cs="Times New Roman"/>
          <w:bCs/>
          <w:noProof/>
          <w:shd w:val="clear" w:color="auto" w:fill="FFFFFF"/>
        </w:rPr>
        <w:t xml:space="preserve">   </w:t>
      </w:r>
      <w:r>
        <w:rPr>
          <w:rFonts w:ascii="Times New Roman" w:hAnsi="Times New Roman" w:cs="Times New Roman"/>
          <w:bCs/>
          <w:noProof/>
          <w:shd w:val="clear" w:color="auto" w:fill="FFFFFF"/>
        </w:rPr>
        <w:drawing>
          <wp:inline distT="0" distB="0" distL="0" distR="0" wp14:anchorId="3F1746FF" wp14:editId="59484B09">
            <wp:extent cx="3048000" cy="1913965"/>
            <wp:effectExtent l="0" t="0" r="0" b="0"/>
            <wp:docPr id="15495644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5638" cy="1925040"/>
                    </a:xfrm>
                    <a:prstGeom prst="rect">
                      <a:avLst/>
                    </a:prstGeom>
                    <a:noFill/>
                    <a:ln>
                      <a:noFill/>
                    </a:ln>
                  </pic:spPr>
                </pic:pic>
              </a:graphicData>
            </a:graphic>
          </wp:inline>
        </w:drawing>
      </w:r>
      <w:r>
        <w:rPr>
          <w:rFonts w:ascii="Times New Roman" w:hAnsi="Times New Roman" w:cs="Times New Roman"/>
          <w:bCs/>
          <w:noProof/>
          <w:shd w:val="clear" w:color="auto" w:fill="FFFFFF"/>
        </w:rPr>
        <w:t xml:space="preserve">   </w:t>
      </w:r>
      <w:r w:rsidR="00EB2EC8">
        <w:rPr>
          <w:rFonts w:ascii="Times New Roman" w:hAnsi="Times New Roman" w:cs="Times New Roman"/>
          <w:bCs/>
          <w:noProof/>
          <w:shd w:val="clear" w:color="auto" w:fill="FFFFFF"/>
        </w:rPr>
        <w:drawing>
          <wp:inline distT="0" distB="0" distL="0" distR="0" wp14:anchorId="5FC9E413" wp14:editId="5261C568">
            <wp:extent cx="1519605" cy="2129681"/>
            <wp:effectExtent l="0" t="0" r="4445" b="4445"/>
            <wp:docPr id="15928367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9920" cy="2144137"/>
                    </a:xfrm>
                    <a:prstGeom prst="rect">
                      <a:avLst/>
                    </a:prstGeom>
                    <a:noFill/>
                    <a:ln>
                      <a:noFill/>
                    </a:ln>
                  </pic:spPr>
                </pic:pic>
              </a:graphicData>
            </a:graphic>
          </wp:inline>
        </w:drawing>
      </w:r>
    </w:p>
    <w:p w14:paraId="49A46D04" w14:textId="76434AFB" w:rsidR="008E54EB" w:rsidRDefault="00EB2EC8" w:rsidP="00C55BD7">
      <w:pPr>
        <w:shd w:val="clear" w:color="auto" w:fill="FFFFFF"/>
        <w:spacing w:after="0" w:line="240" w:lineRule="auto"/>
        <w:jc w:val="both"/>
        <w:rPr>
          <w:rFonts w:ascii="Times New Roman" w:hAnsi="Times New Roman" w:cs="Times New Roman"/>
          <w:bCs/>
          <w:shd w:val="clear" w:color="auto" w:fill="FFFFFF"/>
        </w:rPr>
      </w:pPr>
      <w:r>
        <w:rPr>
          <w:rFonts w:ascii="Times New Roman" w:hAnsi="Times New Roman" w:cs="Times New Roman"/>
          <w:bCs/>
          <w:noProof/>
          <w:shd w:val="clear" w:color="auto" w:fill="FFFFFF"/>
        </w:rPr>
        <w:drawing>
          <wp:inline distT="0" distB="0" distL="0" distR="0" wp14:anchorId="0EA06D68" wp14:editId="6A99A9E8">
            <wp:extent cx="1687863" cy="1171575"/>
            <wp:effectExtent l="0" t="0" r="7620" b="0"/>
            <wp:docPr id="4526915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9656" cy="1186702"/>
                    </a:xfrm>
                    <a:prstGeom prst="rect">
                      <a:avLst/>
                    </a:prstGeom>
                    <a:noFill/>
                    <a:ln>
                      <a:noFill/>
                    </a:ln>
                  </pic:spPr>
                </pic:pic>
              </a:graphicData>
            </a:graphic>
          </wp:inline>
        </w:drawing>
      </w:r>
    </w:p>
    <w:p w14:paraId="363004CF" w14:textId="77777777" w:rsidR="00DE4D7D" w:rsidRPr="00C55BD7" w:rsidRDefault="00DE4D7D" w:rsidP="00C55BD7">
      <w:pPr>
        <w:spacing w:after="0" w:line="240" w:lineRule="auto"/>
        <w:jc w:val="both"/>
        <w:rPr>
          <w:rFonts w:ascii="Times New Roman" w:eastAsia="Calibri" w:hAnsi="Times New Roman" w:cs="Times New Roman"/>
          <w:i/>
          <w:iCs/>
          <w:kern w:val="2"/>
          <w14:ligatures w14:val="standardContextual"/>
        </w:rPr>
      </w:pPr>
      <w:r w:rsidRPr="00C55BD7">
        <w:rPr>
          <w:rFonts w:ascii="Times New Roman" w:eastAsia="Calibri" w:hAnsi="Times New Roman" w:cs="Times New Roman"/>
          <w:i/>
          <w:iCs/>
          <w:kern w:val="2"/>
          <w14:ligatures w14:val="standardContextual"/>
        </w:rPr>
        <w:lastRenderedPageBreak/>
        <w:t>о наличии публикаций в федеральных или региональных средствах массовой информации или на официальных страницах в социальных сетях о деятельности претендента, направленной на развитие межэтнических отношений (с указанием ссылок);</w:t>
      </w:r>
    </w:p>
    <w:p w14:paraId="64A5346B" w14:textId="77777777" w:rsidR="0087500E" w:rsidRPr="00C55BD7" w:rsidRDefault="0087500E" w:rsidP="00C55BD7">
      <w:pPr>
        <w:spacing w:after="0" w:line="240" w:lineRule="auto"/>
        <w:jc w:val="both"/>
        <w:rPr>
          <w:rFonts w:ascii="Times New Roman" w:eastAsia="Calibri" w:hAnsi="Times New Roman" w:cs="Times New Roman"/>
          <w:b/>
          <w:bCs/>
          <w:kern w:val="2"/>
          <w14:ligatures w14:val="standardContextual"/>
        </w:rPr>
      </w:pPr>
      <w:bookmarkStart w:id="10" w:name="_Hlk176023394"/>
      <w:r w:rsidRPr="00C55BD7">
        <w:rPr>
          <w:rFonts w:ascii="Times New Roman" w:eastAsia="Calibri" w:hAnsi="Times New Roman" w:cs="Times New Roman"/>
          <w:b/>
          <w:bCs/>
          <w:kern w:val="2"/>
          <w14:ligatures w14:val="standardContextual"/>
        </w:rPr>
        <w:t>Ссылка Яндекс Диск:</w:t>
      </w:r>
    </w:p>
    <w:p w14:paraId="30D8C7E9" w14:textId="77777777" w:rsidR="0087500E" w:rsidRPr="00C55BD7" w:rsidRDefault="0087500E" w:rsidP="00C55BD7">
      <w:pPr>
        <w:spacing w:after="0" w:line="240" w:lineRule="auto"/>
        <w:jc w:val="both"/>
        <w:rPr>
          <w:rFonts w:ascii="Times New Roman" w:eastAsia="Calibri" w:hAnsi="Times New Roman" w:cs="Times New Roman"/>
          <w:b/>
          <w:bCs/>
          <w:color w:val="0563C1"/>
          <w:kern w:val="2"/>
          <w:u w:val="single"/>
          <w14:ligatures w14:val="standardContextual"/>
        </w:rPr>
      </w:pPr>
      <w:hyperlink r:id="rId55" w:history="1">
        <w:r w:rsidRPr="00C55BD7">
          <w:rPr>
            <w:rFonts w:ascii="Times New Roman" w:eastAsia="Calibri" w:hAnsi="Times New Roman" w:cs="Times New Roman"/>
            <w:b/>
            <w:bCs/>
            <w:color w:val="0563C1"/>
            <w:kern w:val="2"/>
            <w:u w:val="single"/>
            <w14:ligatures w14:val="standardContextual"/>
          </w:rPr>
          <w:t>https://disk.yandex.com.am/d/XszhCp36xAeqWA</w:t>
        </w:r>
      </w:hyperlink>
    </w:p>
    <w:p w14:paraId="516D98AA" w14:textId="77777777" w:rsidR="0087500E" w:rsidRPr="00C55BD7" w:rsidRDefault="0087500E" w:rsidP="00C55BD7">
      <w:pPr>
        <w:shd w:val="clear" w:color="auto" w:fill="FFFFFF"/>
        <w:spacing w:after="0" w:line="240" w:lineRule="auto"/>
        <w:jc w:val="both"/>
        <w:rPr>
          <w:rFonts w:ascii="Times New Roman" w:hAnsi="Times New Roman" w:cs="Times New Roman"/>
          <w:bCs/>
          <w:shd w:val="clear" w:color="auto" w:fill="FFFFFF"/>
        </w:rPr>
      </w:pPr>
    </w:p>
    <w:p w14:paraId="19A27A3A" w14:textId="3F997F9B" w:rsidR="00DE4D7D" w:rsidRPr="00C55BD7" w:rsidRDefault="00DE4D7D" w:rsidP="00C55BD7">
      <w:pPr>
        <w:spacing w:after="0" w:line="240" w:lineRule="auto"/>
        <w:jc w:val="both"/>
        <w:rPr>
          <w:rFonts w:ascii="Times New Roman" w:eastAsia="Calibri" w:hAnsi="Times New Roman" w:cs="Times New Roman"/>
          <w:i/>
          <w:iCs/>
          <w:kern w:val="2"/>
          <w14:ligatures w14:val="standardContextual"/>
        </w:rPr>
      </w:pPr>
      <w:r w:rsidRPr="00C55BD7">
        <w:rPr>
          <w:rFonts w:ascii="Times New Roman" w:eastAsia="Calibri" w:hAnsi="Times New Roman" w:cs="Times New Roman"/>
          <w:i/>
          <w:iCs/>
          <w:kern w:val="2"/>
          <w14:ligatures w14:val="standardContextual"/>
        </w:rPr>
        <w:t xml:space="preserve">о наличии </w:t>
      </w:r>
      <w:bookmarkStart w:id="11" w:name="_Hlk175923196"/>
      <w:r w:rsidRPr="00C55BD7">
        <w:rPr>
          <w:rFonts w:ascii="Times New Roman" w:eastAsia="Calibri" w:hAnsi="Times New Roman" w:cs="Times New Roman"/>
          <w:i/>
          <w:iCs/>
          <w:kern w:val="2"/>
          <w14:ligatures w14:val="standardContextual"/>
        </w:rPr>
        <w:t>аккаунта</w:t>
      </w:r>
      <w:bookmarkEnd w:id="11"/>
      <w:r w:rsidRPr="00C55BD7">
        <w:rPr>
          <w:rFonts w:ascii="Times New Roman" w:eastAsia="Calibri" w:hAnsi="Times New Roman" w:cs="Times New Roman"/>
          <w:i/>
          <w:iCs/>
          <w:kern w:val="2"/>
          <w14:ligatures w14:val="standardContextual"/>
        </w:rPr>
        <w:t xml:space="preserve"> (для физических лиц </w:t>
      </w:r>
      <w:r w:rsidR="00344ADF" w:rsidRPr="00C55BD7">
        <w:rPr>
          <w:rFonts w:ascii="Times New Roman" w:eastAsia="Calibri" w:hAnsi="Times New Roman" w:cs="Times New Roman"/>
          <w:i/>
          <w:iCs/>
          <w:kern w:val="2"/>
          <w14:ligatures w14:val="standardContextual"/>
        </w:rPr>
        <w:t>–</w:t>
      </w:r>
      <w:r w:rsidRPr="00C55BD7">
        <w:rPr>
          <w:rFonts w:ascii="Times New Roman" w:eastAsia="Calibri" w:hAnsi="Times New Roman" w:cs="Times New Roman"/>
          <w:i/>
          <w:iCs/>
          <w:kern w:val="2"/>
          <w14:ligatures w14:val="standardContextual"/>
        </w:rPr>
        <w:t xml:space="preserve"> личного аккаунта) в социальных сетях, в котором размещена актуальная информация об их деятельности;</w:t>
      </w:r>
    </w:p>
    <w:p w14:paraId="79AB04E2" w14:textId="77777777" w:rsidR="00DE4D7D" w:rsidRPr="00C55BD7" w:rsidRDefault="00DE4D7D" w:rsidP="00C55BD7">
      <w:pPr>
        <w:shd w:val="clear" w:color="auto" w:fill="FFFFFF"/>
        <w:spacing w:after="0" w:line="240" w:lineRule="auto"/>
        <w:jc w:val="both"/>
        <w:rPr>
          <w:rFonts w:ascii="Times New Roman" w:hAnsi="Times New Roman" w:cs="Times New Roman"/>
          <w:bCs/>
          <w:shd w:val="clear" w:color="auto" w:fill="FFFFFF"/>
        </w:rPr>
      </w:pPr>
    </w:p>
    <w:p w14:paraId="54DF71BE" w14:textId="77777777" w:rsidR="00C42F16" w:rsidRPr="00C55BD7" w:rsidRDefault="00C42F16" w:rsidP="00C55BD7">
      <w:pPr>
        <w:shd w:val="clear" w:color="auto" w:fill="FFFFFF"/>
        <w:spacing w:after="0" w:line="240" w:lineRule="auto"/>
        <w:jc w:val="both"/>
        <w:rPr>
          <w:rFonts w:ascii="Times New Roman" w:eastAsia="Times New Roman" w:hAnsi="Times New Roman" w:cs="Times New Roman"/>
          <w:b/>
          <w:bCs/>
          <w:color w:val="2C2D2E"/>
          <w:lang w:eastAsia="ru-RU"/>
        </w:rPr>
      </w:pPr>
      <w:hyperlink r:id="rId56" w:tgtFrame="_blank" w:history="1">
        <w:r w:rsidRPr="00C55BD7">
          <w:rPr>
            <w:rFonts w:ascii="Times New Roman" w:eastAsia="Times New Roman" w:hAnsi="Times New Roman" w:cs="Times New Roman"/>
            <w:b/>
            <w:bCs/>
            <w:color w:val="0000FF"/>
            <w:u w:val="single"/>
            <w:lang w:eastAsia="ru-RU"/>
          </w:rPr>
          <w:t>https://vk.com/id691448225</w:t>
        </w:r>
      </w:hyperlink>
      <w:r w:rsidRPr="00C55BD7">
        <w:rPr>
          <w:rFonts w:ascii="Times New Roman" w:eastAsia="Times New Roman" w:hAnsi="Times New Roman" w:cs="Times New Roman"/>
          <w:b/>
          <w:bCs/>
          <w:color w:val="2C2D2E"/>
          <w:lang w:eastAsia="ru-RU"/>
        </w:rPr>
        <w:t xml:space="preserve"> — </w:t>
      </w:r>
      <w:proofErr w:type="spellStart"/>
      <w:r w:rsidRPr="00C55BD7">
        <w:rPr>
          <w:rFonts w:ascii="Times New Roman" w:eastAsia="Times New Roman" w:hAnsi="Times New Roman" w:cs="Times New Roman"/>
          <w:b/>
          <w:bCs/>
          <w:color w:val="2C2D2E"/>
          <w:lang w:eastAsia="ru-RU"/>
        </w:rPr>
        <w:t>Вконтакте</w:t>
      </w:r>
      <w:proofErr w:type="spellEnd"/>
    </w:p>
    <w:p w14:paraId="1B1B706D" w14:textId="77777777" w:rsidR="00C42F16" w:rsidRPr="00C55BD7" w:rsidRDefault="00C42F16" w:rsidP="00C55BD7">
      <w:pPr>
        <w:shd w:val="clear" w:color="auto" w:fill="FFFFFF"/>
        <w:spacing w:after="0" w:line="240" w:lineRule="auto"/>
        <w:jc w:val="both"/>
        <w:rPr>
          <w:rFonts w:ascii="Times New Roman" w:eastAsia="Times New Roman" w:hAnsi="Times New Roman" w:cs="Times New Roman"/>
          <w:b/>
          <w:bCs/>
          <w:color w:val="2C2D2E"/>
          <w:lang w:eastAsia="ru-RU"/>
        </w:rPr>
      </w:pPr>
      <w:hyperlink r:id="rId57" w:tgtFrame="_blank" w:history="1">
        <w:r w:rsidRPr="00C55BD7">
          <w:rPr>
            <w:rFonts w:ascii="Times New Roman" w:eastAsia="Times New Roman" w:hAnsi="Times New Roman" w:cs="Times New Roman"/>
            <w:b/>
            <w:bCs/>
            <w:color w:val="0000FF"/>
            <w:u w:val="single"/>
            <w:lang w:eastAsia="ru-RU"/>
          </w:rPr>
          <w:t>https://ok.ru/profile/583312369882</w:t>
        </w:r>
      </w:hyperlink>
      <w:r w:rsidRPr="00C55BD7">
        <w:rPr>
          <w:rFonts w:ascii="Times New Roman" w:eastAsia="Times New Roman" w:hAnsi="Times New Roman" w:cs="Times New Roman"/>
          <w:b/>
          <w:bCs/>
          <w:color w:val="2C2D2E"/>
          <w:lang w:eastAsia="ru-RU"/>
        </w:rPr>
        <w:t xml:space="preserve"> — Одноклассники</w:t>
      </w:r>
    </w:p>
    <w:p w14:paraId="5D3FB079" w14:textId="77777777" w:rsidR="00C42F16" w:rsidRPr="00C55BD7" w:rsidRDefault="00C42F16" w:rsidP="00C55BD7">
      <w:pPr>
        <w:shd w:val="clear" w:color="auto" w:fill="FFFFFF"/>
        <w:spacing w:after="0" w:line="240" w:lineRule="auto"/>
        <w:jc w:val="both"/>
        <w:rPr>
          <w:rFonts w:ascii="Times New Roman" w:hAnsi="Times New Roman" w:cs="Times New Roman"/>
          <w:bCs/>
          <w:shd w:val="clear" w:color="auto" w:fill="FFFFFF"/>
        </w:rPr>
      </w:pPr>
    </w:p>
    <w:p w14:paraId="6E8B6E26" w14:textId="77777777" w:rsidR="00C42F16" w:rsidRPr="00C55BD7" w:rsidRDefault="00C42F16" w:rsidP="00C55BD7">
      <w:pPr>
        <w:autoSpaceDE w:val="0"/>
        <w:autoSpaceDN w:val="0"/>
        <w:adjustRightInd w:val="0"/>
        <w:spacing w:after="0" w:line="240" w:lineRule="auto"/>
        <w:jc w:val="both"/>
        <w:rPr>
          <w:rFonts w:ascii="Times New Roman" w:eastAsia="Times New Roman" w:hAnsi="Times New Roman" w:cs="Times New Roman"/>
          <w:b/>
          <w:bCs/>
        </w:rPr>
      </w:pPr>
      <w:bookmarkStart w:id="12" w:name="_Hlk147432031"/>
      <w:r w:rsidRPr="00C55BD7">
        <w:rPr>
          <w:rFonts w:ascii="Times New Roman" w:eastAsia="Times New Roman" w:hAnsi="Times New Roman" w:cs="Times New Roman"/>
          <w:b/>
          <w:bCs/>
        </w:rPr>
        <w:t>Видеоматериалы о проектах</w:t>
      </w:r>
    </w:p>
    <w:p w14:paraId="09A937FA" w14:textId="2ABB543C" w:rsidR="00EA580F" w:rsidRPr="00C55BD7" w:rsidRDefault="00EA580F" w:rsidP="00C55BD7">
      <w:pPr>
        <w:autoSpaceDE w:val="0"/>
        <w:autoSpaceDN w:val="0"/>
        <w:adjustRightInd w:val="0"/>
        <w:spacing w:after="0" w:line="240" w:lineRule="auto"/>
        <w:jc w:val="both"/>
        <w:rPr>
          <w:rFonts w:ascii="Times New Roman" w:eastAsia="Times New Roman" w:hAnsi="Times New Roman" w:cs="Times New Roman"/>
          <w:b/>
          <w:bCs/>
        </w:rPr>
      </w:pPr>
      <w:hyperlink r:id="rId58" w:history="1">
        <w:r w:rsidRPr="00C55BD7">
          <w:rPr>
            <w:rStyle w:val="af1"/>
            <w:rFonts w:ascii="Times New Roman" w:eastAsia="Times New Roman" w:hAnsi="Times New Roman" w:cs="Times New Roman"/>
            <w:b/>
            <w:bCs/>
          </w:rPr>
          <w:t>https://</w:t>
        </w:r>
        <w:bookmarkStart w:id="13" w:name="_Hlk176023309"/>
        <w:r w:rsidRPr="00C55BD7">
          <w:rPr>
            <w:rStyle w:val="af1"/>
            <w:rFonts w:ascii="Times New Roman" w:eastAsia="Times New Roman" w:hAnsi="Times New Roman" w:cs="Times New Roman"/>
            <w:b/>
            <w:bCs/>
          </w:rPr>
          <w:t>rutube</w:t>
        </w:r>
        <w:bookmarkEnd w:id="13"/>
        <w:r w:rsidRPr="00C55BD7">
          <w:rPr>
            <w:rStyle w:val="af1"/>
            <w:rFonts w:ascii="Times New Roman" w:eastAsia="Times New Roman" w:hAnsi="Times New Roman" w:cs="Times New Roman"/>
            <w:b/>
            <w:bCs/>
          </w:rPr>
          <w:t>.ru/channel/26270699/videos/</w:t>
        </w:r>
      </w:hyperlink>
    </w:p>
    <w:p w14:paraId="0759DBF2" w14:textId="77777777" w:rsidR="00B84EBB" w:rsidRDefault="00B84EBB" w:rsidP="007444B4">
      <w:pPr>
        <w:autoSpaceDE w:val="0"/>
        <w:autoSpaceDN w:val="0"/>
        <w:adjustRightInd w:val="0"/>
        <w:spacing w:after="0" w:line="240" w:lineRule="auto"/>
        <w:jc w:val="both"/>
        <w:rPr>
          <w:rFonts w:ascii="Times New Roman" w:eastAsia="Times New Roman" w:hAnsi="Times New Roman" w:cs="Times New Roman"/>
          <w:sz w:val="24"/>
          <w:szCs w:val="24"/>
        </w:rPr>
      </w:pPr>
    </w:p>
    <w:p w14:paraId="156D2D0B" w14:textId="77777777" w:rsidR="00444BEE" w:rsidRPr="00C55BD7" w:rsidRDefault="00444BEE" w:rsidP="00444BEE">
      <w:pPr>
        <w:shd w:val="clear" w:color="auto" w:fill="FFFFFF"/>
        <w:spacing w:after="0" w:line="240" w:lineRule="auto"/>
        <w:jc w:val="both"/>
        <w:rPr>
          <w:rFonts w:ascii="Times New Roman" w:eastAsia="Times New Roman" w:hAnsi="Times New Roman" w:cs="Times New Roman"/>
          <w:color w:val="2C2D2E"/>
          <w:lang w:eastAsia="ru-RU"/>
        </w:rPr>
      </w:pPr>
      <w:r w:rsidRPr="00C55BD7">
        <w:rPr>
          <w:rFonts w:ascii="Times New Roman" w:eastAsia="Times New Roman" w:hAnsi="Times New Roman" w:cs="Times New Roman"/>
          <w:color w:val="2C2D2E"/>
          <w:lang w:eastAsia="ru-RU"/>
        </w:rPr>
        <w:t xml:space="preserve">ЛИЧНЫЕ </w:t>
      </w:r>
      <w:r w:rsidRPr="00C55BD7">
        <w:rPr>
          <w:rFonts w:ascii="Times New Roman" w:eastAsia="Calibri" w:hAnsi="Times New Roman" w:cs="Times New Roman"/>
          <w:kern w:val="2"/>
          <w14:ligatures w14:val="standardContextual"/>
        </w:rPr>
        <w:t>аккаунты</w:t>
      </w:r>
    </w:p>
    <w:p w14:paraId="1865BAA4" w14:textId="77777777" w:rsidR="00444BEE" w:rsidRPr="00C55BD7" w:rsidRDefault="00444BEE" w:rsidP="00444BEE">
      <w:pPr>
        <w:shd w:val="clear" w:color="auto" w:fill="FFFFFF"/>
        <w:spacing w:after="0" w:line="240" w:lineRule="auto"/>
        <w:jc w:val="both"/>
        <w:rPr>
          <w:rFonts w:ascii="Times New Roman" w:eastAsia="Times New Roman" w:hAnsi="Times New Roman" w:cs="Times New Roman"/>
          <w:color w:val="2C2D2E"/>
          <w:lang w:eastAsia="ru-RU"/>
        </w:rPr>
      </w:pPr>
      <w:hyperlink r:id="rId59" w:history="1">
        <w:r w:rsidRPr="00C55BD7">
          <w:rPr>
            <w:rFonts w:ascii="Times New Roman" w:eastAsia="Times New Roman" w:hAnsi="Times New Roman" w:cs="Times New Roman"/>
            <w:color w:val="0000FF"/>
            <w:u w:val="single"/>
            <w:lang w:eastAsia="ru-RU"/>
          </w:rPr>
          <w:t>https://vk.com/id328544516</w:t>
        </w:r>
      </w:hyperlink>
    </w:p>
    <w:p w14:paraId="11B5EF89" w14:textId="77777777" w:rsidR="00444BEE" w:rsidRPr="00C55BD7" w:rsidRDefault="00444BEE" w:rsidP="00444BEE">
      <w:pPr>
        <w:autoSpaceDE w:val="0"/>
        <w:autoSpaceDN w:val="0"/>
        <w:adjustRightInd w:val="0"/>
        <w:spacing w:after="0" w:line="240" w:lineRule="auto"/>
        <w:jc w:val="both"/>
        <w:rPr>
          <w:rFonts w:ascii="Times New Roman" w:eastAsia="Calibri" w:hAnsi="Times New Roman" w:cs="Times New Roman"/>
          <w:color w:val="000000"/>
        </w:rPr>
      </w:pPr>
      <w:hyperlink r:id="rId60" w:history="1">
        <w:r w:rsidRPr="00C55BD7">
          <w:rPr>
            <w:rFonts w:ascii="Times New Roman" w:eastAsia="Calibri" w:hAnsi="Times New Roman" w:cs="Times New Roman"/>
            <w:color w:val="0000FF"/>
            <w:u w:val="single"/>
          </w:rPr>
          <w:t>https://ok.ru/profile/131585400312</w:t>
        </w:r>
      </w:hyperlink>
    </w:p>
    <w:p w14:paraId="0BB318F7" w14:textId="77777777" w:rsidR="00444BEE" w:rsidRPr="00C55BD7" w:rsidRDefault="00444BEE" w:rsidP="00444BEE">
      <w:pPr>
        <w:shd w:val="clear" w:color="auto" w:fill="FFFFFF"/>
        <w:spacing w:after="0" w:line="240" w:lineRule="auto"/>
        <w:jc w:val="both"/>
        <w:rPr>
          <w:rFonts w:ascii="Times New Roman" w:hAnsi="Times New Roman" w:cs="Times New Roman"/>
          <w:bCs/>
          <w:shd w:val="clear" w:color="auto" w:fill="FFFFFF"/>
        </w:rPr>
      </w:pPr>
    </w:p>
    <w:p w14:paraId="2EAF03A2" w14:textId="77777777" w:rsidR="00C42F16" w:rsidRPr="007444B4" w:rsidRDefault="00C42F16" w:rsidP="007444B4">
      <w:pPr>
        <w:spacing w:after="0" w:line="240" w:lineRule="auto"/>
        <w:jc w:val="both"/>
        <w:rPr>
          <w:rFonts w:ascii="Times New Roman" w:eastAsia="Calibri" w:hAnsi="Times New Roman" w:cs="Times New Roman"/>
          <w:b/>
          <w:bCs/>
          <w:sz w:val="24"/>
          <w:szCs w:val="24"/>
          <w:shd w:val="clear" w:color="auto" w:fill="FFFFFF"/>
        </w:rPr>
      </w:pPr>
      <w:r w:rsidRPr="007444B4">
        <w:rPr>
          <w:rFonts w:ascii="Times New Roman" w:eastAsia="Calibri" w:hAnsi="Times New Roman" w:cs="Times New Roman"/>
          <w:b/>
          <w:bCs/>
          <w:sz w:val="24"/>
          <w:szCs w:val="24"/>
          <w:shd w:val="clear" w:color="auto" w:fill="FFFFFF"/>
        </w:rPr>
        <w:t>Освещение мероприятий в рамках реализации проектов</w:t>
      </w:r>
    </w:p>
    <w:p w14:paraId="1450BD2F" w14:textId="697CB38D" w:rsidR="00C42F16" w:rsidRPr="007444B4" w:rsidRDefault="00C42F16" w:rsidP="007444B4">
      <w:pPr>
        <w:spacing w:after="0" w:line="240" w:lineRule="auto"/>
        <w:jc w:val="both"/>
        <w:rPr>
          <w:rFonts w:ascii="Times New Roman" w:eastAsia="Calibri" w:hAnsi="Times New Roman" w:cs="Times New Roman"/>
          <w:b/>
          <w:bCs/>
          <w:sz w:val="24"/>
          <w:szCs w:val="24"/>
          <w:shd w:val="clear" w:color="auto" w:fill="FFFFFF"/>
        </w:rPr>
      </w:pPr>
      <w:r w:rsidRPr="007444B4">
        <w:rPr>
          <w:rFonts w:ascii="Times New Roman" w:eastAsia="Calibri" w:hAnsi="Times New Roman" w:cs="Times New Roman"/>
          <w:b/>
          <w:bCs/>
          <w:sz w:val="24"/>
          <w:szCs w:val="24"/>
          <w:shd w:val="clear" w:color="auto" w:fill="FFFFFF"/>
        </w:rPr>
        <w:t>Музейно-просветительский центр «Отражение»)</w:t>
      </w:r>
      <w:r w:rsidR="004753EA" w:rsidRPr="007444B4">
        <w:rPr>
          <w:rFonts w:ascii="Times New Roman" w:eastAsia="Calibri" w:hAnsi="Times New Roman" w:cs="Times New Roman"/>
          <w:b/>
          <w:bCs/>
          <w:sz w:val="24"/>
          <w:szCs w:val="24"/>
          <w:shd w:val="clear" w:color="auto" w:fill="FFFFFF"/>
        </w:rPr>
        <w:t xml:space="preserve"> </w:t>
      </w:r>
      <w:r w:rsidRPr="007444B4">
        <w:rPr>
          <w:rFonts w:ascii="Times New Roman" w:eastAsia="Calibri" w:hAnsi="Times New Roman" w:cs="Times New Roman"/>
          <w:b/>
          <w:bCs/>
          <w:sz w:val="24"/>
          <w:szCs w:val="24"/>
          <w:shd w:val="clear" w:color="auto" w:fill="FFFFFF"/>
        </w:rPr>
        <w:t xml:space="preserve">МБУ </w:t>
      </w:r>
    </w:p>
    <w:p w14:paraId="24BCE35D" w14:textId="77777777" w:rsidR="00C42F16" w:rsidRPr="007444B4" w:rsidRDefault="00C42F16" w:rsidP="007444B4">
      <w:pPr>
        <w:autoSpaceDE w:val="0"/>
        <w:autoSpaceDN w:val="0"/>
        <w:adjustRightInd w:val="0"/>
        <w:spacing w:after="0" w:line="240" w:lineRule="auto"/>
        <w:jc w:val="both"/>
        <w:rPr>
          <w:rFonts w:ascii="Times New Roman" w:eastAsia="Calibri" w:hAnsi="Times New Roman" w:cs="Times New Roman"/>
          <w:b/>
          <w:bCs/>
          <w:color w:val="0563C1"/>
          <w:sz w:val="24"/>
          <w:szCs w:val="24"/>
          <w:u w:val="single"/>
        </w:rPr>
      </w:pPr>
      <w:hyperlink r:id="rId61" w:history="1">
        <w:r w:rsidRPr="007444B4">
          <w:rPr>
            <w:rFonts w:ascii="Times New Roman" w:eastAsia="Calibri" w:hAnsi="Times New Roman" w:cs="Times New Roman"/>
            <w:b/>
            <w:bCs/>
            <w:color w:val="0000FF"/>
            <w:sz w:val="24"/>
            <w:szCs w:val="24"/>
            <w:u w:val="single"/>
          </w:rPr>
          <w:t>https://ckstalinka.ru/muzej/</w:t>
        </w:r>
      </w:hyperlink>
    </w:p>
    <w:p w14:paraId="331B9501" w14:textId="77777777" w:rsidR="00C42F16" w:rsidRPr="007444B4" w:rsidRDefault="00C42F16" w:rsidP="007444B4">
      <w:pPr>
        <w:spacing w:after="0" w:line="240" w:lineRule="auto"/>
        <w:jc w:val="both"/>
        <w:rPr>
          <w:rFonts w:ascii="Times New Roman" w:eastAsia="Calibri" w:hAnsi="Times New Roman" w:cs="Times New Roman"/>
          <w:b/>
          <w:bCs/>
          <w:sz w:val="24"/>
          <w:szCs w:val="24"/>
          <w:shd w:val="clear" w:color="auto" w:fill="FFFFFF"/>
        </w:rPr>
      </w:pPr>
    </w:p>
    <w:p w14:paraId="0B2B39B8" w14:textId="77777777" w:rsidR="00C42F16" w:rsidRPr="007444B4" w:rsidRDefault="00C42F16" w:rsidP="007444B4">
      <w:pPr>
        <w:spacing w:after="0" w:line="240" w:lineRule="auto"/>
        <w:jc w:val="both"/>
        <w:rPr>
          <w:rFonts w:ascii="Times New Roman" w:eastAsia="Times New Roman" w:hAnsi="Times New Roman" w:cs="Times New Roman"/>
          <w:b/>
          <w:bCs/>
          <w:sz w:val="24"/>
          <w:szCs w:val="24"/>
          <w:lang w:eastAsia="ru-RU"/>
        </w:rPr>
      </w:pPr>
      <w:hyperlink r:id="rId62" w:history="1">
        <w:r w:rsidRPr="007444B4">
          <w:rPr>
            <w:rFonts w:ascii="Times New Roman" w:eastAsia="Times New Roman" w:hAnsi="Times New Roman" w:cs="Times New Roman"/>
            <w:b/>
            <w:bCs/>
            <w:color w:val="0000FF"/>
            <w:sz w:val="24"/>
            <w:szCs w:val="24"/>
            <w:u w:val="single"/>
            <w:lang w:eastAsia="ru-RU"/>
          </w:rPr>
          <w:t>https://shkola7talinka-r86.gosweb.gosuslugi.ru/nasha-shkola/innovatsionnaya-deyatelnost/</w:t>
        </w:r>
      </w:hyperlink>
    </w:p>
    <w:p w14:paraId="1452067D" w14:textId="77777777" w:rsidR="00C42F16" w:rsidRPr="007444B4" w:rsidRDefault="00C42F16" w:rsidP="007444B4">
      <w:pPr>
        <w:autoSpaceDE w:val="0"/>
        <w:autoSpaceDN w:val="0"/>
        <w:adjustRightInd w:val="0"/>
        <w:spacing w:after="0" w:line="240" w:lineRule="auto"/>
        <w:jc w:val="both"/>
        <w:rPr>
          <w:rFonts w:ascii="Times New Roman" w:eastAsia="Times New Roman" w:hAnsi="Times New Roman" w:cs="Times New Roman"/>
          <w:color w:val="FF0000"/>
          <w:sz w:val="24"/>
          <w:szCs w:val="24"/>
        </w:rPr>
      </w:pPr>
      <w:hyperlink r:id="rId63" w:history="1">
        <w:r w:rsidRPr="007444B4">
          <w:rPr>
            <w:rFonts w:ascii="Times New Roman" w:eastAsia="Times New Roman" w:hAnsi="Times New Roman" w:cs="Times New Roman"/>
            <w:b/>
            <w:bCs/>
            <w:color w:val="0000FF"/>
            <w:sz w:val="24"/>
            <w:szCs w:val="24"/>
            <w:u w:val="single"/>
          </w:rPr>
          <w:t>https://shkola7talinka-r86.gosweb.gosuslugi.ru/nasha-shkola/muzey-otrazhenie-innovatsionnaya-deyatelnost/</w:t>
        </w:r>
      </w:hyperlink>
      <w:r w:rsidRPr="007444B4">
        <w:rPr>
          <w:rFonts w:ascii="Times New Roman" w:eastAsia="Times New Roman" w:hAnsi="Times New Roman" w:cs="Times New Roman"/>
          <w:color w:val="FF0000"/>
          <w:sz w:val="24"/>
          <w:szCs w:val="24"/>
        </w:rPr>
        <w:t>;</w:t>
      </w:r>
    </w:p>
    <w:bookmarkEnd w:id="12"/>
    <w:p w14:paraId="724A1166" w14:textId="77777777" w:rsidR="004753EA" w:rsidRPr="007444B4" w:rsidRDefault="004753EA" w:rsidP="007444B4">
      <w:pPr>
        <w:spacing w:after="0" w:line="240" w:lineRule="auto"/>
        <w:jc w:val="both"/>
        <w:textAlignment w:val="top"/>
        <w:rPr>
          <w:rFonts w:ascii="Times New Roman" w:eastAsia="Times New Roman" w:hAnsi="Times New Roman" w:cs="Times New Roman"/>
          <w:color w:val="0000FF"/>
          <w:sz w:val="24"/>
          <w:szCs w:val="24"/>
          <w:u w:val="single"/>
        </w:rPr>
      </w:pPr>
    </w:p>
    <w:p w14:paraId="1E8A797B" w14:textId="77777777" w:rsidR="004753EA" w:rsidRPr="007444B4" w:rsidRDefault="004753EA" w:rsidP="007444B4">
      <w:pPr>
        <w:spacing w:after="0" w:line="240" w:lineRule="auto"/>
        <w:jc w:val="both"/>
        <w:textAlignment w:val="top"/>
        <w:rPr>
          <w:rFonts w:ascii="Times New Roman" w:eastAsia="Times New Roman" w:hAnsi="Times New Roman" w:cs="Times New Roman"/>
          <w:sz w:val="24"/>
          <w:szCs w:val="24"/>
        </w:rPr>
      </w:pPr>
      <w:hyperlink r:id="rId64" w:history="1">
        <w:r w:rsidRPr="007444B4">
          <w:rPr>
            <w:rFonts w:ascii="Times New Roman" w:eastAsia="Times New Roman" w:hAnsi="Times New Roman" w:cs="Times New Roman"/>
            <w:color w:val="0000FF"/>
            <w:sz w:val="24"/>
            <w:szCs w:val="24"/>
            <w:u w:val="single"/>
          </w:rPr>
          <w:t>https://prirodnadzor.admhmao.ru/formirovanie-ekologicheskoy-kultury/</w:t>
        </w:r>
      </w:hyperlink>
    </w:p>
    <w:p w14:paraId="43053F62" w14:textId="77777777" w:rsidR="004753EA" w:rsidRPr="007444B4" w:rsidRDefault="004753EA" w:rsidP="007444B4">
      <w:pPr>
        <w:spacing w:after="0" w:line="240" w:lineRule="auto"/>
        <w:jc w:val="both"/>
        <w:textAlignment w:val="top"/>
        <w:rPr>
          <w:rFonts w:ascii="Times New Roman" w:eastAsia="Times New Roman" w:hAnsi="Times New Roman" w:cs="Times New Roman"/>
          <w:color w:val="0000FF"/>
          <w:sz w:val="24"/>
          <w:szCs w:val="24"/>
          <w:u w:val="single"/>
        </w:rPr>
      </w:pPr>
    </w:p>
    <w:p w14:paraId="694511D3" w14:textId="1BF4B5F1" w:rsidR="004753EA" w:rsidRPr="007444B4" w:rsidRDefault="004753EA" w:rsidP="007444B4">
      <w:pPr>
        <w:spacing w:after="0" w:line="240" w:lineRule="auto"/>
        <w:jc w:val="both"/>
        <w:textAlignment w:val="top"/>
        <w:rPr>
          <w:rFonts w:ascii="Times New Roman" w:eastAsia="Times New Roman" w:hAnsi="Times New Roman" w:cs="Times New Roman"/>
          <w:color w:val="0000FF"/>
          <w:sz w:val="24"/>
          <w:szCs w:val="24"/>
          <w:u w:val="single"/>
        </w:rPr>
      </w:pPr>
      <w:r w:rsidRPr="007444B4">
        <w:rPr>
          <w:rFonts w:ascii="Times New Roman" w:eastAsia="Times New Roman" w:hAnsi="Times New Roman" w:cs="Times New Roman"/>
          <w:color w:val="0000FF"/>
          <w:sz w:val="24"/>
          <w:szCs w:val="24"/>
          <w:u w:val="single"/>
        </w:rPr>
        <w:t>https://prirodnadzor.admhmao.ru/formirovanie-ekologicheskoy-kultury/mezhvedomstvennaya-komissiya/zasedaniya-mezhvedomstvennoy-komissii/arkhiv/2023/zasedanie-16-02-2023/doklady/8578236/stytsyuk-o-p-o-formirovanii-berezhnogo-i-gumannogo-otnosheniya-detey-podrostkov-i-molodezhi-k-domash</w:t>
      </w:r>
    </w:p>
    <w:p w14:paraId="6AD5824D" w14:textId="77777777" w:rsidR="004753EA" w:rsidRPr="007444B4" w:rsidRDefault="004753EA" w:rsidP="007444B4">
      <w:pPr>
        <w:spacing w:after="0" w:line="240" w:lineRule="auto"/>
        <w:jc w:val="both"/>
        <w:textAlignment w:val="top"/>
        <w:rPr>
          <w:rFonts w:ascii="Times New Roman" w:eastAsia="Times New Roman" w:hAnsi="Times New Roman" w:cs="Times New Roman"/>
          <w:color w:val="0000FF"/>
          <w:sz w:val="24"/>
          <w:szCs w:val="24"/>
          <w:u w:val="single"/>
        </w:rPr>
      </w:pPr>
    </w:p>
    <w:p w14:paraId="01D035DB" w14:textId="77777777" w:rsidR="004753EA" w:rsidRPr="007444B4" w:rsidRDefault="004753EA" w:rsidP="007444B4">
      <w:pPr>
        <w:spacing w:after="0" w:line="240" w:lineRule="auto"/>
        <w:jc w:val="both"/>
        <w:textAlignment w:val="top"/>
        <w:rPr>
          <w:rFonts w:ascii="Times New Roman" w:eastAsia="Times New Roman" w:hAnsi="Times New Roman" w:cs="Times New Roman"/>
          <w:color w:val="1F497D"/>
          <w:sz w:val="24"/>
          <w:szCs w:val="24"/>
        </w:rPr>
      </w:pPr>
      <w:hyperlink r:id="rId65" w:history="1">
        <w:r w:rsidRPr="007444B4">
          <w:rPr>
            <w:rFonts w:ascii="Times New Roman" w:eastAsia="Times New Roman" w:hAnsi="Times New Roman" w:cs="Times New Roman"/>
            <w:color w:val="0000FF"/>
            <w:sz w:val="24"/>
            <w:szCs w:val="24"/>
            <w:u w:val="single"/>
          </w:rPr>
          <w:t>https://prirodnadzor.admhmao.ru/formirovanie-ekologicheskoy-kultury/konkursy-meropriyatiya/konkursy/konkurs-na-soiskanie-ekologicheskoy-premii-imeni-g-f-bukhtin/arkhiv/2023/proekty-pobediteley/9515200/formirovanie-ekologicheskoy-kultury-v-obshchestve-i-vospitan/</w:t>
        </w:r>
      </w:hyperlink>
    </w:p>
    <w:p w14:paraId="29CF9731" w14:textId="77777777" w:rsidR="00C42F16" w:rsidRPr="007444B4" w:rsidRDefault="00C42F16" w:rsidP="007444B4">
      <w:pPr>
        <w:spacing w:after="0" w:line="240" w:lineRule="auto"/>
        <w:jc w:val="both"/>
        <w:textAlignment w:val="top"/>
        <w:rPr>
          <w:rFonts w:ascii="Times New Roman" w:eastAsia="Times New Roman" w:hAnsi="Times New Roman" w:cs="Times New Roman"/>
          <w:color w:val="0000FF"/>
          <w:sz w:val="24"/>
          <w:szCs w:val="24"/>
          <w:u w:val="single"/>
        </w:rPr>
      </w:pPr>
    </w:p>
    <w:p w14:paraId="553FCB8E" w14:textId="77777777" w:rsidR="004753EA" w:rsidRPr="007444B4" w:rsidRDefault="004753EA" w:rsidP="007444B4">
      <w:pPr>
        <w:spacing w:after="0" w:line="240" w:lineRule="auto"/>
        <w:jc w:val="both"/>
        <w:rPr>
          <w:rFonts w:ascii="Times New Roman" w:eastAsia="Calibri" w:hAnsi="Times New Roman" w:cs="Times New Roman"/>
          <w:kern w:val="2"/>
          <w:sz w:val="24"/>
          <w:szCs w:val="24"/>
          <w14:ligatures w14:val="standardContextual"/>
        </w:rPr>
      </w:pPr>
      <w:hyperlink r:id="rId66" w:history="1">
        <w:r w:rsidRPr="007444B4">
          <w:rPr>
            <w:rFonts w:ascii="Times New Roman" w:eastAsia="Calibri" w:hAnsi="Times New Roman" w:cs="Times New Roman"/>
            <w:color w:val="0563C1"/>
            <w:kern w:val="2"/>
            <w:sz w:val="24"/>
            <w:szCs w:val="24"/>
            <w:u w:val="single"/>
            <w14:ligatures w14:val="standardContextual"/>
          </w:rPr>
          <w:t>https://jsn.admhmao.ru/vse-novosti/7527787/</w:t>
        </w:r>
      </w:hyperlink>
    </w:p>
    <w:p w14:paraId="69BA31D6" w14:textId="77777777" w:rsidR="0087500E" w:rsidRPr="007444B4" w:rsidRDefault="0087500E" w:rsidP="007444B4">
      <w:pPr>
        <w:shd w:val="clear" w:color="auto" w:fill="FFFFFF"/>
        <w:spacing w:after="0" w:line="240" w:lineRule="auto"/>
        <w:jc w:val="both"/>
        <w:rPr>
          <w:rFonts w:ascii="Times New Roman" w:hAnsi="Times New Roman" w:cs="Times New Roman"/>
          <w:bCs/>
          <w:sz w:val="24"/>
          <w:szCs w:val="24"/>
          <w:shd w:val="clear" w:color="auto" w:fill="FFFFFF"/>
        </w:rPr>
      </w:pPr>
    </w:p>
    <w:p w14:paraId="1E3537F4" w14:textId="77777777" w:rsidR="00C42F16" w:rsidRPr="007444B4" w:rsidRDefault="00C42F16" w:rsidP="007444B4">
      <w:pPr>
        <w:autoSpaceDE w:val="0"/>
        <w:autoSpaceDN w:val="0"/>
        <w:adjustRightInd w:val="0"/>
        <w:spacing w:after="0" w:line="240" w:lineRule="auto"/>
        <w:jc w:val="both"/>
        <w:rPr>
          <w:rFonts w:ascii="Times New Roman" w:eastAsia="Calibri" w:hAnsi="Times New Roman" w:cs="Times New Roman"/>
          <w:b/>
          <w:bCs/>
          <w:color w:val="000000"/>
          <w:sz w:val="24"/>
          <w:szCs w:val="24"/>
          <w:u w:val="single"/>
        </w:rPr>
      </w:pPr>
      <w:r w:rsidRPr="007444B4">
        <w:rPr>
          <w:rFonts w:ascii="Times New Roman" w:eastAsia="Calibri" w:hAnsi="Times New Roman" w:cs="Times New Roman"/>
          <w:b/>
          <w:bCs/>
          <w:color w:val="000000"/>
          <w:sz w:val="24"/>
          <w:szCs w:val="24"/>
          <w:u w:val="single"/>
        </w:rPr>
        <w:t>Ссылки сообществ</w:t>
      </w:r>
      <w:r w:rsidRPr="007444B4">
        <w:rPr>
          <w:rFonts w:ascii="Times New Roman" w:eastAsia="Times New Roman" w:hAnsi="Times New Roman" w:cs="Times New Roman"/>
          <w:color w:val="2C2D2E"/>
          <w:sz w:val="24"/>
          <w:szCs w:val="24"/>
          <w:u w:val="single"/>
          <w:lang w:eastAsia="ru-RU"/>
        </w:rPr>
        <w:t xml:space="preserve"> </w:t>
      </w:r>
      <w:proofErr w:type="spellStart"/>
      <w:r w:rsidRPr="007444B4">
        <w:rPr>
          <w:rFonts w:ascii="Times New Roman" w:eastAsia="Times New Roman" w:hAnsi="Times New Roman" w:cs="Times New Roman"/>
          <w:b/>
          <w:bCs/>
          <w:color w:val="2C2D2E"/>
          <w:sz w:val="24"/>
          <w:szCs w:val="24"/>
          <w:u w:val="single"/>
          <w:lang w:eastAsia="ru-RU"/>
        </w:rPr>
        <w:t>Вконтакте</w:t>
      </w:r>
      <w:proofErr w:type="spellEnd"/>
      <w:r w:rsidRPr="007444B4">
        <w:rPr>
          <w:rFonts w:ascii="Times New Roman" w:eastAsia="Times New Roman" w:hAnsi="Times New Roman" w:cs="Times New Roman"/>
          <w:b/>
          <w:bCs/>
          <w:color w:val="2C2D2E"/>
          <w:sz w:val="24"/>
          <w:szCs w:val="24"/>
          <w:u w:val="single"/>
          <w:lang w:eastAsia="ru-RU"/>
        </w:rPr>
        <w:t xml:space="preserve"> (Мероприятия в рамках реализации проектов):</w:t>
      </w:r>
    </w:p>
    <w:p w14:paraId="7AB045B5" w14:textId="77777777" w:rsidR="00C42F16" w:rsidRPr="007444B4" w:rsidRDefault="00C42F16" w:rsidP="007444B4">
      <w:pPr>
        <w:autoSpaceDE w:val="0"/>
        <w:autoSpaceDN w:val="0"/>
        <w:adjustRightInd w:val="0"/>
        <w:spacing w:after="0" w:line="240" w:lineRule="auto"/>
        <w:jc w:val="both"/>
        <w:rPr>
          <w:rFonts w:ascii="Times New Roman" w:eastAsia="Calibri" w:hAnsi="Times New Roman" w:cs="Times New Roman"/>
          <w:color w:val="000000"/>
          <w:sz w:val="24"/>
          <w:szCs w:val="24"/>
        </w:rPr>
      </w:pPr>
    </w:p>
    <w:p w14:paraId="576F2830"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МБОУ "</w:t>
      </w:r>
      <w:proofErr w:type="spellStart"/>
      <w:r w:rsidRPr="007444B4">
        <w:rPr>
          <w:rFonts w:ascii="Times New Roman" w:eastAsia="Times New Roman" w:hAnsi="Times New Roman" w:cs="Times New Roman"/>
          <w:b/>
          <w:bCs/>
          <w:color w:val="000000"/>
          <w:kern w:val="36"/>
          <w:sz w:val="24"/>
          <w:szCs w:val="24"/>
          <w:lang w:eastAsia="ru-RU"/>
        </w:rPr>
        <w:t>Талинская</w:t>
      </w:r>
      <w:proofErr w:type="spellEnd"/>
      <w:r w:rsidRPr="007444B4">
        <w:rPr>
          <w:rFonts w:ascii="Times New Roman" w:eastAsia="Times New Roman" w:hAnsi="Times New Roman" w:cs="Times New Roman"/>
          <w:b/>
          <w:bCs/>
          <w:color w:val="000000"/>
          <w:kern w:val="36"/>
          <w:sz w:val="24"/>
          <w:szCs w:val="24"/>
          <w:lang w:eastAsia="ru-RU"/>
        </w:rPr>
        <w:t xml:space="preserve"> СОШ"</w:t>
      </w:r>
    </w:p>
    <w:p w14:paraId="5E65A7F5"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hyperlink r:id="rId67" w:history="1">
        <w:r w:rsidRPr="007444B4">
          <w:rPr>
            <w:rFonts w:ascii="Times New Roman" w:eastAsia="Calibri" w:hAnsi="Times New Roman" w:cs="Times New Roman"/>
            <w:color w:val="0000FF"/>
            <w:kern w:val="2"/>
            <w:sz w:val="24"/>
            <w:szCs w:val="24"/>
            <w:u w:val="single"/>
            <w14:ligatures w14:val="standardContextual"/>
          </w:rPr>
          <w:t>https://vk.com/7dmkou7</w:t>
        </w:r>
      </w:hyperlink>
    </w:p>
    <w:p w14:paraId="7CE938C4"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МБУ ДО "Детская школа искусств"</w:t>
      </w:r>
    </w:p>
    <w:p w14:paraId="1A33C472"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hyperlink r:id="rId68" w:history="1">
        <w:r w:rsidRPr="007444B4">
          <w:rPr>
            <w:rFonts w:ascii="Times New Roman" w:eastAsia="Calibri" w:hAnsi="Times New Roman" w:cs="Times New Roman"/>
            <w:color w:val="0000FF"/>
            <w:kern w:val="2"/>
            <w:sz w:val="24"/>
            <w:szCs w:val="24"/>
            <w:u w:val="single"/>
            <w14:ligatures w14:val="standardContextual"/>
          </w:rPr>
          <w:t>https://vk.com/public198656722</w:t>
        </w:r>
      </w:hyperlink>
    </w:p>
    <w:p w14:paraId="4F040C06"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 xml:space="preserve">Администрация </w:t>
      </w:r>
      <w:proofErr w:type="spellStart"/>
      <w:r w:rsidRPr="007444B4">
        <w:rPr>
          <w:rFonts w:ascii="Times New Roman" w:eastAsia="Times New Roman" w:hAnsi="Times New Roman" w:cs="Times New Roman"/>
          <w:b/>
          <w:bCs/>
          <w:color w:val="000000"/>
          <w:kern w:val="36"/>
          <w:sz w:val="24"/>
          <w:szCs w:val="24"/>
          <w:lang w:eastAsia="ru-RU"/>
        </w:rPr>
        <w:t>гп</w:t>
      </w:r>
      <w:proofErr w:type="spellEnd"/>
      <w:r w:rsidRPr="007444B4">
        <w:rPr>
          <w:rFonts w:ascii="Times New Roman" w:eastAsia="Times New Roman" w:hAnsi="Times New Roman" w:cs="Times New Roman"/>
          <w:b/>
          <w:bCs/>
          <w:color w:val="000000"/>
          <w:kern w:val="36"/>
          <w:sz w:val="24"/>
          <w:szCs w:val="24"/>
          <w:lang w:eastAsia="ru-RU"/>
        </w:rPr>
        <w:t xml:space="preserve">. </w:t>
      </w:r>
      <w:proofErr w:type="spellStart"/>
      <w:r w:rsidRPr="007444B4">
        <w:rPr>
          <w:rFonts w:ascii="Times New Roman" w:eastAsia="Times New Roman" w:hAnsi="Times New Roman" w:cs="Times New Roman"/>
          <w:b/>
          <w:bCs/>
          <w:color w:val="000000"/>
          <w:kern w:val="36"/>
          <w:sz w:val="24"/>
          <w:szCs w:val="24"/>
          <w:lang w:eastAsia="ru-RU"/>
        </w:rPr>
        <w:t>Талинка</w:t>
      </w:r>
      <w:proofErr w:type="spellEnd"/>
    </w:p>
    <w:p w14:paraId="694E2E60"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hyperlink r:id="rId69" w:history="1">
        <w:r w:rsidRPr="007444B4">
          <w:rPr>
            <w:rFonts w:ascii="Times New Roman" w:eastAsia="Calibri" w:hAnsi="Times New Roman" w:cs="Times New Roman"/>
            <w:color w:val="0000FF"/>
            <w:kern w:val="2"/>
            <w:sz w:val="24"/>
            <w:szCs w:val="24"/>
            <w:u w:val="single"/>
            <w14:ligatures w14:val="standardContextual"/>
          </w:rPr>
          <w:t>https://vk.com/talinkahmao</w:t>
        </w:r>
      </w:hyperlink>
    </w:p>
    <w:p w14:paraId="42F994A4" w14:textId="77777777" w:rsidR="00F02280" w:rsidRPr="007444B4" w:rsidRDefault="00F02280"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p>
    <w:p w14:paraId="7755FDCD" w14:textId="77777777" w:rsidR="00C42F16" w:rsidRPr="007444B4" w:rsidRDefault="00C42F16" w:rsidP="007444B4">
      <w:pPr>
        <w:spacing w:after="0" w:line="240" w:lineRule="auto"/>
        <w:jc w:val="both"/>
        <w:rPr>
          <w:rFonts w:ascii="Times New Roman" w:eastAsia="Calibri" w:hAnsi="Times New Roman" w:cs="Times New Roman"/>
          <w:b/>
          <w:bCs/>
          <w:kern w:val="2"/>
          <w:sz w:val="24"/>
          <w:szCs w:val="24"/>
          <w14:ligatures w14:val="standardContextual"/>
        </w:rPr>
      </w:pPr>
      <w:r w:rsidRPr="007444B4">
        <w:rPr>
          <w:rFonts w:ascii="Times New Roman" w:eastAsia="Calibri" w:hAnsi="Times New Roman" w:cs="Times New Roman"/>
          <w:b/>
          <w:bCs/>
          <w:kern w:val="2"/>
          <w:sz w:val="24"/>
          <w:szCs w:val="24"/>
          <w14:ligatures w14:val="standardContextual"/>
        </w:rPr>
        <w:t>Телерадиокомпания ЮГРА</w:t>
      </w:r>
    </w:p>
    <w:p w14:paraId="38F69503"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70" w:history="1">
        <w:r w:rsidRPr="007444B4">
          <w:rPr>
            <w:rFonts w:ascii="Times New Roman" w:eastAsia="Calibri" w:hAnsi="Times New Roman" w:cs="Times New Roman"/>
            <w:color w:val="0563C1"/>
            <w:kern w:val="2"/>
            <w:sz w:val="24"/>
            <w:szCs w:val="24"/>
            <w:u w:val="single"/>
            <w14:ligatures w14:val="standardContextual"/>
          </w:rPr>
          <w:t>https://ugra-tv.ru/search/?q=%D0%A1%D1%82%D1%8B%D1%86%D1%8E%D0%BA</w:t>
        </w:r>
      </w:hyperlink>
    </w:p>
    <w:p w14:paraId="66BF7186" w14:textId="77777777" w:rsidR="00C42F16" w:rsidRPr="007444B4" w:rsidRDefault="00C42F16" w:rsidP="007444B4">
      <w:pPr>
        <w:spacing w:after="0" w:line="240" w:lineRule="auto"/>
        <w:jc w:val="both"/>
        <w:textAlignment w:val="baseline"/>
        <w:rPr>
          <w:rFonts w:ascii="Times New Roman" w:eastAsia="Times New Roman" w:hAnsi="Times New Roman" w:cs="Times New Roman"/>
          <w:sz w:val="24"/>
          <w:szCs w:val="24"/>
          <w:lang w:eastAsia="ru-RU"/>
        </w:rPr>
      </w:pPr>
      <w:hyperlink r:id="rId71" w:history="1">
        <w:r w:rsidRPr="007444B4">
          <w:rPr>
            <w:rFonts w:ascii="Times New Roman" w:eastAsia="Times New Roman" w:hAnsi="Times New Roman" w:cs="Times New Roman"/>
            <w:color w:val="0563C1"/>
            <w:sz w:val="24"/>
            <w:szCs w:val="24"/>
            <w:u w:val="single"/>
            <w:lang w:eastAsia="ru-RU"/>
          </w:rPr>
          <w:t>https://ugra-tv.ru/news/society/khantymansiytsy_podarili_vtoruyu_zhizn_starym_futbolkam/</w:t>
        </w:r>
      </w:hyperlink>
    </w:p>
    <w:p w14:paraId="2C58CD67" w14:textId="77777777" w:rsidR="00C42F16" w:rsidRPr="007444B4" w:rsidRDefault="00C42F16" w:rsidP="007444B4">
      <w:pPr>
        <w:spacing w:after="0" w:line="240" w:lineRule="auto"/>
        <w:jc w:val="both"/>
        <w:textAlignment w:val="baseline"/>
        <w:rPr>
          <w:rFonts w:ascii="Times New Roman" w:eastAsia="Times New Roman" w:hAnsi="Times New Roman" w:cs="Times New Roman"/>
          <w:sz w:val="24"/>
          <w:szCs w:val="24"/>
          <w:lang w:eastAsia="ru-RU"/>
        </w:rPr>
      </w:pPr>
      <w:hyperlink r:id="rId72" w:history="1">
        <w:r w:rsidRPr="007444B4">
          <w:rPr>
            <w:rFonts w:ascii="Times New Roman" w:eastAsia="Times New Roman" w:hAnsi="Times New Roman" w:cs="Times New Roman"/>
            <w:color w:val="0563C1"/>
            <w:sz w:val="24"/>
            <w:szCs w:val="24"/>
            <w:u w:val="single"/>
            <w:lang w:eastAsia="ru-RU"/>
          </w:rPr>
          <w:t>https://ugra-tv.ru/news/society/ekotsentry_v_yugre_sobrali_220_tonn_vtorsyrya/</w:t>
        </w:r>
      </w:hyperlink>
    </w:p>
    <w:p w14:paraId="5920BE41" w14:textId="77777777" w:rsidR="00C42F16" w:rsidRPr="007444B4" w:rsidRDefault="00C42F16" w:rsidP="007444B4">
      <w:pPr>
        <w:spacing w:after="0" w:line="240" w:lineRule="auto"/>
        <w:jc w:val="both"/>
        <w:textAlignment w:val="baseline"/>
        <w:rPr>
          <w:rFonts w:ascii="Times New Roman" w:eastAsia="Times New Roman" w:hAnsi="Times New Roman" w:cs="Times New Roman"/>
          <w:sz w:val="24"/>
          <w:szCs w:val="24"/>
          <w:lang w:eastAsia="ru-RU"/>
        </w:rPr>
      </w:pPr>
      <w:hyperlink r:id="rId73" w:history="1">
        <w:r w:rsidRPr="007444B4">
          <w:rPr>
            <w:rFonts w:ascii="Times New Roman" w:eastAsia="Times New Roman" w:hAnsi="Times New Roman" w:cs="Times New Roman"/>
            <w:color w:val="0563C1"/>
            <w:sz w:val="24"/>
            <w:szCs w:val="24"/>
            <w:u w:val="single"/>
            <w:lang w:eastAsia="ru-RU"/>
          </w:rPr>
          <w:t>https://ugra-tv.ru/news/society/v_khanty_mansiyske_podveli_itogi_aktsii_spasti_i_sokhranit/</w:t>
        </w:r>
      </w:hyperlink>
    </w:p>
    <w:p w14:paraId="7267BCD3" w14:textId="77777777" w:rsidR="00F02280" w:rsidRPr="007444B4" w:rsidRDefault="00F02280" w:rsidP="007444B4">
      <w:pPr>
        <w:spacing w:after="0" w:line="240" w:lineRule="auto"/>
        <w:jc w:val="both"/>
        <w:textAlignment w:val="baseline"/>
        <w:rPr>
          <w:rFonts w:ascii="Times New Roman" w:eastAsia="Times New Roman" w:hAnsi="Times New Roman" w:cs="Times New Roman"/>
          <w:sz w:val="24"/>
          <w:szCs w:val="24"/>
          <w:lang w:eastAsia="ru-RU"/>
        </w:rPr>
      </w:pPr>
    </w:p>
    <w:p w14:paraId="171F292D" w14:textId="77777777" w:rsidR="00C42F16" w:rsidRPr="007444B4" w:rsidRDefault="00C42F16" w:rsidP="007444B4">
      <w:pPr>
        <w:spacing w:after="0" w:line="240" w:lineRule="auto"/>
        <w:jc w:val="both"/>
        <w:rPr>
          <w:rFonts w:ascii="Times New Roman" w:eastAsia="Calibri" w:hAnsi="Times New Roman" w:cs="Times New Roman"/>
          <w:b/>
          <w:bCs/>
          <w:kern w:val="2"/>
          <w:sz w:val="24"/>
          <w:szCs w:val="24"/>
          <w14:ligatures w14:val="standardContextual"/>
        </w:rPr>
      </w:pPr>
      <w:hyperlink r:id="rId74" w:tgtFrame="_blank" w:history="1">
        <w:r w:rsidRPr="007444B4">
          <w:rPr>
            <w:rFonts w:ascii="Times New Roman" w:eastAsia="Calibri" w:hAnsi="Times New Roman" w:cs="Times New Roman"/>
            <w:b/>
            <w:bCs/>
            <w:spacing w:val="-1"/>
            <w:kern w:val="2"/>
            <w:sz w:val="24"/>
            <w:szCs w:val="24"/>
            <w:shd w:val="clear" w:color="auto" w:fill="FFFFFF"/>
            <w14:ligatures w14:val="standardContextual"/>
          </w:rPr>
          <w:t>ГТРК Югория</w:t>
        </w:r>
      </w:hyperlink>
    </w:p>
    <w:p w14:paraId="2C557EDA"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75" w:history="1">
        <w:r w:rsidRPr="007444B4">
          <w:rPr>
            <w:rFonts w:ascii="Times New Roman" w:eastAsia="Calibri" w:hAnsi="Times New Roman" w:cs="Times New Roman"/>
            <w:color w:val="0563C1"/>
            <w:kern w:val="2"/>
            <w:sz w:val="24"/>
            <w:szCs w:val="24"/>
            <w:u w:val="single"/>
            <w14:ligatures w14:val="standardContextual"/>
          </w:rPr>
          <w:t>https://dzen.ru/a/ZipR_ytZvDRFy3aD</w:t>
        </w:r>
      </w:hyperlink>
    </w:p>
    <w:p w14:paraId="135644D6" w14:textId="61528EBC"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76" w:history="1">
        <w:r w:rsidRPr="007444B4">
          <w:rPr>
            <w:rStyle w:val="af1"/>
            <w:rFonts w:ascii="Times New Roman" w:eastAsia="Calibri" w:hAnsi="Times New Roman" w:cs="Times New Roman"/>
            <w:kern w:val="2"/>
            <w:sz w:val="24"/>
            <w:szCs w:val="24"/>
            <w14:ligatures w14:val="standardContextual"/>
          </w:rPr>
          <w:t>www.ugoria.tv</w:t>
        </w:r>
      </w:hyperlink>
    </w:p>
    <w:p w14:paraId="4FC3E6EF" w14:textId="77777777" w:rsidR="00C42F16" w:rsidRPr="00EB2EC8" w:rsidRDefault="00C42F16" w:rsidP="007444B4">
      <w:pPr>
        <w:shd w:val="clear" w:color="auto" w:fill="FFFFFF"/>
        <w:spacing w:after="0" w:line="240" w:lineRule="auto"/>
        <w:jc w:val="both"/>
        <w:rPr>
          <w:rFonts w:ascii="Times New Roman" w:hAnsi="Times New Roman" w:cs="Times New Roman"/>
          <w:bCs/>
          <w:sz w:val="24"/>
          <w:szCs w:val="24"/>
          <w:shd w:val="clear" w:color="auto" w:fill="FFFFFF"/>
        </w:rPr>
      </w:pPr>
    </w:p>
    <w:p w14:paraId="18D18580" w14:textId="1122C3E3" w:rsidR="00102290" w:rsidRPr="00102290" w:rsidRDefault="00102290" w:rsidP="007444B4">
      <w:pPr>
        <w:shd w:val="clear" w:color="auto" w:fill="FFFFFF"/>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Открытка добра</w:t>
      </w:r>
    </w:p>
    <w:p w14:paraId="50F14755" w14:textId="77777777" w:rsidR="00102290" w:rsidRPr="00EB2EC8" w:rsidRDefault="00102290" w:rsidP="00102290">
      <w:pPr>
        <w:spacing w:after="0" w:line="240" w:lineRule="auto"/>
        <w:rPr>
          <w:rFonts w:ascii="Times New Roman" w:eastAsia="Calibri" w:hAnsi="Times New Roman" w:cs="Times New Roman"/>
          <w:color w:val="0000FF"/>
          <w:kern w:val="2"/>
          <w:u w:val="single"/>
          <w14:ligatures w14:val="standardContextual"/>
        </w:rPr>
      </w:pPr>
      <w:hyperlink r:id="rId77" w:history="1">
        <w:r w:rsidRPr="00102290">
          <w:rPr>
            <w:rFonts w:ascii="Times New Roman" w:eastAsia="Calibri" w:hAnsi="Times New Roman" w:cs="Times New Roman"/>
            <w:color w:val="0000FF"/>
            <w:kern w:val="2"/>
            <w:u w:val="single"/>
            <w:lang w:val="en-US"/>
            <w14:ligatures w14:val="standardContextual"/>
          </w:rPr>
          <w:t>https</w:t>
        </w:r>
        <w:r w:rsidRPr="00EB2EC8">
          <w:rPr>
            <w:rFonts w:ascii="Times New Roman" w:eastAsia="Calibri" w:hAnsi="Times New Roman" w:cs="Times New Roman"/>
            <w:color w:val="0000FF"/>
            <w:kern w:val="2"/>
            <w:u w:val="single"/>
            <w14:ligatures w14:val="standardContextual"/>
          </w:rPr>
          <w:t>://</w:t>
        </w:r>
        <w:proofErr w:type="spellStart"/>
        <w:r w:rsidRPr="00102290">
          <w:rPr>
            <w:rFonts w:ascii="Times New Roman" w:eastAsia="Calibri" w:hAnsi="Times New Roman" w:cs="Times New Roman"/>
            <w:color w:val="0000FF"/>
            <w:kern w:val="2"/>
            <w:u w:val="single"/>
            <w:lang w:val="en-US"/>
            <w14:ligatures w14:val="standardContextual"/>
          </w:rPr>
          <w:t>ugra</w:t>
        </w:r>
        <w:proofErr w:type="spellEnd"/>
        <w:r w:rsidRPr="00EB2EC8">
          <w:rPr>
            <w:rFonts w:ascii="Times New Roman" w:eastAsia="Calibri" w:hAnsi="Times New Roman" w:cs="Times New Roman"/>
            <w:color w:val="0000FF"/>
            <w:kern w:val="2"/>
            <w:u w:val="single"/>
            <w14:ligatures w14:val="standardContextual"/>
          </w:rPr>
          <w:t>-</w:t>
        </w:r>
        <w:r w:rsidRPr="00102290">
          <w:rPr>
            <w:rFonts w:ascii="Times New Roman" w:eastAsia="Calibri" w:hAnsi="Times New Roman" w:cs="Times New Roman"/>
            <w:color w:val="0000FF"/>
            <w:kern w:val="2"/>
            <w:u w:val="single"/>
            <w:lang w:val="en-US"/>
            <w14:ligatures w14:val="standardContextual"/>
          </w:rPr>
          <w:t>news</w:t>
        </w:r>
        <w:r w:rsidRPr="00EB2EC8">
          <w:rPr>
            <w:rFonts w:ascii="Times New Roman" w:eastAsia="Calibri" w:hAnsi="Times New Roman" w:cs="Times New Roman"/>
            <w:color w:val="0000FF"/>
            <w:kern w:val="2"/>
            <w:u w:val="single"/>
            <w14:ligatures w14:val="standardContextual"/>
          </w:rPr>
          <w:t>.</w:t>
        </w:r>
        <w:proofErr w:type="spellStart"/>
        <w:r w:rsidRPr="00102290">
          <w:rPr>
            <w:rFonts w:ascii="Times New Roman" w:eastAsia="Calibri" w:hAnsi="Times New Roman" w:cs="Times New Roman"/>
            <w:color w:val="0000FF"/>
            <w:kern w:val="2"/>
            <w:u w:val="single"/>
            <w:lang w:val="en-US"/>
            <w14:ligatures w14:val="standardContextual"/>
          </w:rPr>
          <w:t>ru</w:t>
        </w:r>
        <w:proofErr w:type="spellEnd"/>
        <w:r w:rsidRPr="00EB2EC8">
          <w:rPr>
            <w:rFonts w:ascii="Times New Roman" w:eastAsia="Calibri" w:hAnsi="Times New Roman" w:cs="Times New Roman"/>
            <w:color w:val="0000FF"/>
            <w:kern w:val="2"/>
            <w:u w:val="single"/>
            <w14:ligatures w14:val="standardContextual"/>
          </w:rPr>
          <w:t>/</w:t>
        </w:r>
        <w:r w:rsidRPr="00102290">
          <w:rPr>
            <w:rFonts w:ascii="Times New Roman" w:eastAsia="Calibri" w:hAnsi="Times New Roman" w:cs="Times New Roman"/>
            <w:color w:val="0000FF"/>
            <w:kern w:val="2"/>
            <w:u w:val="single"/>
            <w:lang w:val="en-US"/>
            <w14:ligatures w14:val="standardContextual"/>
          </w:rPr>
          <w:t>article</w:t>
        </w:r>
        <w:r w:rsidRPr="00EB2EC8">
          <w:rPr>
            <w:rFonts w:ascii="Times New Roman" w:eastAsia="Calibri" w:hAnsi="Times New Roman" w:cs="Times New Roman"/>
            <w:color w:val="0000FF"/>
            <w:kern w:val="2"/>
            <w:u w:val="single"/>
            <w14:ligatures w14:val="standardContextual"/>
          </w:rPr>
          <w:t>/</w:t>
        </w:r>
        <w:r w:rsidRPr="00102290">
          <w:rPr>
            <w:rFonts w:ascii="Times New Roman" w:eastAsia="Calibri" w:hAnsi="Times New Roman" w:cs="Times New Roman"/>
            <w:color w:val="0000FF"/>
            <w:kern w:val="2"/>
            <w:u w:val="single"/>
            <w:lang w:val="en-US"/>
            <w14:ligatures w14:val="standardContextual"/>
          </w:rPr>
          <w:t>v</w:t>
        </w:r>
        <w:r w:rsidRPr="00EB2EC8">
          <w:rPr>
            <w:rFonts w:ascii="Times New Roman" w:eastAsia="Calibri" w:hAnsi="Times New Roman" w:cs="Times New Roman"/>
            <w:color w:val="0000FF"/>
            <w:kern w:val="2"/>
            <w:u w:val="single"/>
            <w14:ligatures w14:val="standardContextual"/>
          </w:rPr>
          <w:t>_</w:t>
        </w:r>
        <w:proofErr w:type="spellStart"/>
        <w:r w:rsidRPr="00102290">
          <w:rPr>
            <w:rFonts w:ascii="Times New Roman" w:eastAsia="Calibri" w:hAnsi="Times New Roman" w:cs="Times New Roman"/>
            <w:color w:val="0000FF"/>
            <w:kern w:val="2"/>
            <w:u w:val="single"/>
            <w:lang w:val="en-US"/>
            <w14:ligatures w14:val="standardContextual"/>
          </w:rPr>
          <w:t>bede</w:t>
        </w:r>
        <w:proofErr w:type="spellEnd"/>
        <w:r w:rsidRPr="00EB2EC8">
          <w:rPr>
            <w:rFonts w:ascii="Times New Roman" w:eastAsia="Calibri" w:hAnsi="Times New Roman" w:cs="Times New Roman"/>
            <w:color w:val="0000FF"/>
            <w:kern w:val="2"/>
            <w:u w:val="single"/>
            <w14:ligatures w14:val="standardContextual"/>
          </w:rPr>
          <w:t>_</w:t>
        </w:r>
        <w:r w:rsidRPr="00102290">
          <w:rPr>
            <w:rFonts w:ascii="Times New Roman" w:eastAsia="Calibri" w:hAnsi="Times New Roman" w:cs="Times New Roman"/>
            <w:color w:val="0000FF"/>
            <w:kern w:val="2"/>
            <w:u w:val="single"/>
            <w:lang w:val="en-US"/>
            <w14:ligatures w14:val="standardContextual"/>
          </w:rPr>
          <w:t>ne</w:t>
        </w:r>
        <w:r w:rsidRPr="00EB2EC8">
          <w:rPr>
            <w:rFonts w:ascii="Times New Roman" w:eastAsia="Calibri" w:hAnsi="Times New Roman" w:cs="Times New Roman"/>
            <w:color w:val="0000FF"/>
            <w:kern w:val="2"/>
            <w:u w:val="single"/>
            <w14:ligatures w14:val="standardContextual"/>
          </w:rPr>
          <w:t>_</w:t>
        </w:r>
        <w:proofErr w:type="spellStart"/>
        <w:r w:rsidRPr="00102290">
          <w:rPr>
            <w:rFonts w:ascii="Times New Roman" w:eastAsia="Calibri" w:hAnsi="Times New Roman" w:cs="Times New Roman"/>
            <w:color w:val="0000FF"/>
            <w:kern w:val="2"/>
            <w:u w:val="single"/>
            <w:lang w:val="en-US"/>
            <w14:ligatures w14:val="standardContextual"/>
          </w:rPr>
          <w:t>brosaem</w:t>
        </w:r>
        <w:proofErr w:type="spellEnd"/>
        <w:r w:rsidRPr="00EB2EC8">
          <w:rPr>
            <w:rFonts w:ascii="Times New Roman" w:eastAsia="Calibri" w:hAnsi="Times New Roman" w:cs="Times New Roman"/>
            <w:color w:val="0000FF"/>
            <w:kern w:val="2"/>
            <w:u w:val="single"/>
            <w14:ligatures w14:val="standardContextual"/>
          </w:rPr>
          <w:t>/</w:t>
        </w:r>
      </w:hyperlink>
    </w:p>
    <w:p w14:paraId="1C20E17B" w14:textId="77777777" w:rsidR="00102290" w:rsidRPr="00EB2EC8" w:rsidRDefault="00102290" w:rsidP="007444B4">
      <w:pPr>
        <w:shd w:val="clear" w:color="auto" w:fill="FFFFFF"/>
        <w:spacing w:after="0" w:line="240" w:lineRule="auto"/>
        <w:jc w:val="both"/>
        <w:rPr>
          <w:rFonts w:ascii="Times New Roman" w:hAnsi="Times New Roman" w:cs="Times New Roman"/>
          <w:bCs/>
          <w:sz w:val="24"/>
          <w:szCs w:val="24"/>
          <w:shd w:val="clear" w:color="auto" w:fill="FFFFFF"/>
        </w:rPr>
      </w:pPr>
    </w:p>
    <w:p w14:paraId="4A0ECDF1" w14:textId="77777777" w:rsidR="00C42F16" w:rsidRPr="007444B4" w:rsidRDefault="00C42F16" w:rsidP="007444B4">
      <w:pPr>
        <w:spacing w:after="0" w:line="240" w:lineRule="auto"/>
        <w:jc w:val="both"/>
        <w:rPr>
          <w:rFonts w:ascii="Times New Roman" w:eastAsia="Calibri" w:hAnsi="Times New Roman" w:cs="Times New Roman"/>
          <w:b/>
          <w:bCs/>
          <w:kern w:val="2"/>
          <w:sz w:val="24"/>
          <w:szCs w:val="24"/>
          <w14:ligatures w14:val="standardContextual"/>
        </w:rPr>
      </w:pPr>
      <w:r w:rsidRPr="007444B4">
        <w:rPr>
          <w:rFonts w:ascii="Times New Roman" w:eastAsia="Calibri" w:hAnsi="Times New Roman" w:cs="Times New Roman"/>
          <w:b/>
          <w:bCs/>
          <w:kern w:val="2"/>
          <w:sz w:val="24"/>
          <w:szCs w:val="24"/>
          <w14:ligatures w14:val="standardContextual"/>
        </w:rPr>
        <w:t xml:space="preserve">Газета «Наш </w:t>
      </w:r>
      <w:proofErr w:type="spellStart"/>
      <w:r w:rsidRPr="007444B4">
        <w:rPr>
          <w:rFonts w:ascii="Times New Roman" w:eastAsia="Calibri" w:hAnsi="Times New Roman" w:cs="Times New Roman"/>
          <w:b/>
          <w:bCs/>
          <w:kern w:val="2"/>
          <w:sz w:val="24"/>
          <w:szCs w:val="24"/>
          <w14:ligatures w14:val="standardContextual"/>
        </w:rPr>
        <w:t>Талинский</w:t>
      </w:r>
      <w:proofErr w:type="spellEnd"/>
      <w:r w:rsidRPr="007444B4">
        <w:rPr>
          <w:rFonts w:ascii="Times New Roman" w:eastAsia="Calibri" w:hAnsi="Times New Roman" w:cs="Times New Roman"/>
          <w:b/>
          <w:bCs/>
          <w:kern w:val="2"/>
          <w:sz w:val="24"/>
          <w:szCs w:val="24"/>
          <w14:ligatures w14:val="standardContextual"/>
        </w:rPr>
        <w:t>»</w:t>
      </w:r>
    </w:p>
    <w:p w14:paraId="34FF7BB4"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hyperlink r:id="rId78" w:history="1">
        <w:r w:rsidRPr="007444B4">
          <w:rPr>
            <w:rFonts w:ascii="Times New Roman" w:eastAsia="Calibri" w:hAnsi="Times New Roman" w:cs="Times New Roman"/>
            <w:color w:val="0000FF"/>
            <w:kern w:val="2"/>
            <w:sz w:val="24"/>
            <w:szCs w:val="24"/>
            <w:u w:val="single"/>
            <w14:ligatures w14:val="standardContextual"/>
          </w:rPr>
          <w:t>https://admtalinka.ru/gazeta/index.php</w:t>
        </w:r>
      </w:hyperlink>
    </w:p>
    <w:p w14:paraId="48398A79"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Живем в стиле ЭКО</w:t>
      </w:r>
    </w:p>
    <w:p w14:paraId="628214E1"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FF"/>
          <w:kern w:val="36"/>
          <w:sz w:val="24"/>
          <w:szCs w:val="24"/>
          <w:u w:val="single"/>
          <w:lang w:eastAsia="ru-RU"/>
        </w:rPr>
      </w:pPr>
      <w:hyperlink r:id="rId79" w:history="1">
        <w:r w:rsidRPr="007444B4">
          <w:rPr>
            <w:rFonts w:ascii="Times New Roman" w:eastAsia="Times New Roman" w:hAnsi="Times New Roman" w:cs="Times New Roman"/>
            <w:b/>
            <w:bCs/>
            <w:color w:val="0000FF"/>
            <w:kern w:val="36"/>
            <w:sz w:val="24"/>
            <w:szCs w:val="24"/>
            <w:u w:val="single"/>
            <w:lang w:eastAsia="ru-RU"/>
          </w:rPr>
          <w:t>https://vk.com/vstyleeco</w:t>
        </w:r>
      </w:hyperlink>
    </w:p>
    <w:p w14:paraId="3367DC2C"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proofErr w:type="spellStart"/>
      <w:r w:rsidRPr="007444B4">
        <w:rPr>
          <w:rFonts w:ascii="Times New Roman" w:eastAsia="Times New Roman" w:hAnsi="Times New Roman" w:cs="Times New Roman"/>
          <w:b/>
          <w:bCs/>
          <w:color w:val="000000"/>
          <w:kern w:val="36"/>
          <w:sz w:val="24"/>
          <w:szCs w:val="24"/>
          <w:lang w:eastAsia="ru-RU"/>
        </w:rPr>
        <w:t>ЭКОсобытия</w:t>
      </w:r>
      <w:proofErr w:type="spellEnd"/>
      <w:r w:rsidRPr="007444B4">
        <w:rPr>
          <w:rFonts w:ascii="Times New Roman" w:eastAsia="Times New Roman" w:hAnsi="Times New Roman" w:cs="Times New Roman"/>
          <w:b/>
          <w:bCs/>
          <w:color w:val="000000"/>
          <w:kern w:val="36"/>
          <w:sz w:val="24"/>
          <w:szCs w:val="24"/>
          <w:lang w:eastAsia="ru-RU"/>
        </w:rPr>
        <w:t xml:space="preserve"> в Югре</w:t>
      </w:r>
    </w:p>
    <w:p w14:paraId="3276550F" w14:textId="77777777" w:rsidR="00C42F16" w:rsidRPr="00EB2EC8" w:rsidRDefault="00C42F16" w:rsidP="007444B4">
      <w:pPr>
        <w:spacing w:after="0" w:line="240" w:lineRule="auto"/>
        <w:jc w:val="both"/>
      </w:pPr>
      <w:hyperlink r:id="rId80" w:history="1">
        <w:r w:rsidRPr="007444B4">
          <w:rPr>
            <w:rFonts w:ascii="Times New Roman" w:eastAsia="Calibri" w:hAnsi="Times New Roman" w:cs="Times New Roman"/>
            <w:color w:val="0000FF"/>
            <w:kern w:val="2"/>
            <w:sz w:val="24"/>
            <w:szCs w:val="24"/>
            <w:u w:val="single"/>
            <w14:ligatures w14:val="standardContextual"/>
          </w:rPr>
          <w:t>https://vk.com/eco_forum_yugra</w:t>
        </w:r>
      </w:hyperlink>
    </w:p>
    <w:p w14:paraId="7AFC81A1"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r w:rsidRPr="00102290">
        <w:rPr>
          <w:rFonts w:ascii="Times New Roman" w:eastAsia="Calibri" w:hAnsi="Times New Roman" w:cs="Times New Roman"/>
          <w:color w:val="0000FF"/>
          <w:kern w:val="2"/>
          <w:u w:val="single"/>
          <w14:ligatures w14:val="standardContextual"/>
        </w:rPr>
        <w:t>https://vk.com/wall-147655521_2946</w:t>
      </w:r>
    </w:p>
    <w:p w14:paraId="00A9E876"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АНО "Продвижение"</w:t>
      </w:r>
    </w:p>
    <w:p w14:paraId="11479956"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r w:rsidRPr="007444B4">
        <w:rPr>
          <w:rFonts w:ascii="Times New Roman" w:eastAsia="Calibri" w:hAnsi="Times New Roman" w:cs="Times New Roman"/>
          <w:color w:val="0000FF"/>
          <w:kern w:val="2"/>
          <w:sz w:val="24"/>
          <w:szCs w:val="24"/>
          <w:u w:val="single"/>
          <w14:ligatures w14:val="standardContextual"/>
        </w:rPr>
        <w:t>https://vk.com/club216212666</w:t>
      </w:r>
    </w:p>
    <w:p w14:paraId="02D24101"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proofErr w:type="spellStart"/>
      <w:r w:rsidRPr="007444B4">
        <w:rPr>
          <w:rFonts w:ascii="Times New Roman" w:eastAsia="Times New Roman" w:hAnsi="Times New Roman" w:cs="Times New Roman"/>
          <w:b/>
          <w:bCs/>
          <w:color w:val="000000"/>
          <w:kern w:val="36"/>
          <w:sz w:val="24"/>
          <w:szCs w:val="24"/>
          <w:lang w:eastAsia="ru-RU"/>
        </w:rPr>
        <w:t>Экодвижение</w:t>
      </w:r>
      <w:proofErr w:type="spellEnd"/>
      <w:r w:rsidRPr="007444B4">
        <w:rPr>
          <w:rFonts w:ascii="Times New Roman" w:eastAsia="Times New Roman" w:hAnsi="Times New Roman" w:cs="Times New Roman"/>
          <w:b/>
          <w:bCs/>
          <w:color w:val="000000"/>
          <w:kern w:val="36"/>
          <w:sz w:val="24"/>
          <w:szCs w:val="24"/>
          <w:lang w:eastAsia="ru-RU"/>
        </w:rPr>
        <w:t xml:space="preserve"> "Третья планета от Солнца"</w:t>
      </w:r>
    </w:p>
    <w:p w14:paraId="57146A4A"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81" w:history="1">
        <w:r w:rsidRPr="007444B4">
          <w:rPr>
            <w:rFonts w:ascii="Times New Roman" w:eastAsia="Calibri" w:hAnsi="Times New Roman" w:cs="Times New Roman"/>
            <w:color w:val="0000FF"/>
            <w:kern w:val="2"/>
            <w:sz w:val="24"/>
            <w:szCs w:val="24"/>
            <w:u w:val="single"/>
            <w14:ligatures w14:val="standardContextual"/>
          </w:rPr>
          <w:t>https://vk.com/ypempokachi</w:t>
        </w:r>
      </w:hyperlink>
    </w:p>
    <w:p w14:paraId="453E6D71"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 xml:space="preserve">Храм преп. Серафима Саровского в </w:t>
      </w:r>
      <w:proofErr w:type="spellStart"/>
      <w:r w:rsidRPr="007444B4">
        <w:rPr>
          <w:rFonts w:ascii="Times New Roman" w:eastAsia="Times New Roman" w:hAnsi="Times New Roman" w:cs="Times New Roman"/>
          <w:b/>
          <w:bCs/>
          <w:color w:val="000000"/>
          <w:kern w:val="36"/>
          <w:sz w:val="24"/>
          <w:szCs w:val="24"/>
          <w:lang w:eastAsia="ru-RU"/>
        </w:rPr>
        <w:t>гп</w:t>
      </w:r>
      <w:proofErr w:type="spellEnd"/>
      <w:r w:rsidRPr="007444B4">
        <w:rPr>
          <w:rFonts w:ascii="Times New Roman" w:eastAsia="Times New Roman" w:hAnsi="Times New Roman" w:cs="Times New Roman"/>
          <w:b/>
          <w:bCs/>
          <w:color w:val="000000"/>
          <w:kern w:val="36"/>
          <w:sz w:val="24"/>
          <w:szCs w:val="24"/>
          <w:lang w:eastAsia="ru-RU"/>
        </w:rPr>
        <w:t xml:space="preserve"> </w:t>
      </w:r>
      <w:proofErr w:type="spellStart"/>
      <w:r w:rsidRPr="007444B4">
        <w:rPr>
          <w:rFonts w:ascii="Times New Roman" w:eastAsia="Times New Roman" w:hAnsi="Times New Roman" w:cs="Times New Roman"/>
          <w:b/>
          <w:bCs/>
          <w:color w:val="000000"/>
          <w:kern w:val="36"/>
          <w:sz w:val="24"/>
          <w:szCs w:val="24"/>
          <w:lang w:eastAsia="ru-RU"/>
        </w:rPr>
        <w:t>Талинка</w:t>
      </w:r>
      <w:proofErr w:type="spellEnd"/>
    </w:p>
    <w:p w14:paraId="06F964F7"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82" w:history="1">
        <w:r w:rsidRPr="007444B4">
          <w:rPr>
            <w:rFonts w:ascii="Times New Roman" w:eastAsia="Calibri" w:hAnsi="Times New Roman" w:cs="Times New Roman"/>
            <w:color w:val="0000FF"/>
            <w:kern w:val="2"/>
            <w:sz w:val="24"/>
            <w:szCs w:val="24"/>
            <w:u w:val="single"/>
            <w14:ligatures w14:val="standardContextual"/>
          </w:rPr>
          <w:t>https://vk.com/serafim_talinka</w:t>
        </w:r>
      </w:hyperlink>
    </w:p>
    <w:p w14:paraId="28A31433"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МРМОО "Дом Мира"</w:t>
      </w:r>
    </w:p>
    <w:p w14:paraId="134AB269"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hyperlink r:id="rId83" w:history="1">
        <w:r w:rsidRPr="007444B4">
          <w:rPr>
            <w:rFonts w:ascii="Times New Roman" w:eastAsia="Calibri" w:hAnsi="Times New Roman" w:cs="Times New Roman"/>
            <w:color w:val="0000FF"/>
            <w:kern w:val="2"/>
            <w:sz w:val="24"/>
            <w:szCs w:val="24"/>
            <w:u w:val="single"/>
            <w14:ligatures w14:val="standardContextual"/>
          </w:rPr>
          <w:t>https://vk.com/dom_mira</w:t>
        </w:r>
      </w:hyperlink>
    </w:p>
    <w:p w14:paraId="33AB1D5E"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bookmarkStart w:id="14" w:name="_Hlk175903296"/>
      <w:r w:rsidRPr="007444B4">
        <w:rPr>
          <w:rFonts w:ascii="Times New Roman" w:eastAsia="Times New Roman" w:hAnsi="Times New Roman" w:cs="Times New Roman"/>
          <w:b/>
          <w:bCs/>
          <w:color w:val="000000"/>
          <w:kern w:val="36"/>
          <w:sz w:val="24"/>
          <w:szCs w:val="24"/>
          <w:lang w:eastAsia="ru-RU"/>
        </w:rPr>
        <w:t>МБУ ДО "Детская школа искусств"</w:t>
      </w:r>
    </w:p>
    <w:p w14:paraId="469273F8"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hyperlink r:id="rId84" w:history="1">
        <w:r w:rsidRPr="007444B4">
          <w:rPr>
            <w:rFonts w:ascii="Times New Roman" w:eastAsia="Calibri" w:hAnsi="Times New Roman" w:cs="Times New Roman"/>
            <w:color w:val="0000FF"/>
            <w:kern w:val="2"/>
            <w:sz w:val="24"/>
            <w:szCs w:val="24"/>
            <w:u w:val="single"/>
            <w14:ligatures w14:val="standardContextual"/>
          </w:rPr>
          <w:t>https://vk.com/public198656722</w:t>
        </w:r>
      </w:hyperlink>
      <w:bookmarkEnd w:id="14"/>
    </w:p>
    <w:p w14:paraId="1387C295" w14:textId="77777777" w:rsidR="00C42F16" w:rsidRPr="007444B4" w:rsidRDefault="00C42F16" w:rsidP="007444B4">
      <w:pPr>
        <w:shd w:val="clear" w:color="auto" w:fill="FFFFFF"/>
        <w:spacing w:after="0" w:line="240" w:lineRule="auto"/>
        <w:jc w:val="both"/>
        <w:rPr>
          <w:rFonts w:ascii="Times New Roman" w:hAnsi="Times New Roman" w:cs="Times New Roman"/>
          <w:bCs/>
          <w:sz w:val="24"/>
          <w:szCs w:val="24"/>
          <w:shd w:val="clear" w:color="auto" w:fill="FFFFFF"/>
        </w:rPr>
      </w:pPr>
    </w:p>
    <w:p w14:paraId="642CD062"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r w:rsidRPr="007444B4">
        <w:rPr>
          <w:rFonts w:ascii="Times New Roman" w:eastAsia="Times New Roman" w:hAnsi="Times New Roman" w:cs="Times New Roman"/>
          <w:b/>
          <w:bCs/>
          <w:color w:val="000000"/>
          <w:kern w:val="36"/>
          <w:sz w:val="24"/>
          <w:szCs w:val="24"/>
          <w:lang w:eastAsia="ru-RU"/>
        </w:rPr>
        <w:t xml:space="preserve">Храм преп. Серафима Саровского в </w:t>
      </w:r>
      <w:proofErr w:type="spellStart"/>
      <w:r w:rsidRPr="007444B4">
        <w:rPr>
          <w:rFonts w:ascii="Times New Roman" w:eastAsia="Times New Roman" w:hAnsi="Times New Roman" w:cs="Times New Roman"/>
          <w:b/>
          <w:bCs/>
          <w:color w:val="000000"/>
          <w:kern w:val="36"/>
          <w:sz w:val="24"/>
          <w:szCs w:val="24"/>
          <w:lang w:eastAsia="ru-RU"/>
        </w:rPr>
        <w:t>гп</w:t>
      </w:r>
      <w:proofErr w:type="spellEnd"/>
      <w:r w:rsidRPr="007444B4">
        <w:rPr>
          <w:rFonts w:ascii="Times New Roman" w:eastAsia="Times New Roman" w:hAnsi="Times New Roman" w:cs="Times New Roman"/>
          <w:b/>
          <w:bCs/>
          <w:color w:val="000000"/>
          <w:kern w:val="36"/>
          <w:sz w:val="24"/>
          <w:szCs w:val="24"/>
          <w:lang w:eastAsia="ru-RU"/>
        </w:rPr>
        <w:t xml:space="preserve"> </w:t>
      </w:r>
      <w:proofErr w:type="spellStart"/>
      <w:r w:rsidRPr="007444B4">
        <w:rPr>
          <w:rFonts w:ascii="Times New Roman" w:eastAsia="Times New Roman" w:hAnsi="Times New Roman" w:cs="Times New Roman"/>
          <w:b/>
          <w:bCs/>
          <w:color w:val="000000"/>
          <w:kern w:val="36"/>
          <w:sz w:val="24"/>
          <w:szCs w:val="24"/>
          <w:lang w:eastAsia="ru-RU"/>
        </w:rPr>
        <w:t>Талинка</w:t>
      </w:r>
      <w:proofErr w:type="spellEnd"/>
    </w:p>
    <w:p w14:paraId="26431C24"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85" w:history="1">
        <w:r w:rsidRPr="007444B4">
          <w:rPr>
            <w:rFonts w:ascii="Times New Roman" w:eastAsia="Calibri" w:hAnsi="Times New Roman" w:cs="Times New Roman"/>
            <w:color w:val="0000FF"/>
            <w:kern w:val="2"/>
            <w:sz w:val="24"/>
            <w:szCs w:val="24"/>
            <w:u w:val="single"/>
            <w14:ligatures w14:val="standardContextual"/>
          </w:rPr>
          <w:t>https://vk.com/serafim_talinka</w:t>
        </w:r>
      </w:hyperlink>
    </w:p>
    <w:p w14:paraId="7BC3BA6B" w14:textId="779B5110" w:rsidR="00C42F16" w:rsidRPr="007444B4" w:rsidRDefault="00C42F16" w:rsidP="007444B4">
      <w:pPr>
        <w:shd w:val="clear" w:color="auto" w:fill="FFFFFF"/>
        <w:spacing w:after="0" w:line="240" w:lineRule="auto"/>
        <w:jc w:val="both"/>
        <w:rPr>
          <w:rFonts w:ascii="Times New Roman" w:hAnsi="Times New Roman" w:cs="Times New Roman"/>
          <w:bCs/>
          <w:sz w:val="24"/>
          <w:szCs w:val="24"/>
          <w:shd w:val="clear" w:color="auto" w:fill="FFFFFF"/>
        </w:rPr>
      </w:pPr>
      <w:hyperlink r:id="rId86" w:history="1">
        <w:r w:rsidRPr="007444B4">
          <w:rPr>
            <w:rFonts w:ascii="Times New Roman" w:eastAsia="Calibri" w:hAnsi="Times New Roman" w:cs="Times New Roman"/>
            <w:color w:val="0000FF"/>
            <w:kern w:val="2"/>
            <w:sz w:val="24"/>
            <w:szCs w:val="24"/>
            <w:u w:val="single"/>
            <w14:ligatures w14:val="standardContextual"/>
          </w:rPr>
          <w:t>https://vk.com/serafim_talinka?w=wall-193977007_1143</w:t>
        </w:r>
      </w:hyperlink>
    </w:p>
    <w:p w14:paraId="5874B01F"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87" w:history="1">
        <w:r w:rsidRPr="007444B4">
          <w:rPr>
            <w:rFonts w:ascii="Times New Roman" w:eastAsia="Calibri" w:hAnsi="Times New Roman" w:cs="Times New Roman"/>
            <w:color w:val="0000FF"/>
            <w:kern w:val="2"/>
            <w:sz w:val="24"/>
            <w:szCs w:val="24"/>
            <w:u w:val="single"/>
            <w14:ligatures w14:val="standardContextual"/>
          </w:rPr>
          <w:t>https://vk.com/serafim_talinka?w=wall-193977007_1105</w:t>
        </w:r>
      </w:hyperlink>
    </w:p>
    <w:p w14:paraId="065F2C96"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88" w:history="1">
        <w:r w:rsidRPr="007444B4">
          <w:rPr>
            <w:rFonts w:ascii="Times New Roman" w:eastAsia="Calibri" w:hAnsi="Times New Roman" w:cs="Times New Roman"/>
            <w:color w:val="0000FF"/>
            <w:kern w:val="2"/>
            <w:sz w:val="24"/>
            <w:szCs w:val="24"/>
            <w:u w:val="single"/>
            <w14:ligatures w14:val="standardContextual"/>
          </w:rPr>
          <w:t>https://vk.com/serafim_talinka?w=wall-193977007_1103</w:t>
        </w:r>
      </w:hyperlink>
    </w:p>
    <w:p w14:paraId="636EDDAA"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89" w:history="1">
        <w:r w:rsidRPr="007444B4">
          <w:rPr>
            <w:rFonts w:ascii="Times New Roman" w:eastAsia="Calibri" w:hAnsi="Times New Roman" w:cs="Times New Roman"/>
            <w:color w:val="0000FF"/>
            <w:kern w:val="2"/>
            <w:sz w:val="24"/>
            <w:szCs w:val="24"/>
            <w:u w:val="single"/>
            <w14:ligatures w14:val="standardContextual"/>
          </w:rPr>
          <w:t>https://vk.com/serafim_talinka?w=wall-193977007_1074</w:t>
        </w:r>
      </w:hyperlink>
    </w:p>
    <w:p w14:paraId="32E330AD"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90" w:history="1">
        <w:r w:rsidRPr="007444B4">
          <w:rPr>
            <w:rFonts w:ascii="Times New Roman" w:eastAsia="Calibri" w:hAnsi="Times New Roman" w:cs="Times New Roman"/>
            <w:color w:val="0000FF"/>
            <w:kern w:val="2"/>
            <w:sz w:val="24"/>
            <w:szCs w:val="24"/>
            <w:u w:val="single"/>
            <w14:ligatures w14:val="standardContextual"/>
          </w:rPr>
          <w:t>https://vk.com/serafim_talinka?w=wall-193977007_984</w:t>
        </w:r>
      </w:hyperlink>
    </w:p>
    <w:p w14:paraId="09430CF3"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91" w:history="1">
        <w:r w:rsidRPr="007444B4">
          <w:rPr>
            <w:rFonts w:ascii="Times New Roman" w:eastAsia="Calibri" w:hAnsi="Times New Roman" w:cs="Times New Roman"/>
            <w:color w:val="0000FF"/>
            <w:kern w:val="2"/>
            <w:sz w:val="24"/>
            <w:szCs w:val="24"/>
            <w:u w:val="single"/>
            <w14:ligatures w14:val="standardContextual"/>
          </w:rPr>
          <w:t>https://vk.com/serafim_talinka?w=wall-193977007_981</w:t>
        </w:r>
      </w:hyperlink>
    </w:p>
    <w:p w14:paraId="23A3092A"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92" w:history="1">
        <w:r w:rsidRPr="007444B4">
          <w:rPr>
            <w:rFonts w:ascii="Times New Roman" w:eastAsia="Calibri" w:hAnsi="Times New Roman" w:cs="Times New Roman"/>
            <w:color w:val="0000FF"/>
            <w:kern w:val="2"/>
            <w:sz w:val="24"/>
            <w:szCs w:val="24"/>
            <w:u w:val="single"/>
            <w14:ligatures w14:val="standardContextual"/>
          </w:rPr>
          <w:t>https://vk.com/serafim_talinka?w=wall-193977007_980</w:t>
        </w:r>
      </w:hyperlink>
    </w:p>
    <w:p w14:paraId="529EDED8"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93" w:history="1">
        <w:r w:rsidRPr="007444B4">
          <w:rPr>
            <w:rFonts w:ascii="Times New Roman" w:eastAsia="Calibri" w:hAnsi="Times New Roman" w:cs="Times New Roman"/>
            <w:color w:val="0000FF"/>
            <w:kern w:val="2"/>
            <w:sz w:val="24"/>
            <w:szCs w:val="24"/>
            <w:u w:val="single"/>
            <w14:ligatures w14:val="standardContextual"/>
          </w:rPr>
          <w:t>https://vk.com/serafim_talinka?w=wall-193977007_978</w:t>
        </w:r>
      </w:hyperlink>
    </w:p>
    <w:p w14:paraId="42F19A0D" w14:textId="77777777" w:rsidR="00C42F16" w:rsidRPr="007444B4" w:rsidRDefault="00C42F16" w:rsidP="007444B4">
      <w:pPr>
        <w:shd w:val="clear" w:color="auto" w:fill="FFFFFF"/>
        <w:spacing w:after="0" w:line="240" w:lineRule="auto"/>
        <w:jc w:val="both"/>
        <w:rPr>
          <w:rFonts w:ascii="Times New Roman" w:hAnsi="Times New Roman" w:cs="Times New Roman"/>
          <w:bCs/>
          <w:sz w:val="24"/>
          <w:szCs w:val="24"/>
          <w:shd w:val="clear" w:color="auto" w:fill="FFFFFF"/>
        </w:rPr>
      </w:pPr>
    </w:p>
    <w:p w14:paraId="01193309" w14:textId="77777777" w:rsidR="00C42F16" w:rsidRPr="007444B4" w:rsidRDefault="00C42F16" w:rsidP="007444B4">
      <w:pPr>
        <w:shd w:val="clear" w:color="auto" w:fill="FFFFFF"/>
        <w:spacing w:after="0" w:line="240" w:lineRule="auto"/>
        <w:ind w:left="-15"/>
        <w:jc w:val="both"/>
        <w:outlineLvl w:val="0"/>
        <w:rPr>
          <w:rFonts w:ascii="Times New Roman" w:eastAsia="Times New Roman" w:hAnsi="Times New Roman" w:cs="Times New Roman"/>
          <w:b/>
          <w:bCs/>
          <w:color w:val="000000"/>
          <w:kern w:val="36"/>
          <w:sz w:val="24"/>
          <w:szCs w:val="24"/>
          <w:lang w:eastAsia="ru-RU"/>
        </w:rPr>
      </w:pPr>
      <w:bookmarkStart w:id="15" w:name="_Hlk176023413"/>
      <w:bookmarkEnd w:id="10"/>
      <w:r w:rsidRPr="007444B4">
        <w:rPr>
          <w:rFonts w:ascii="Times New Roman" w:eastAsia="Times New Roman" w:hAnsi="Times New Roman" w:cs="Times New Roman"/>
          <w:b/>
          <w:bCs/>
          <w:color w:val="000000"/>
          <w:kern w:val="36"/>
          <w:sz w:val="24"/>
          <w:szCs w:val="24"/>
          <w:lang w:eastAsia="ru-RU"/>
        </w:rPr>
        <w:t>МРМОО "Дом Мира"</w:t>
      </w:r>
    </w:p>
    <w:p w14:paraId="3EC79E76" w14:textId="77777777" w:rsidR="00C42F16" w:rsidRDefault="00C42F16" w:rsidP="007444B4">
      <w:pPr>
        <w:spacing w:after="0" w:line="240" w:lineRule="auto"/>
        <w:jc w:val="both"/>
      </w:pPr>
      <w:hyperlink r:id="rId94" w:history="1">
        <w:r w:rsidRPr="007444B4">
          <w:rPr>
            <w:rFonts w:ascii="Times New Roman" w:eastAsia="Calibri" w:hAnsi="Times New Roman" w:cs="Times New Roman"/>
            <w:color w:val="0000FF"/>
            <w:kern w:val="2"/>
            <w:sz w:val="24"/>
            <w:szCs w:val="24"/>
            <w:u w:val="single"/>
            <w14:ligatures w14:val="standardContextual"/>
          </w:rPr>
          <w:t>https://vk.com/dom_mira</w:t>
        </w:r>
      </w:hyperlink>
    </w:p>
    <w:p w14:paraId="000A4FE4" w14:textId="77777777" w:rsidR="000B6C96" w:rsidRPr="000B6C96" w:rsidRDefault="000B6C96" w:rsidP="000B6C96">
      <w:pPr>
        <w:spacing w:after="0" w:line="240" w:lineRule="auto"/>
        <w:rPr>
          <w:rFonts w:ascii="Calibri" w:eastAsia="Calibri" w:hAnsi="Calibri" w:cs="Times New Roman"/>
          <w:kern w:val="2"/>
          <w14:ligatures w14:val="standardContextual"/>
        </w:rPr>
      </w:pPr>
      <w:hyperlink r:id="rId95" w:tgtFrame="_blank" w:history="1">
        <w:r w:rsidRPr="000B6C96">
          <w:rPr>
            <w:rFonts w:ascii="Arial" w:eastAsia="Calibri" w:hAnsi="Arial" w:cs="Arial"/>
            <w:color w:val="0070F0"/>
            <w:kern w:val="2"/>
            <w:sz w:val="23"/>
            <w:szCs w:val="23"/>
            <w:u w:val="single"/>
            <w:shd w:val="clear" w:color="auto" w:fill="FFFFFF"/>
            <w14:ligatures w14:val="standardContextual"/>
          </w:rPr>
          <w:t>https://domir-che.ru/blog/yugorskie-aktivisty-doma-mira-delegaty-vserossijskogo-molodezhnogo-ekoforuma-festivalya-arktika-led-tronulsya</w:t>
        </w:r>
      </w:hyperlink>
    </w:p>
    <w:p w14:paraId="26A79341" w14:textId="77777777" w:rsidR="000B6C96" w:rsidRPr="000B6C96" w:rsidRDefault="000B6C96" w:rsidP="000B6C96">
      <w:pPr>
        <w:spacing w:after="0" w:line="240" w:lineRule="auto"/>
        <w:rPr>
          <w:rFonts w:ascii="Times New Roman" w:eastAsia="Calibri" w:hAnsi="Times New Roman" w:cs="Times New Roman"/>
          <w:kern w:val="2"/>
          <w14:ligatures w14:val="standardContextual"/>
        </w:rPr>
      </w:pPr>
      <w:hyperlink r:id="rId96" w:tgtFrame="_blank" w:history="1">
        <w:r w:rsidRPr="000B6C96">
          <w:rPr>
            <w:rFonts w:ascii="Arial" w:eastAsia="Calibri" w:hAnsi="Arial" w:cs="Arial"/>
            <w:color w:val="0070F0"/>
            <w:kern w:val="2"/>
            <w:sz w:val="23"/>
            <w:szCs w:val="23"/>
            <w:u w:val="single"/>
            <w:shd w:val="clear" w:color="auto" w:fill="FFFFFF"/>
            <w14:ligatures w14:val="standardContextual"/>
          </w:rPr>
          <w:t>https://domir-che.ru/blog/vesti-iz-otdelenij-nashi-khantymansijtsy-uchastniki-foruma-rosmolodezhi-ekosistema-zapovednyj-kraj</w:t>
        </w:r>
      </w:hyperlink>
    </w:p>
    <w:p w14:paraId="05C8EBA7" w14:textId="77777777" w:rsidR="000B6C96" w:rsidRPr="000B6C96" w:rsidRDefault="000B6C96" w:rsidP="000B6C96">
      <w:pPr>
        <w:spacing w:after="0" w:line="240" w:lineRule="auto"/>
        <w:rPr>
          <w:rFonts w:ascii="Times New Roman" w:eastAsia="Calibri" w:hAnsi="Times New Roman" w:cs="Times New Roman"/>
          <w:kern w:val="2"/>
          <w14:ligatures w14:val="standardContextual"/>
        </w:rPr>
      </w:pPr>
      <w:hyperlink r:id="rId97" w:history="1">
        <w:r w:rsidRPr="000B6C96">
          <w:rPr>
            <w:rFonts w:ascii="Times New Roman" w:eastAsia="Calibri" w:hAnsi="Times New Roman" w:cs="Times New Roman"/>
            <w:color w:val="0000FF"/>
            <w:kern w:val="2"/>
            <w:u w:val="single"/>
            <w14:ligatures w14:val="standardContextual"/>
          </w:rPr>
          <w:t>https://vk.com/dom_mira</w:t>
        </w:r>
      </w:hyperlink>
    </w:p>
    <w:p w14:paraId="080507EA" w14:textId="77777777" w:rsidR="000B6C96" w:rsidRPr="000B6C96" w:rsidRDefault="000B6C96" w:rsidP="000B6C96">
      <w:pPr>
        <w:spacing w:after="0" w:line="240" w:lineRule="auto"/>
        <w:rPr>
          <w:rFonts w:ascii="Calibri" w:eastAsia="Calibri" w:hAnsi="Calibri" w:cs="Times New Roman"/>
          <w:kern w:val="2"/>
          <w14:ligatures w14:val="standardContextual"/>
        </w:rPr>
      </w:pPr>
      <w:hyperlink r:id="rId98" w:history="1">
        <w:r w:rsidRPr="000B6C96">
          <w:rPr>
            <w:rFonts w:ascii="Calibri" w:eastAsia="Calibri" w:hAnsi="Calibri" w:cs="Times New Roman"/>
            <w:color w:val="0000FF"/>
            <w:kern w:val="2"/>
            <w:u w:val="single"/>
            <w14:ligatures w14:val="standardContextual"/>
          </w:rPr>
          <w:t>https://vk.com/dom_mira?w=wall-67299604_3445</w:t>
        </w:r>
      </w:hyperlink>
    </w:p>
    <w:p w14:paraId="440D4FDC" w14:textId="77777777" w:rsidR="000B6C96" w:rsidRPr="000B6C96" w:rsidRDefault="000B6C96" w:rsidP="000B6C96">
      <w:pPr>
        <w:spacing w:after="0" w:line="240" w:lineRule="auto"/>
        <w:rPr>
          <w:rFonts w:ascii="Calibri" w:eastAsia="Calibri" w:hAnsi="Calibri" w:cs="Times New Roman"/>
          <w:kern w:val="2"/>
          <w14:ligatures w14:val="standardContextual"/>
        </w:rPr>
      </w:pPr>
      <w:hyperlink r:id="rId99" w:history="1">
        <w:r w:rsidRPr="000B6C96">
          <w:rPr>
            <w:rFonts w:ascii="Calibri" w:eastAsia="Calibri" w:hAnsi="Calibri" w:cs="Times New Roman"/>
            <w:color w:val="0000FF"/>
            <w:kern w:val="2"/>
            <w:u w:val="single"/>
            <w14:ligatures w14:val="standardContextual"/>
          </w:rPr>
          <w:t>https://vk.com/dom_mira?w=wall-67299604_3237</w:t>
        </w:r>
      </w:hyperlink>
    </w:p>
    <w:p w14:paraId="4DBD7912" w14:textId="77777777" w:rsidR="000B6C96" w:rsidRPr="000B6C96" w:rsidRDefault="000B6C96" w:rsidP="000B6C96">
      <w:pPr>
        <w:spacing w:after="0" w:line="240" w:lineRule="auto"/>
        <w:rPr>
          <w:rFonts w:ascii="Calibri" w:eastAsia="Calibri" w:hAnsi="Calibri" w:cs="Times New Roman"/>
          <w:kern w:val="2"/>
          <w14:ligatures w14:val="standardContextual"/>
        </w:rPr>
      </w:pPr>
      <w:hyperlink r:id="rId100" w:history="1">
        <w:r w:rsidRPr="000B6C96">
          <w:rPr>
            <w:rFonts w:ascii="Calibri" w:eastAsia="Calibri" w:hAnsi="Calibri" w:cs="Times New Roman"/>
            <w:color w:val="0000FF"/>
            <w:kern w:val="2"/>
            <w:u w:val="single"/>
            <w14:ligatures w14:val="standardContextual"/>
          </w:rPr>
          <w:t>https://vk.com/dom_mira?w=wall-67299604_3214</w:t>
        </w:r>
      </w:hyperlink>
    </w:p>
    <w:p w14:paraId="78DA92AF" w14:textId="77777777" w:rsidR="000B6C96" w:rsidRPr="000B6C96" w:rsidRDefault="000B6C96" w:rsidP="000B6C96">
      <w:pPr>
        <w:spacing w:after="0" w:line="240" w:lineRule="auto"/>
        <w:rPr>
          <w:rFonts w:ascii="Calibri" w:eastAsia="Calibri" w:hAnsi="Calibri" w:cs="Times New Roman"/>
          <w:kern w:val="2"/>
          <w14:ligatures w14:val="standardContextual"/>
        </w:rPr>
      </w:pPr>
      <w:hyperlink r:id="rId101" w:history="1">
        <w:r w:rsidRPr="000B6C96">
          <w:rPr>
            <w:rFonts w:ascii="Calibri" w:eastAsia="Calibri" w:hAnsi="Calibri" w:cs="Times New Roman"/>
            <w:color w:val="0000FF"/>
            <w:kern w:val="2"/>
            <w:u w:val="single"/>
            <w14:ligatures w14:val="standardContextual"/>
          </w:rPr>
          <w:t>https://vk.com/dom_mira?w=wall-67299604_3163</w:t>
        </w:r>
      </w:hyperlink>
    </w:p>
    <w:p w14:paraId="743A3A08" w14:textId="77777777" w:rsidR="000B6C96" w:rsidRPr="000B6C96" w:rsidRDefault="000B6C96" w:rsidP="000B6C96">
      <w:pPr>
        <w:spacing w:after="0" w:line="240" w:lineRule="auto"/>
        <w:rPr>
          <w:rFonts w:ascii="Calibri" w:eastAsia="Calibri" w:hAnsi="Calibri" w:cs="Times New Roman"/>
          <w:kern w:val="2"/>
          <w14:ligatures w14:val="standardContextual"/>
        </w:rPr>
      </w:pPr>
      <w:hyperlink r:id="rId102" w:history="1">
        <w:r w:rsidRPr="000B6C96">
          <w:rPr>
            <w:rFonts w:ascii="Calibri" w:eastAsia="Calibri" w:hAnsi="Calibri" w:cs="Times New Roman"/>
            <w:color w:val="0000FF"/>
            <w:kern w:val="2"/>
            <w:u w:val="single"/>
            <w14:ligatures w14:val="standardContextual"/>
          </w:rPr>
          <w:t>https://vk.com/dom_mira?w=wall-67299604_3137</w:t>
        </w:r>
      </w:hyperlink>
    </w:p>
    <w:p w14:paraId="78D14BD9" w14:textId="77777777" w:rsidR="000B6C96" w:rsidRPr="000B6C96" w:rsidRDefault="000B6C96" w:rsidP="000B6C96">
      <w:pPr>
        <w:spacing w:after="0" w:line="240" w:lineRule="auto"/>
        <w:rPr>
          <w:rFonts w:ascii="Calibri" w:eastAsia="Calibri" w:hAnsi="Calibri" w:cs="Times New Roman"/>
          <w:kern w:val="2"/>
          <w14:ligatures w14:val="standardContextual"/>
        </w:rPr>
      </w:pPr>
      <w:hyperlink r:id="rId103" w:history="1">
        <w:r w:rsidRPr="000B6C96">
          <w:rPr>
            <w:rFonts w:ascii="Calibri" w:eastAsia="Calibri" w:hAnsi="Calibri" w:cs="Times New Roman"/>
            <w:color w:val="0000FF"/>
            <w:kern w:val="2"/>
            <w:u w:val="single"/>
            <w14:ligatures w14:val="standardContextual"/>
          </w:rPr>
          <w:t>https://vk.com/dom_mira?w=wall-67299604_3133</w:t>
        </w:r>
      </w:hyperlink>
    </w:p>
    <w:p w14:paraId="1057C948" w14:textId="77777777" w:rsidR="000B6C96" w:rsidRPr="000B6C96" w:rsidRDefault="000B6C96" w:rsidP="000B6C96">
      <w:pPr>
        <w:spacing w:after="0" w:line="240" w:lineRule="auto"/>
        <w:rPr>
          <w:rFonts w:ascii="Calibri" w:eastAsia="Calibri" w:hAnsi="Calibri" w:cs="Times New Roman"/>
          <w:kern w:val="2"/>
          <w14:ligatures w14:val="standardContextual"/>
        </w:rPr>
      </w:pPr>
    </w:p>
    <w:p w14:paraId="12D195F7" w14:textId="77777777" w:rsidR="000B6C96" w:rsidRPr="000B6C96" w:rsidRDefault="000B6C96" w:rsidP="000B6C96">
      <w:pPr>
        <w:spacing w:after="0" w:line="240" w:lineRule="auto"/>
        <w:rPr>
          <w:rFonts w:ascii="Times New Roman" w:eastAsia="Calibri" w:hAnsi="Times New Roman" w:cs="Times New Roman"/>
          <w:kern w:val="2"/>
          <w14:ligatures w14:val="standardContextual"/>
        </w:rPr>
      </w:pPr>
      <w:hyperlink r:id="rId104" w:history="1">
        <w:r w:rsidRPr="000B6C96">
          <w:rPr>
            <w:rFonts w:ascii="Times New Roman" w:eastAsia="Calibri" w:hAnsi="Times New Roman" w:cs="Times New Roman"/>
            <w:color w:val="0000FF"/>
            <w:kern w:val="2"/>
            <w:u w:val="single"/>
            <w14:ligatures w14:val="standardContextual"/>
          </w:rPr>
          <w:t>https://vk.com/dom_mira?w=wall-67299604_3004</w:t>
        </w:r>
      </w:hyperlink>
    </w:p>
    <w:p w14:paraId="0D72F129" w14:textId="77777777" w:rsidR="000B6C96" w:rsidRPr="000B6C96" w:rsidRDefault="000B6C96" w:rsidP="000B6C96">
      <w:pPr>
        <w:spacing w:after="0" w:line="240" w:lineRule="auto"/>
        <w:rPr>
          <w:rFonts w:ascii="Times New Roman" w:eastAsia="Calibri" w:hAnsi="Times New Roman" w:cs="Times New Roman"/>
          <w:kern w:val="2"/>
          <w14:ligatures w14:val="standardContextual"/>
        </w:rPr>
      </w:pPr>
      <w:hyperlink r:id="rId105" w:history="1">
        <w:r w:rsidRPr="000B6C96">
          <w:rPr>
            <w:rFonts w:ascii="Times New Roman" w:eastAsia="Calibri" w:hAnsi="Times New Roman" w:cs="Times New Roman"/>
            <w:color w:val="0000FF"/>
            <w:kern w:val="2"/>
            <w:u w:val="single"/>
            <w14:ligatures w14:val="standardContextual"/>
          </w:rPr>
          <w:t>https://vk.com/dom_mira?w=wall-67299604_2869</w:t>
        </w:r>
      </w:hyperlink>
    </w:p>
    <w:p w14:paraId="0D9A6FDD" w14:textId="77777777" w:rsidR="000B6C96" w:rsidRPr="000B6C96" w:rsidRDefault="000B6C96" w:rsidP="000B6C96">
      <w:pPr>
        <w:spacing w:after="0" w:line="240" w:lineRule="auto"/>
        <w:rPr>
          <w:rFonts w:ascii="Times New Roman" w:eastAsia="Calibri" w:hAnsi="Times New Roman" w:cs="Times New Roman"/>
          <w:kern w:val="2"/>
          <w14:ligatures w14:val="standardContextual"/>
        </w:rPr>
      </w:pPr>
      <w:hyperlink r:id="rId106" w:history="1">
        <w:r w:rsidRPr="000B6C96">
          <w:rPr>
            <w:rFonts w:ascii="Times New Roman" w:eastAsia="Calibri" w:hAnsi="Times New Roman" w:cs="Times New Roman"/>
            <w:color w:val="0000FF"/>
            <w:kern w:val="2"/>
            <w:u w:val="single"/>
            <w14:ligatures w14:val="standardContextual"/>
          </w:rPr>
          <w:t>https://vk.com/dom_mira?w=wall-67299604_2822</w:t>
        </w:r>
      </w:hyperlink>
    </w:p>
    <w:p w14:paraId="78C22D13" w14:textId="77777777" w:rsidR="000B6C96" w:rsidRPr="000B6C96" w:rsidRDefault="000B6C96" w:rsidP="000B6C96">
      <w:pPr>
        <w:spacing w:after="0" w:line="240" w:lineRule="auto"/>
        <w:rPr>
          <w:rFonts w:ascii="Times New Roman" w:eastAsia="Calibri" w:hAnsi="Times New Roman" w:cs="Times New Roman"/>
          <w:kern w:val="2"/>
          <w14:ligatures w14:val="standardContextual"/>
        </w:rPr>
      </w:pPr>
      <w:hyperlink r:id="rId107" w:history="1">
        <w:r w:rsidRPr="000B6C96">
          <w:rPr>
            <w:rFonts w:ascii="Times New Roman" w:eastAsia="Calibri" w:hAnsi="Times New Roman" w:cs="Times New Roman"/>
            <w:color w:val="0000FF"/>
            <w:kern w:val="2"/>
            <w:u w:val="single"/>
            <w14:ligatures w14:val="standardContextual"/>
          </w:rPr>
          <w:t>https://vk.com/dom_mira?w=wall-67299604_2769</w:t>
        </w:r>
      </w:hyperlink>
    </w:p>
    <w:p w14:paraId="4C483028" w14:textId="77777777" w:rsidR="000B6C96" w:rsidRPr="000B6C96" w:rsidRDefault="000B6C96" w:rsidP="000B6C96">
      <w:pPr>
        <w:spacing w:after="0" w:line="240" w:lineRule="auto"/>
        <w:rPr>
          <w:rFonts w:ascii="Times New Roman" w:eastAsia="Calibri" w:hAnsi="Times New Roman" w:cs="Times New Roman"/>
          <w:kern w:val="2"/>
          <w14:ligatures w14:val="standardContextual"/>
        </w:rPr>
      </w:pPr>
      <w:hyperlink r:id="rId108" w:history="1">
        <w:r w:rsidRPr="000B6C96">
          <w:rPr>
            <w:rFonts w:ascii="Times New Roman" w:eastAsia="Calibri" w:hAnsi="Times New Roman" w:cs="Times New Roman"/>
            <w:color w:val="0000FF"/>
            <w:kern w:val="2"/>
            <w:u w:val="single"/>
            <w14:ligatures w14:val="standardContextual"/>
          </w:rPr>
          <w:t>https://vk.com/dom_mira?w=wall-67299604_2589</w:t>
        </w:r>
      </w:hyperlink>
    </w:p>
    <w:p w14:paraId="3A7A371D" w14:textId="77777777" w:rsidR="000B6C96" w:rsidRDefault="000B6C96" w:rsidP="007444B4">
      <w:pPr>
        <w:spacing w:after="0" w:line="240" w:lineRule="auto"/>
        <w:jc w:val="both"/>
      </w:pPr>
    </w:p>
    <w:p w14:paraId="29768325" w14:textId="77777777" w:rsidR="000B6C96" w:rsidRPr="007444B4" w:rsidRDefault="000B6C96" w:rsidP="007444B4">
      <w:pPr>
        <w:spacing w:after="0" w:line="240" w:lineRule="auto"/>
        <w:jc w:val="both"/>
        <w:rPr>
          <w:rFonts w:ascii="Times New Roman" w:eastAsia="Calibri" w:hAnsi="Times New Roman" w:cs="Times New Roman"/>
          <w:kern w:val="2"/>
          <w:sz w:val="24"/>
          <w:szCs w:val="24"/>
          <w14:ligatures w14:val="standardContextual"/>
        </w:rPr>
      </w:pPr>
    </w:p>
    <w:p w14:paraId="0B16E592"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109" w:history="1">
        <w:r w:rsidRPr="007444B4">
          <w:rPr>
            <w:rFonts w:ascii="Times New Roman" w:eastAsia="Calibri" w:hAnsi="Times New Roman" w:cs="Times New Roman"/>
            <w:color w:val="0000FF"/>
            <w:kern w:val="2"/>
            <w:sz w:val="24"/>
            <w:szCs w:val="24"/>
            <w:u w:val="single"/>
            <w14:ligatures w14:val="standardContextual"/>
          </w:rPr>
          <w:t>https://vk.com/dom_mira?w=wall-67299604_2435</w:t>
        </w:r>
      </w:hyperlink>
    </w:p>
    <w:p w14:paraId="68E57227"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110" w:history="1">
        <w:r w:rsidRPr="007444B4">
          <w:rPr>
            <w:rFonts w:ascii="Times New Roman" w:eastAsia="Calibri" w:hAnsi="Times New Roman" w:cs="Times New Roman"/>
            <w:color w:val="0000FF"/>
            <w:kern w:val="2"/>
            <w:sz w:val="24"/>
            <w:szCs w:val="24"/>
            <w:u w:val="single"/>
            <w14:ligatures w14:val="standardContextual"/>
          </w:rPr>
          <w:t>https://vk.com/dom_mira?w=wall-67299604_2320</w:t>
        </w:r>
      </w:hyperlink>
    </w:p>
    <w:bookmarkStart w:id="16" w:name="_Hlk175903662"/>
    <w:bookmarkEnd w:id="15"/>
    <w:p w14:paraId="0642583B" w14:textId="1C4BFA4B" w:rsidR="00D00993" w:rsidRPr="007444B4" w:rsidRDefault="00D00993" w:rsidP="007444B4">
      <w:pPr>
        <w:shd w:val="clear" w:color="auto" w:fill="FFFFFF"/>
        <w:spacing w:after="0" w:line="240" w:lineRule="auto"/>
        <w:jc w:val="both"/>
        <w:outlineLvl w:val="1"/>
        <w:rPr>
          <w:rFonts w:ascii="Times New Roman" w:hAnsi="Times New Roman" w:cs="Times New Roman"/>
          <w:bCs/>
          <w:sz w:val="24"/>
          <w:szCs w:val="24"/>
          <w:shd w:val="clear" w:color="auto" w:fill="FFFFFF"/>
        </w:rPr>
      </w:pPr>
      <w:r w:rsidRPr="007444B4">
        <w:rPr>
          <w:rFonts w:ascii="Times New Roman" w:hAnsi="Times New Roman" w:cs="Times New Roman"/>
          <w:bCs/>
          <w:sz w:val="24"/>
          <w:szCs w:val="24"/>
          <w:shd w:val="clear" w:color="auto" w:fill="FFFFFF"/>
        </w:rPr>
        <w:fldChar w:fldCharType="begin"/>
      </w:r>
      <w:r w:rsidRPr="007444B4">
        <w:rPr>
          <w:rFonts w:ascii="Times New Roman" w:hAnsi="Times New Roman" w:cs="Times New Roman"/>
          <w:bCs/>
          <w:sz w:val="24"/>
          <w:szCs w:val="24"/>
          <w:shd w:val="clear" w:color="auto" w:fill="FFFFFF"/>
        </w:rPr>
        <w:instrText>HYPERLINK "https://vk.com/dom_mira?w=wall-67299604_2242"</w:instrText>
      </w:r>
      <w:r w:rsidRPr="007444B4">
        <w:rPr>
          <w:rFonts w:ascii="Times New Roman" w:hAnsi="Times New Roman" w:cs="Times New Roman"/>
          <w:bCs/>
          <w:sz w:val="24"/>
          <w:szCs w:val="24"/>
          <w:shd w:val="clear" w:color="auto" w:fill="FFFFFF"/>
        </w:rPr>
      </w:r>
      <w:r w:rsidRPr="007444B4">
        <w:rPr>
          <w:rFonts w:ascii="Times New Roman" w:hAnsi="Times New Roman" w:cs="Times New Roman"/>
          <w:bCs/>
          <w:sz w:val="24"/>
          <w:szCs w:val="24"/>
          <w:shd w:val="clear" w:color="auto" w:fill="FFFFFF"/>
        </w:rPr>
        <w:fldChar w:fldCharType="separate"/>
      </w:r>
      <w:r w:rsidRPr="007444B4">
        <w:rPr>
          <w:rStyle w:val="af1"/>
          <w:rFonts w:ascii="Times New Roman" w:hAnsi="Times New Roman" w:cs="Times New Roman"/>
          <w:bCs/>
          <w:sz w:val="24"/>
          <w:szCs w:val="24"/>
          <w:shd w:val="clear" w:color="auto" w:fill="FFFFFF"/>
        </w:rPr>
        <w:t>https://vk.com/dom_mira?w=wall-67299604_2242</w:t>
      </w:r>
      <w:r w:rsidRPr="007444B4">
        <w:rPr>
          <w:rFonts w:ascii="Times New Roman" w:hAnsi="Times New Roman" w:cs="Times New Roman"/>
          <w:bCs/>
          <w:sz w:val="24"/>
          <w:szCs w:val="24"/>
          <w:shd w:val="clear" w:color="auto" w:fill="FFFFFF"/>
        </w:rPr>
        <w:fldChar w:fldCharType="end"/>
      </w:r>
    </w:p>
    <w:p w14:paraId="2BEE6A73" w14:textId="562AEA24" w:rsidR="00D00993" w:rsidRPr="007444B4" w:rsidRDefault="00D00993" w:rsidP="007444B4">
      <w:pPr>
        <w:shd w:val="clear" w:color="auto" w:fill="FFFFFF"/>
        <w:spacing w:after="0" w:line="240" w:lineRule="auto"/>
        <w:jc w:val="both"/>
        <w:outlineLvl w:val="1"/>
        <w:rPr>
          <w:rFonts w:ascii="Times New Roman" w:hAnsi="Times New Roman" w:cs="Times New Roman"/>
          <w:bCs/>
          <w:sz w:val="24"/>
          <w:szCs w:val="24"/>
          <w:shd w:val="clear" w:color="auto" w:fill="FFFFFF"/>
        </w:rPr>
      </w:pPr>
      <w:hyperlink r:id="rId111" w:history="1">
        <w:r w:rsidRPr="007444B4">
          <w:rPr>
            <w:rStyle w:val="af1"/>
            <w:rFonts w:ascii="Times New Roman" w:hAnsi="Times New Roman" w:cs="Times New Roman"/>
            <w:bCs/>
            <w:sz w:val="24"/>
            <w:szCs w:val="24"/>
            <w:shd w:val="clear" w:color="auto" w:fill="FFFFFF"/>
          </w:rPr>
          <w:t>https://vk.com/dom_mira?w=wall-67299604_2237</w:t>
        </w:r>
      </w:hyperlink>
    </w:p>
    <w:p w14:paraId="65DBBCA7" w14:textId="70468D9C" w:rsidR="00D00993" w:rsidRPr="007444B4" w:rsidRDefault="00D00993" w:rsidP="007444B4">
      <w:pPr>
        <w:shd w:val="clear" w:color="auto" w:fill="FFFFFF"/>
        <w:spacing w:after="0" w:line="240" w:lineRule="auto"/>
        <w:jc w:val="both"/>
        <w:outlineLvl w:val="1"/>
        <w:rPr>
          <w:rFonts w:ascii="Times New Roman" w:hAnsi="Times New Roman" w:cs="Times New Roman"/>
          <w:sz w:val="24"/>
          <w:szCs w:val="24"/>
        </w:rPr>
      </w:pPr>
      <w:r w:rsidRPr="007444B4">
        <w:rPr>
          <w:rFonts w:ascii="Times New Roman" w:hAnsi="Times New Roman" w:cs="Times New Roman"/>
          <w:color w:val="000000"/>
          <w:sz w:val="24"/>
          <w:szCs w:val="24"/>
          <w:shd w:val="clear" w:color="auto" w:fill="FFFFFF"/>
        </w:rPr>
        <w:t xml:space="preserve">Подробности </w:t>
      </w:r>
      <w:hyperlink r:id="rId112" w:tgtFrame="_blank" w:tooltip="https://domir-che.ru/blog/khanty-mansijskoe-otdelenie-mrmoo-dom-mira-vnedryaet-4k-tekhnologii-vo-vneurochnuyu-deyatelnost" w:history="1">
        <w:r w:rsidRPr="007444B4">
          <w:rPr>
            <w:rFonts w:ascii="Times New Roman" w:hAnsi="Times New Roman" w:cs="Times New Roman"/>
            <w:color w:val="0000FF"/>
            <w:sz w:val="24"/>
            <w:szCs w:val="24"/>
            <w:u w:val="single"/>
            <w:shd w:val="clear" w:color="auto" w:fill="FFFFFF"/>
          </w:rPr>
          <w:t>https://domir-che.ru/blog/khanty-mansijskoe-otdelenie..</w:t>
        </w:r>
      </w:hyperlink>
    </w:p>
    <w:p w14:paraId="166D5FF0" w14:textId="77777777" w:rsidR="00D00993" w:rsidRPr="00EB2EC8" w:rsidRDefault="00D00993" w:rsidP="007444B4">
      <w:pPr>
        <w:shd w:val="clear" w:color="auto" w:fill="FFFFFF"/>
        <w:spacing w:after="0" w:line="240" w:lineRule="auto"/>
        <w:jc w:val="both"/>
        <w:outlineLvl w:val="1"/>
        <w:rPr>
          <w:rFonts w:ascii="Times New Roman" w:hAnsi="Times New Roman" w:cs="Times New Roman"/>
          <w:bCs/>
          <w:sz w:val="24"/>
          <w:szCs w:val="24"/>
          <w:shd w:val="clear" w:color="auto" w:fill="FFFFFF"/>
        </w:rPr>
      </w:pPr>
    </w:p>
    <w:p w14:paraId="0CF894E2" w14:textId="77777777" w:rsidR="00102290" w:rsidRPr="00102290" w:rsidRDefault="00102290" w:rsidP="00102290">
      <w:pPr>
        <w:spacing w:after="0" w:line="240" w:lineRule="auto"/>
        <w:rPr>
          <w:rFonts w:ascii="Times New Roman" w:eastAsia="Calibri" w:hAnsi="Times New Roman" w:cs="Times New Roman"/>
          <w:b/>
          <w:bCs/>
          <w:kern w:val="2"/>
          <w14:ligatures w14:val="standardContextual"/>
        </w:rPr>
      </w:pPr>
      <w:r w:rsidRPr="00102290">
        <w:rPr>
          <w:rFonts w:ascii="Times New Roman" w:eastAsia="Calibri" w:hAnsi="Times New Roman" w:cs="Times New Roman"/>
          <w:b/>
          <w:bCs/>
          <w:kern w:val="2"/>
          <w14:ligatures w14:val="standardContextual"/>
        </w:rPr>
        <w:t>Клуб участников Премии #МЫВМЕСТЕ ХМАО – Югры</w:t>
      </w:r>
    </w:p>
    <w:p w14:paraId="37745B93"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hyperlink r:id="rId113" w:history="1">
        <w:r w:rsidRPr="00102290">
          <w:rPr>
            <w:rFonts w:ascii="Times New Roman" w:eastAsia="Calibri" w:hAnsi="Times New Roman" w:cs="Times New Roman"/>
            <w:color w:val="0000FF"/>
            <w:kern w:val="2"/>
            <w:u w:val="single"/>
            <w14:ligatures w14:val="standardContextual"/>
          </w:rPr>
          <w:t>https://vk.com/club225890656</w:t>
        </w:r>
      </w:hyperlink>
    </w:p>
    <w:p w14:paraId="05E9D618"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hyperlink r:id="rId114" w:history="1">
        <w:r w:rsidRPr="00102290">
          <w:rPr>
            <w:rFonts w:ascii="Times New Roman" w:eastAsia="Calibri" w:hAnsi="Times New Roman" w:cs="Times New Roman"/>
            <w:color w:val="0000FF"/>
            <w:kern w:val="2"/>
            <w:u w:val="single"/>
            <w14:ligatures w14:val="standardContextual"/>
          </w:rPr>
          <w:t>https://vk.com/club225890656?w=wall-225890656_279</w:t>
        </w:r>
      </w:hyperlink>
    </w:p>
    <w:p w14:paraId="76C71954"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hyperlink r:id="rId115" w:history="1">
        <w:r w:rsidRPr="00102290">
          <w:rPr>
            <w:rFonts w:ascii="Times New Roman" w:eastAsia="Calibri" w:hAnsi="Times New Roman" w:cs="Times New Roman"/>
            <w:color w:val="0000FF"/>
            <w:kern w:val="2"/>
            <w:u w:val="single"/>
            <w14:ligatures w14:val="standardContextual"/>
          </w:rPr>
          <w:t>https://vk.com/club225890656?w=wall-225890656_263</w:t>
        </w:r>
      </w:hyperlink>
    </w:p>
    <w:p w14:paraId="4F2397B6"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hyperlink r:id="rId116" w:history="1">
        <w:r w:rsidRPr="00102290">
          <w:rPr>
            <w:rFonts w:ascii="Times New Roman" w:eastAsia="Calibri" w:hAnsi="Times New Roman" w:cs="Times New Roman"/>
            <w:color w:val="0000FF"/>
            <w:kern w:val="2"/>
            <w:u w:val="single"/>
            <w14:ligatures w14:val="standardContextual"/>
          </w:rPr>
          <w:t>https://vk.com/club225890656?w=wall-225890656_258</w:t>
        </w:r>
      </w:hyperlink>
    </w:p>
    <w:p w14:paraId="2380060C"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r w:rsidRPr="00102290">
        <w:rPr>
          <w:rFonts w:ascii="Times New Roman" w:eastAsia="Calibri" w:hAnsi="Times New Roman" w:cs="Times New Roman"/>
          <w:color w:val="0000FF"/>
          <w:kern w:val="2"/>
          <w:u w:val="single"/>
          <w14:ligatures w14:val="standardContextual"/>
        </w:rPr>
        <w:t>https://vk.com/club225890656?w=wall-225890656_226</w:t>
      </w:r>
    </w:p>
    <w:p w14:paraId="0174C78A"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hyperlink r:id="rId117" w:history="1">
        <w:r w:rsidRPr="00102290">
          <w:rPr>
            <w:rFonts w:ascii="Times New Roman" w:eastAsia="Calibri" w:hAnsi="Times New Roman" w:cs="Times New Roman"/>
            <w:color w:val="0000FF"/>
            <w:kern w:val="2"/>
            <w:u w:val="single"/>
            <w14:ligatures w14:val="standardContextual"/>
          </w:rPr>
          <w:t>https://vk.com/club225890656?w=wall-225890656_195</w:t>
        </w:r>
      </w:hyperlink>
    </w:p>
    <w:p w14:paraId="7817B00D" w14:textId="77777777" w:rsidR="00102290" w:rsidRPr="00102290" w:rsidRDefault="00102290" w:rsidP="00102290">
      <w:pPr>
        <w:spacing w:after="0" w:line="240" w:lineRule="auto"/>
        <w:rPr>
          <w:rFonts w:ascii="Times New Roman" w:eastAsia="Calibri" w:hAnsi="Times New Roman" w:cs="Times New Roman"/>
          <w:color w:val="0000FF"/>
          <w:kern w:val="2"/>
          <w:u w:val="single"/>
          <w14:ligatures w14:val="standardContextual"/>
        </w:rPr>
      </w:pPr>
      <w:hyperlink r:id="rId118" w:history="1">
        <w:r w:rsidRPr="00102290">
          <w:rPr>
            <w:rFonts w:ascii="Times New Roman" w:eastAsia="Calibri" w:hAnsi="Times New Roman" w:cs="Times New Roman"/>
            <w:color w:val="0000FF"/>
            <w:kern w:val="2"/>
            <w:u w:val="single"/>
            <w14:ligatures w14:val="standardContextual"/>
          </w:rPr>
          <w:t>https://vk.com/club225890656?w=wall-225890656_178&amp;z=photo-225890656_457239355%2Fwall-225890656_178</w:t>
        </w:r>
      </w:hyperlink>
    </w:p>
    <w:p w14:paraId="082A8A46" w14:textId="77777777" w:rsidR="00102290" w:rsidRPr="00102290" w:rsidRDefault="00102290" w:rsidP="007444B4">
      <w:pPr>
        <w:shd w:val="clear" w:color="auto" w:fill="FFFFFF"/>
        <w:spacing w:after="0" w:line="240" w:lineRule="auto"/>
        <w:jc w:val="both"/>
        <w:outlineLvl w:val="1"/>
        <w:rPr>
          <w:rFonts w:ascii="Times New Roman" w:hAnsi="Times New Roman" w:cs="Times New Roman"/>
          <w:bCs/>
          <w:sz w:val="24"/>
          <w:szCs w:val="24"/>
          <w:shd w:val="clear" w:color="auto" w:fill="FFFFFF"/>
        </w:rPr>
      </w:pPr>
    </w:p>
    <w:p w14:paraId="2CA24D55" w14:textId="77777777" w:rsidR="00102290" w:rsidRPr="00102290" w:rsidRDefault="00102290" w:rsidP="007444B4">
      <w:pPr>
        <w:shd w:val="clear" w:color="auto" w:fill="FFFFFF"/>
        <w:spacing w:after="0" w:line="240" w:lineRule="auto"/>
        <w:jc w:val="both"/>
        <w:outlineLvl w:val="1"/>
        <w:rPr>
          <w:rFonts w:ascii="Times New Roman" w:hAnsi="Times New Roman" w:cs="Times New Roman"/>
          <w:bCs/>
          <w:sz w:val="24"/>
          <w:szCs w:val="24"/>
          <w:shd w:val="clear" w:color="auto" w:fill="FFFFFF"/>
        </w:rPr>
      </w:pPr>
    </w:p>
    <w:p w14:paraId="05CC3069" w14:textId="18DB30DE" w:rsidR="00C42F16" w:rsidRPr="007444B4" w:rsidRDefault="00C42F16" w:rsidP="007444B4">
      <w:pPr>
        <w:shd w:val="clear" w:color="auto" w:fill="FFFFFF"/>
        <w:spacing w:after="0" w:line="240" w:lineRule="auto"/>
        <w:jc w:val="both"/>
        <w:outlineLvl w:val="1"/>
        <w:rPr>
          <w:rFonts w:ascii="Times New Roman" w:eastAsia="Times New Roman" w:hAnsi="Times New Roman" w:cs="Times New Roman"/>
          <w:b/>
          <w:bCs/>
          <w:color w:val="000000"/>
          <w:sz w:val="24"/>
          <w:szCs w:val="24"/>
          <w:lang w:eastAsia="ru-RU"/>
        </w:rPr>
      </w:pPr>
      <w:proofErr w:type="spellStart"/>
      <w:r w:rsidRPr="007444B4">
        <w:rPr>
          <w:rFonts w:ascii="Times New Roman" w:eastAsia="Times New Roman" w:hAnsi="Times New Roman" w:cs="Times New Roman"/>
          <w:b/>
          <w:bCs/>
          <w:color w:val="000000"/>
          <w:sz w:val="24"/>
          <w:szCs w:val="24"/>
          <w:lang w:eastAsia="ru-RU"/>
        </w:rPr>
        <w:t>Мпц</w:t>
      </w:r>
      <w:proofErr w:type="spellEnd"/>
      <w:r w:rsidRPr="007444B4">
        <w:rPr>
          <w:rFonts w:ascii="Times New Roman" w:eastAsia="Times New Roman" w:hAnsi="Times New Roman" w:cs="Times New Roman"/>
          <w:b/>
          <w:bCs/>
          <w:color w:val="000000"/>
          <w:sz w:val="24"/>
          <w:szCs w:val="24"/>
          <w:lang w:eastAsia="ru-RU"/>
        </w:rPr>
        <w:t xml:space="preserve"> Отражение</w:t>
      </w:r>
    </w:p>
    <w:p w14:paraId="0569D596" w14:textId="77777777" w:rsidR="00C42F16" w:rsidRPr="007444B4" w:rsidRDefault="00C42F16" w:rsidP="007444B4">
      <w:pPr>
        <w:spacing w:after="0" w:line="240" w:lineRule="auto"/>
        <w:jc w:val="both"/>
        <w:rPr>
          <w:rFonts w:ascii="Times New Roman" w:eastAsia="Calibri" w:hAnsi="Times New Roman" w:cs="Times New Roman"/>
          <w:color w:val="0000FF"/>
          <w:kern w:val="2"/>
          <w:sz w:val="24"/>
          <w:szCs w:val="24"/>
          <w:u w:val="single"/>
          <w14:ligatures w14:val="standardContextual"/>
        </w:rPr>
      </w:pPr>
      <w:hyperlink r:id="rId119" w:history="1">
        <w:r w:rsidRPr="007444B4">
          <w:rPr>
            <w:rFonts w:ascii="Times New Roman" w:eastAsia="Calibri" w:hAnsi="Times New Roman" w:cs="Times New Roman"/>
            <w:color w:val="0000FF"/>
            <w:kern w:val="2"/>
            <w:sz w:val="24"/>
            <w:szCs w:val="24"/>
            <w:u w:val="single"/>
            <w14:ligatures w14:val="standardContextual"/>
          </w:rPr>
          <w:t>https://vk.com/id691448225</w:t>
        </w:r>
      </w:hyperlink>
    </w:p>
    <w:bookmarkEnd w:id="16"/>
    <w:p w14:paraId="3AB80A42" w14:textId="48338823" w:rsidR="00C42F16" w:rsidRPr="007444B4" w:rsidRDefault="00C42F16" w:rsidP="007444B4">
      <w:pPr>
        <w:shd w:val="clear" w:color="auto" w:fill="FFFFFF"/>
        <w:spacing w:after="0" w:line="240" w:lineRule="auto"/>
        <w:jc w:val="both"/>
        <w:rPr>
          <w:rFonts w:ascii="Times New Roman" w:eastAsia="Calibri" w:hAnsi="Times New Roman" w:cs="Times New Roman"/>
          <w:color w:val="0000FF"/>
          <w:kern w:val="2"/>
          <w:sz w:val="24"/>
          <w:szCs w:val="24"/>
          <w:u w:val="single"/>
          <w14:ligatures w14:val="standardContextual"/>
        </w:rPr>
      </w:pPr>
      <w:r w:rsidRPr="007444B4">
        <w:rPr>
          <w:rFonts w:ascii="Times New Roman" w:eastAsia="Calibri" w:hAnsi="Times New Roman" w:cs="Times New Roman"/>
          <w:kern w:val="2"/>
          <w:sz w:val="24"/>
          <w:szCs w:val="24"/>
          <w14:ligatures w14:val="standardContextual"/>
        </w:rPr>
        <w:fldChar w:fldCharType="begin"/>
      </w:r>
      <w:r w:rsidRPr="007444B4">
        <w:rPr>
          <w:rFonts w:ascii="Times New Roman" w:eastAsia="Calibri" w:hAnsi="Times New Roman" w:cs="Times New Roman"/>
          <w:kern w:val="2"/>
          <w:sz w:val="24"/>
          <w:szCs w:val="24"/>
          <w14:ligatures w14:val="standardContextual"/>
        </w:rPr>
        <w:instrText>HYPERLINK "https://vk.com/id691448225?w=wall691448225_244%2Fall"</w:instrText>
      </w:r>
      <w:r w:rsidRPr="007444B4">
        <w:rPr>
          <w:rFonts w:ascii="Times New Roman" w:eastAsia="Calibri" w:hAnsi="Times New Roman" w:cs="Times New Roman"/>
          <w:kern w:val="2"/>
          <w:sz w:val="24"/>
          <w:szCs w:val="24"/>
          <w14:ligatures w14:val="standardContextual"/>
        </w:rPr>
      </w:r>
      <w:r w:rsidRPr="007444B4">
        <w:rPr>
          <w:rFonts w:ascii="Times New Roman" w:eastAsia="Calibri" w:hAnsi="Times New Roman" w:cs="Times New Roman"/>
          <w:kern w:val="2"/>
          <w:sz w:val="24"/>
          <w:szCs w:val="24"/>
          <w14:ligatures w14:val="standardContextual"/>
        </w:rPr>
        <w:fldChar w:fldCharType="separate"/>
      </w:r>
      <w:r w:rsidRPr="007444B4">
        <w:rPr>
          <w:rFonts w:ascii="Times New Roman" w:eastAsia="Calibri" w:hAnsi="Times New Roman" w:cs="Times New Roman"/>
          <w:color w:val="0000FF"/>
          <w:kern w:val="2"/>
          <w:sz w:val="24"/>
          <w:szCs w:val="24"/>
          <w:u w:val="single"/>
          <w14:ligatures w14:val="standardContextual"/>
        </w:rPr>
        <w:t>https://vk.com/id691448225?w=wall691448225_244%2Fall</w:t>
      </w:r>
      <w:r w:rsidRPr="007444B4">
        <w:rPr>
          <w:rFonts w:ascii="Times New Roman" w:eastAsia="Calibri" w:hAnsi="Times New Roman" w:cs="Times New Roman"/>
          <w:color w:val="0000FF"/>
          <w:kern w:val="2"/>
          <w:sz w:val="24"/>
          <w:szCs w:val="24"/>
          <w:u w:val="single"/>
          <w14:ligatures w14:val="standardContextual"/>
        </w:rPr>
        <w:fldChar w:fldCharType="end"/>
      </w:r>
    </w:p>
    <w:p w14:paraId="399137FC"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120" w:history="1">
        <w:r w:rsidRPr="007444B4">
          <w:rPr>
            <w:rFonts w:ascii="Times New Roman" w:eastAsia="Calibri" w:hAnsi="Times New Roman" w:cs="Times New Roman"/>
            <w:color w:val="0000FF"/>
            <w:kern w:val="2"/>
            <w:sz w:val="24"/>
            <w:szCs w:val="24"/>
            <w:u w:val="single"/>
            <w14:ligatures w14:val="standardContextual"/>
          </w:rPr>
          <w:t>https://vk.com/id691448225?w=wall691448225_230%2Fall</w:t>
        </w:r>
      </w:hyperlink>
    </w:p>
    <w:p w14:paraId="34A31F74" w14:textId="77777777" w:rsidR="00C42F16" w:rsidRPr="007444B4" w:rsidRDefault="00C42F16" w:rsidP="007444B4">
      <w:pPr>
        <w:spacing w:after="0" w:line="240" w:lineRule="auto"/>
        <w:jc w:val="both"/>
        <w:rPr>
          <w:rFonts w:ascii="Times New Roman" w:eastAsia="Calibri" w:hAnsi="Times New Roman" w:cs="Times New Roman"/>
          <w:kern w:val="2"/>
          <w:sz w:val="24"/>
          <w:szCs w:val="24"/>
          <w14:ligatures w14:val="standardContextual"/>
        </w:rPr>
      </w:pPr>
      <w:hyperlink r:id="rId121" w:history="1">
        <w:r w:rsidRPr="007444B4">
          <w:rPr>
            <w:rFonts w:ascii="Times New Roman" w:eastAsia="Calibri" w:hAnsi="Times New Roman" w:cs="Times New Roman"/>
            <w:color w:val="0000FF"/>
            <w:kern w:val="2"/>
            <w:sz w:val="24"/>
            <w:szCs w:val="24"/>
            <w:u w:val="single"/>
            <w14:ligatures w14:val="standardContextual"/>
          </w:rPr>
          <w:t>https://vk.com/id691448225?w=wall691448225_229%2Fall</w:t>
        </w:r>
      </w:hyperlink>
    </w:p>
    <w:p w14:paraId="7A895A5B" w14:textId="77777777" w:rsidR="00C42F16" w:rsidRPr="007444B4" w:rsidRDefault="00C42F16" w:rsidP="007444B4">
      <w:pPr>
        <w:shd w:val="clear" w:color="auto" w:fill="FFFFFF"/>
        <w:spacing w:after="0" w:line="240" w:lineRule="auto"/>
        <w:jc w:val="both"/>
        <w:rPr>
          <w:rFonts w:ascii="Times New Roman" w:hAnsi="Times New Roman" w:cs="Times New Roman"/>
          <w:bCs/>
          <w:sz w:val="24"/>
          <w:szCs w:val="24"/>
          <w:shd w:val="clear" w:color="auto" w:fill="FFFFFF"/>
        </w:rPr>
      </w:pPr>
    </w:p>
    <w:p w14:paraId="31F0E751" w14:textId="63C9B659" w:rsidR="00D165CD" w:rsidRPr="007444B4" w:rsidRDefault="00D165CD" w:rsidP="007444B4">
      <w:pPr>
        <w:shd w:val="clear" w:color="auto" w:fill="FFFFFF"/>
        <w:spacing w:after="0" w:line="240" w:lineRule="auto"/>
        <w:jc w:val="both"/>
        <w:rPr>
          <w:rFonts w:ascii="Times New Roman" w:eastAsia="Times New Roman" w:hAnsi="Times New Roman" w:cs="Times New Roman"/>
          <w:b/>
          <w:bCs/>
          <w:sz w:val="24"/>
          <w:szCs w:val="24"/>
          <w:lang w:eastAsia="ru-RU"/>
        </w:rPr>
      </w:pPr>
      <w:r w:rsidRPr="007444B4">
        <w:rPr>
          <w:rFonts w:ascii="Times New Roman" w:eastAsia="Times New Roman" w:hAnsi="Times New Roman" w:cs="Times New Roman"/>
          <w:b/>
          <w:bCs/>
          <w:sz w:val="24"/>
          <w:szCs w:val="24"/>
          <w:lang w:eastAsia="ru-RU"/>
        </w:rPr>
        <w:t>Контактная информация соискателя:</w:t>
      </w:r>
    </w:p>
    <w:p w14:paraId="6AEF808B" w14:textId="4AD5E379" w:rsidR="00D165CD" w:rsidRPr="007444B4" w:rsidRDefault="00D165CD" w:rsidP="007444B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7444B4">
        <w:rPr>
          <w:rFonts w:ascii="Times New Roman" w:eastAsia="Times New Roman" w:hAnsi="Times New Roman" w:cs="Times New Roman"/>
          <w:sz w:val="24"/>
          <w:szCs w:val="24"/>
          <w:lang w:eastAsia="ru-RU"/>
        </w:rPr>
        <w:t>Стыцюк</w:t>
      </w:r>
      <w:proofErr w:type="spellEnd"/>
      <w:r w:rsidRPr="007444B4">
        <w:rPr>
          <w:rFonts w:ascii="Times New Roman" w:eastAsia="Times New Roman" w:hAnsi="Times New Roman" w:cs="Times New Roman"/>
          <w:sz w:val="24"/>
          <w:szCs w:val="24"/>
          <w:lang w:eastAsia="ru-RU"/>
        </w:rPr>
        <w:t xml:space="preserve"> Ольга Павловна</w:t>
      </w:r>
    </w:p>
    <w:p w14:paraId="09CDE93D" w14:textId="77777777" w:rsidR="0021185E" w:rsidRPr="007444B4" w:rsidRDefault="00D165CD"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Адрес проживания:</w:t>
      </w:r>
    </w:p>
    <w:p w14:paraId="39948BCA" w14:textId="7914DEDB" w:rsidR="0021185E" w:rsidRPr="007444B4" w:rsidRDefault="00D165CD"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628195, 2 </w:t>
      </w:r>
      <w:proofErr w:type="spellStart"/>
      <w:r w:rsidRPr="007444B4">
        <w:rPr>
          <w:rFonts w:ascii="Times New Roman" w:eastAsia="Times New Roman" w:hAnsi="Times New Roman" w:cs="Times New Roman"/>
          <w:sz w:val="24"/>
          <w:szCs w:val="24"/>
          <w:lang w:eastAsia="ru-RU"/>
        </w:rPr>
        <w:t>мкр</w:t>
      </w:r>
      <w:proofErr w:type="spellEnd"/>
      <w:r w:rsidRPr="007444B4">
        <w:rPr>
          <w:rFonts w:ascii="Times New Roman" w:eastAsia="Times New Roman" w:hAnsi="Times New Roman" w:cs="Times New Roman"/>
          <w:sz w:val="24"/>
          <w:szCs w:val="24"/>
          <w:lang w:eastAsia="ru-RU"/>
        </w:rPr>
        <w:t xml:space="preserve">., дом 8, кв. 3, </w:t>
      </w:r>
      <w:proofErr w:type="spellStart"/>
      <w:r w:rsidRPr="007444B4">
        <w:rPr>
          <w:rFonts w:ascii="Times New Roman" w:eastAsia="Times New Roman" w:hAnsi="Times New Roman" w:cs="Times New Roman"/>
          <w:sz w:val="24"/>
          <w:szCs w:val="24"/>
          <w:lang w:eastAsia="ru-RU"/>
        </w:rPr>
        <w:t>гп</w:t>
      </w:r>
      <w:proofErr w:type="spellEnd"/>
      <w:r w:rsidRPr="007444B4">
        <w:rPr>
          <w:rFonts w:ascii="Times New Roman" w:eastAsia="Times New Roman" w:hAnsi="Times New Roman" w:cs="Times New Roman"/>
          <w:sz w:val="24"/>
          <w:szCs w:val="24"/>
          <w:lang w:eastAsia="ru-RU"/>
        </w:rPr>
        <w:t xml:space="preserve">. </w:t>
      </w:r>
      <w:proofErr w:type="spellStart"/>
      <w:r w:rsidRPr="007444B4">
        <w:rPr>
          <w:rFonts w:ascii="Times New Roman" w:eastAsia="Times New Roman" w:hAnsi="Times New Roman" w:cs="Times New Roman"/>
          <w:sz w:val="24"/>
          <w:szCs w:val="24"/>
          <w:lang w:eastAsia="ru-RU"/>
        </w:rPr>
        <w:t>Талинка</w:t>
      </w:r>
      <w:proofErr w:type="spellEnd"/>
      <w:r w:rsidRPr="007444B4">
        <w:rPr>
          <w:rFonts w:ascii="Times New Roman" w:eastAsia="Times New Roman" w:hAnsi="Times New Roman" w:cs="Times New Roman"/>
          <w:sz w:val="24"/>
          <w:szCs w:val="24"/>
          <w:lang w:eastAsia="ru-RU"/>
        </w:rPr>
        <w:t>,</w:t>
      </w:r>
      <w:r w:rsidR="00F66B68" w:rsidRPr="007444B4">
        <w:rPr>
          <w:rFonts w:ascii="Times New Roman" w:eastAsia="Times New Roman" w:hAnsi="Times New Roman" w:cs="Times New Roman"/>
          <w:sz w:val="24"/>
          <w:szCs w:val="24"/>
          <w:lang w:eastAsia="ru-RU"/>
        </w:rPr>
        <w:t xml:space="preserve"> Октябрьский район</w:t>
      </w:r>
    </w:p>
    <w:p w14:paraId="01E6CC78" w14:textId="11B19B18" w:rsidR="00D165CD" w:rsidRPr="007444B4" w:rsidRDefault="00D165CD"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 xml:space="preserve">Ханты-Мансийский </w:t>
      </w:r>
      <w:r w:rsidR="0021185E" w:rsidRPr="007444B4">
        <w:rPr>
          <w:rFonts w:ascii="Times New Roman" w:eastAsia="Times New Roman" w:hAnsi="Times New Roman" w:cs="Times New Roman"/>
          <w:sz w:val="24"/>
          <w:szCs w:val="24"/>
          <w:lang w:eastAsia="ru-RU"/>
        </w:rPr>
        <w:t>автономный округ</w:t>
      </w:r>
      <w:r w:rsidRPr="007444B4">
        <w:rPr>
          <w:rFonts w:ascii="Times New Roman" w:eastAsia="Times New Roman" w:hAnsi="Times New Roman" w:cs="Times New Roman"/>
          <w:sz w:val="24"/>
          <w:szCs w:val="24"/>
          <w:lang w:eastAsia="ru-RU"/>
        </w:rPr>
        <w:t xml:space="preserve"> - Югра</w:t>
      </w:r>
    </w:p>
    <w:p w14:paraId="0E3EDA5C" w14:textId="77777777" w:rsidR="00D165CD" w:rsidRPr="007444B4" w:rsidRDefault="00D165CD"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Тел.: сотовый/домашний: +79505375122</w:t>
      </w:r>
    </w:p>
    <w:p w14:paraId="1C4BA8D5" w14:textId="77777777" w:rsidR="00D165CD" w:rsidRPr="007444B4" w:rsidRDefault="00D165CD" w:rsidP="007444B4">
      <w:pPr>
        <w:shd w:val="clear" w:color="auto" w:fill="FFFFFF"/>
        <w:spacing w:after="0" w:line="240" w:lineRule="auto"/>
        <w:jc w:val="both"/>
        <w:rPr>
          <w:rFonts w:ascii="Times New Roman" w:eastAsia="Times New Roman" w:hAnsi="Times New Roman" w:cs="Times New Roman"/>
          <w:sz w:val="24"/>
          <w:szCs w:val="24"/>
          <w:lang w:eastAsia="ru-RU"/>
        </w:rPr>
      </w:pPr>
      <w:r w:rsidRPr="007444B4">
        <w:rPr>
          <w:rFonts w:ascii="Times New Roman" w:eastAsia="Times New Roman" w:hAnsi="Times New Roman" w:cs="Times New Roman"/>
          <w:sz w:val="24"/>
          <w:szCs w:val="24"/>
          <w:lang w:eastAsia="ru-RU"/>
        </w:rPr>
        <w:t>Рабочий телефон: 8 (34672) 263-50 (*501#)</w:t>
      </w:r>
    </w:p>
    <w:p w14:paraId="3130A32E" w14:textId="7617C86E" w:rsidR="00D165CD" w:rsidRPr="007444B4" w:rsidRDefault="0021185E" w:rsidP="007444B4">
      <w:pPr>
        <w:shd w:val="clear" w:color="auto" w:fill="FFFFFF"/>
        <w:spacing w:after="0" w:line="240" w:lineRule="auto"/>
        <w:jc w:val="both"/>
        <w:rPr>
          <w:rFonts w:ascii="Times New Roman" w:hAnsi="Times New Roman" w:cs="Times New Roman"/>
          <w:bCs/>
          <w:sz w:val="24"/>
          <w:szCs w:val="24"/>
          <w:shd w:val="clear" w:color="auto" w:fill="FFFFFF"/>
        </w:rPr>
      </w:pPr>
      <w:r w:rsidRPr="007444B4">
        <w:rPr>
          <w:rFonts w:ascii="Times New Roman" w:hAnsi="Times New Roman" w:cs="Times New Roman"/>
          <w:bCs/>
          <w:sz w:val="24"/>
          <w:szCs w:val="24"/>
          <w:shd w:val="clear" w:color="auto" w:fill="FFFFFF"/>
        </w:rPr>
        <w:t>Электронный адрес</w:t>
      </w:r>
    </w:p>
    <w:p w14:paraId="549F0FC4" w14:textId="487EBD6C" w:rsidR="0021185E" w:rsidRPr="007444B4" w:rsidRDefault="0021185E" w:rsidP="007444B4">
      <w:pPr>
        <w:shd w:val="clear" w:color="auto" w:fill="FFFFFF"/>
        <w:spacing w:after="0" w:line="240" w:lineRule="auto"/>
        <w:jc w:val="both"/>
        <w:rPr>
          <w:rFonts w:ascii="Times New Roman" w:hAnsi="Times New Roman" w:cs="Times New Roman"/>
          <w:bCs/>
          <w:sz w:val="24"/>
          <w:szCs w:val="24"/>
          <w:shd w:val="clear" w:color="auto" w:fill="FFFFFF"/>
          <w:lang w:val="en-US"/>
        </w:rPr>
      </w:pPr>
      <w:hyperlink r:id="rId122" w:history="1">
        <w:r w:rsidRPr="007444B4">
          <w:rPr>
            <w:rStyle w:val="af1"/>
            <w:rFonts w:ascii="Times New Roman" w:hAnsi="Times New Roman" w:cs="Times New Roman"/>
            <w:bCs/>
            <w:sz w:val="24"/>
            <w:szCs w:val="24"/>
            <w:shd w:val="clear" w:color="auto" w:fill="FFFFFF"/>
            <w:lang w:val="en-US"/>
          </w:rPr>
          <w:t>museumtalinka@mail.ru</w:t>
        </w:r>
      </w:hyperlink>
    </w:p>
    <w:p w14:paraId="4491FF48" w14:textId="77777777" w:rsidR="0021185E" w:rsidRPr="007444B4" w:rsidRDefault="0021185E" w:rsidP="007444B4">
      <w:pPr>
        <w:shd w:val="clear" w:color="auto" w:fill="FFFFFF"/>
        <w:spacing w:after="0" w:line="240" w:lineRule="auto"/>
        <w:jc w:val="both"/>
        <w:rPr>
          <w:rFonts w:ascii="Times New Roman" w:hAnsi="Times New Roman" w:cs="Times New Roman"/>
          <w:bCs/>
          <w:sz w:val="24"/>
          <w:szCs w:val="24"/>
          <w:shd w:val="clear" w:color="auto" w:fill="FFFFFF"/>
          <w:lang w:val="en-US"/>
        </w:rPr>
      </w:pPr>
    </w:p>
    <w:sectPr w:rsidR="0021185E" w:rsidRPr="007444B4" w:rsidSect="00613FED">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54D26" w14:textId="77777777" w:rsidR="0053718B" w:rsidRDefault="0053718B">
      <w:pPr>
        <w:spacing w:after="0" w:line="240" w:lineRule="auto"/>
      </w:pPr>
      <w:r>
        <w:separator/>
      </w:r>
    </w:p>
  </w:endnote>
  <w:endnote w:type="continuationSeparator" w:id="0">
    <w:p w14:paraId="68C1DEF0" w14:textId="77777777" w:rsidR="0053718B" w:rsidRDefault="0053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006B7" w14:textId="77777777" w:rsidR="0053718B" w:rsidRDefault="0053718B">
      <w:pPr>
        <w:spacing w:after="0" w:line="240" w:lineRule="auto"/>
      </w:pPr>
      <w:r>
        <w:separator/>
      </w:r>
    </w:p>
  </w:footnote>
  <w:footnote w:type="continuationSeparator" w:id="0">
    <w:p w14:paraId="0077C20D" w14:textId="77777777" w:rsidR="0053718B" w:rsidRDefault="00537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BAF"/>
    <w:multiLevelType w:val="hybridMultilevel"/>
    <w:tmpl w:val="A9FEF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0AE454F"/>
    <w:multiLevelType w:val="hybridMultilevel"/>
    <w:tmpl w:val="3A347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55043124">
    <w:abstractNumId w:val="1"/>
  </w:num>
  <w:num w:numId="2" w16cid:durableId="2128545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00B"/>
    <w:rsid w:val="000046BA"/>
    <w:rsid w:val="0001167B"/>
    <w:rsid w:val="00041037"/>
    <w:rsid w:val="000468E1"/>
    <w:rsid w:val="0007267C"/>
    <w:rsid w:val="000A38C2"/>
    <w:rsid w:val="000B6C96"/>
    <w:rsid w:val="000C5F20"/>
    <w:rsid w:val="000F58E6"/>
    <w:rsid w:val="00102290"/>
    <w:rsid w:val="001805E9"/>
    <w:rsid w:val="00182092"/>
    <w:rsid w:val="001A63D9"/>
    <w:rsid w:val="001A668D"/>
    <w:rsid w:val="001B0FFD"/>
    <w:rsid w:val="001B6054"/>
    <w:rsid w:val="0021185E"/>
    <w:rsid w:val="0027143E"/>
    <w:rsid w:val="00275B7E"/>
    <w:rsid w:val="00284246"/>
    <w:rsid w:val="002B0C8C"/>
    <w:rsid w:val="002B4F3D"/>
    <w:rsid w:val="002B6839"/>
    <w:rsid w:val="002C7C50"/>
    <w:rsid w:val="00333690"/>
    <w:rsid w:val="00344ADF"/>
    <w:rsid w:val="00354409"/>
    <w:rsid w:val="00371792"/>
    <w:rsid w:val="00383533"/>
    <w:rsid w:val="003A400B"/>
    <w:rsid w:val="003C6F0C"/>
    <w:rsid w:val="003D0C5D"/>
    <w:rsid w:val="00444BEE"/>
    <w:rsid w:val="004702F7"/>
    <w:rsid w:val="004753EA"/>
    <w:rsid w:val="004806C8"/>
    <w:rsid w:val="004A7130"/>
    <w:rsid w:val="004B593D"/>
    <w:rsid w:val="004B65C6"/>
    <w:rsid w:val="004E12F6"/>
    <w:rsid w:val="004F3173"/>
    <w:rsid w:val="004F37AE"/>
    <w:rsid w:val="005039DB"/>
    <w:rsid w:val="00535649"/>
    <w:rsid w:val="0053718B"/>
    <w:rsid w:val="00550B9B"/>
    <w:rsid w:val="005623A6"/>
    <w:rsid w:val="00566C25"/>
    <w:rsid w:val="005C6A59"/>
    <w:rsid w:val="005D764A"/>
    <w:rsid w:val="005E1CD9"/>
    <w:rsid w:val="00611012"/>
    <w:rsid w:val="00613FED"/>
    <w:rsid w:val="006631C9"/>
    <w:rsid w:val="00672EA6"/>
    <w:rsid w:val="0068061B"/>
    <w:rsid w:val="006845DB"/>
    <w:rsid w:val="006B5237"/>
    <w:rsid w:val="006F0597"/>
    <w:rsid w:val="00722B85"/>
    <w:rsid w:val="007444B4"/>
    <w:rsid w:val="00781987"/>
    <w:rsid w:val="00786A0A"/>
    <w:rsid w:val="0078724F"/>
    <w:rsid w:val="00790CF2"/>
    <w:rsid w:val="00794428"/>
    <w:rsid w:val="007A4AF6"/>
    <w:rsid w:val="007F20EF"/>
    <w:rsid w:val="00806658"/>
    <w:rsid w:val="0082607B"/>
    <w:rsid w:val="008262D1"/>
    <w:rsid w:val="00837EC1"/>
    <w:rsid w:val="0087500E"/>
    <w:rsid w:val="008916C6"/>
    <w:rsid w:val="008D77DB"/>
    <w:rsid w:val="008E54EB"/>
    <w:rsid w:val="009153A0"/>
    <w:rsid w:val="00924E1E"/>
    <w:rsid w:val="00981DDE"/>
    <w:rsid w:val="009846FC"/>
    <w:rsid w:val="0098533C"/>
    <w:rsid w:val="009C7C8D"/>
    <w:rsid w:val="009F7B29"/>
    <w:rsid w:val="00A12D75"/>
    <w:rsid w:val="00A20A20"/>
    <w:rsid w:val="00A53227"/>
    <w:rsid w:val="00A54A15"/>
    <w:rsid w:val="00A672A0"/>
    <w:rsid w:val="00AA6EA5"/>
    <w:rsid w:val="00AB3C51"/>
    <w:rsid w:val="00AB4EB2"/>
    <w:rsid w:val="00AD4FFE"/>
    <w:rsid w:val="00AF3D72"/>
    <w:rsid w:val="00AF7245"/>
    <w:rsid w:val="00B202A2"/>
    <w:rsid w:val="00B2361C"/>
    <w:rsid w:val="00B4316A"/>
    <w:rsid w:val="00B4649E"/>
    <w:rsid w:val="00B63424"/>
    <w:rsid w:val="00B84EBB"/>
    <w:rsid w:val="00B93934"/>
    <w:rsid w:val="00BA3182"/>
    <w:rsid w:val="00BF51B2"/>
    <w:rsid w:val="00C027C7"/>
    <w:rsid w:val="00C42F16"/>
    <w:rsid w:val="00C55BD7"/>
    <w:rsid w:val="00C61C30"/>
    <w:rsid w:val="00C6267F"/>
    <w:rsid w:val="00C75FF6"/>
    <w:rsid w:val="00C810E1"/>
    <w:rsid w:val="00CB5B5A"/>
    <w:rsid w:val="00CE700E"/>
    <w:rsid w:val="00CF6DE6"/>
    <w:rsid w:val="00D00993"/>
    <w:rsid w:val="00D165CD"/>
    <w:rsid w:val="00D34AAB"/>
    <w:rsid w:val="00D545B9"/>
    <w:rsid w:val="00DA1319"/>
    <w:rsid w:val="00DA336E"/>
    <w:rsid w:val="00DB5B5C"/>
    <w:rsid w:val="00DC2E41"/>
    <w:rsid w:val="00DE4D7D"/>
    <w:rsid w:val="00E0090F"/>
    <w:rsid w:val="00E17C99"/>
    <w:rsid w:val="00E35718"/>
    <w:rsid w:val="00E725D9"/>
    <w:rsid w:val="00E744F2"/>
    <w:rsid w:val="00E77B62"/>
    <w:rsid w:val="00E838EC"/>
    <w:rsid w:val="00E948FC"/>
    <w:rsid w:val="00EA580F"/>
    <w:rsid w:val="00EB2EC8"/>
    <w:rsid w:val="00EC2C43"/>
    <w:rsid w:val="00ED63B7"/>
    <w:rsid w:val="00ED6695"/>
    <w:rsid w:val="00ED770E"/>
    <w:rsid w:val="00EE5079"/>
    <w:rsid w:val="00EF1FEB"/>
    <w:rsid w:val="00EF3F8C"/>
    <w:rsid w:val="00EF6706"/>
    <w:rsid w:val="00F02280"/>
    <w:rsid w:val="00F12814"/>
    <w:rsid w:val="00F172FB"/>
    <w:rsid w:val="00F22379"/>
    <w:rsid w:val="00F33ABA"/>
    <w:rsid w:val="00F400F6"/>
    <w:rsid w:val="00F44256"/>
    <w:rsid w:val="00F64A19"/>
    <w:rsid w:val="00F65076"/>
    <w:rsid w:val="00F66B68"/>
    <w:rsid w:val="00F80DD4"/>
    <w:rsid w:val="00F84BB2"/>
    <w:rsid w:val="00F96DEF"/>
    <w:rsid w:val="00FB42C1"/>
    <w:rsid w:val="00FE59EE"/>
    <w:rsid w:val="00FF5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679CB"/>
  <w15:docId w15:val="{61085055-3BEA-451F-81E7-B158BB6F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pPr>
      <w:widowControl w:val="0"/>
      <w:spacing w:after="0" w:line="240" w:lineRule="auto"/>
    </w:pPr>
    <w:rPr>
      <w:rFonts w:ascii="Courier New" w:eastAsia="Times New Roman" w:hAnsi="Courier New" w:cs="Courier New"/>
      <w:sz w:val="20"/>
      <w:szCs w:val="20"/>
      <w:lang w:eastAsia="ru-RU"/>
    </w:r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character" w:styleId="afc">
    <w:name w:val="Unresolved Mention"/>
    <w:basedOn w:val="a0"/>
    <w:uiPriority w:val="99"/>
    <w:semiHidden/>
    <w:unhideWhenUsed/>
    <w:rsid w:val="00F96DEF"/>
    <w:rPr>
      <w:color w:val="605E5C"/>
      <w:shd w:val="clear" w:color="auto" w:fill="E1DFDD"/>
    </w:rPr>
  </w:style>
  <w:style w:type="character" w:styleId="afd">
    <w:name w:val="Strong"/>
    <w:basedOn w:val="a0"/>
    <w:uiPriority w:val="22"/>
    <w:qFormat/>
    <w:rsid w:val="009F7B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14823">
      <w:bodyDiv w:val="1"/>
      <w:marLeft w:val="0"/>
      <w:marRight w:val="0"/>
      <w:marTop w:val="0"/>
      <w:marBottom w:val="0"/>
      <w:divBdr>
        <w:top w:val="none" w:sz="0" w:space="0" w:color="auto"/>
        <w:left w:val="none" w:sz="0" w:space="0" w:color="auto"/>
        <w:bottom w:val="none" w:sz="0" w:space="0" w:color="auto"/>
        <w:right w:val="none" w:sz="0" w:space="0" w:color="auto"/>
      </w:divBdr>
    </w:div>
    <w:div w:id="190378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hyperlink" Target="https://vk.com/club225890656?w=wall-225890656_195" TargetMode="External"/><Relationship Id="rId21" Type="http://schemas.openxmlformats.org/officeDocument/2006/relationships/chart" Target="charts/chart8.xm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hyperlink" Target="https://shkola7talinka-r86.gosweb.gosuslugi.ru/nasha-shkola/muzey-otrazhenie-innovatsionnaya-deyatelnost/" TargetMode="External"/><Relationship Id="rId68" Type="http://schemas.openxmlformats.org/officeDocument/2006/relationships/hyperlink" Target="https://vk.com/public198656722" TargetMode="External"/><Relationship Id="rId84" Type="http://schemas.openxmlformats.org/officeDocument/2006/relationships/hyperlink" Target="https://vk.com/public198656722" TargetMode="External"/><Relationship Id="rId89" Type="http://schemas.openxmlformats.org/officeDocument/2006/relationships/hyperlink" Target="https://vk.com/serafim_talinka?w=wall-193977007_1074" TargetMode="External"/><Relationship Id="rId112" Type="http://schemas.openxmlformats.org/officeDocument/2006/relationships/hyperlink" Target="https://vk.com/away.php?to=https%3A%2F%2Fdomir-che.ru%2Fblog%2Fkhanty-mansijskoe-otdelenie-mrmoo-dom-mira-vnedryaet-4k-tekhnologii-vo-vneurochnuyu-deyatelnost&amp;post=-67299604_2237&amp;cc_key=" TargetMode="External"/><Relationship Id="rId16" Type="http://schemas.openxmlformats.org/officeDocument/2006/relationships/chart" Target="charts/chart3.xml"/><Relationship Id="rId107" Type="http://schemas.openxmlformats.org/officeDocument/2006/relationships/hyperlink" Target="https://vk.com/dom_mira?w=wall-67299604_2769" TargetMode="External"/><Relationship Id="rId11" Type="http://schemas.openxmlformats.org/officeDocument/2006/relationships/oleObject" Target="embeddings/oleObject2.bin"/><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hyperlink" Target="https://rutube.ru/channel/26270699/videos/" TargetMode="External"/><Relationship Id="rId74" Type="http://schemas.openxmlformats.org/officeDocument/2006/relationships/hyperlink" Target="https://dzen.ru/ugoria" TargetMode="External"/><Relationship Id="rId79" Type="http://schemas.openxmlformats.org/officeDocument/2006/relationships/hyperlink" Target="https://vk.com/vstyleeco" TargetMode="External"/><Relationship Id="rId102" Type="http://schemas.openxmlformats.org/officeDocument/2006/relationships/hyperlink" Target="https://vk.com/dom_mira?w=wall-67299604_3137"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vk.com/serafim_talinka?w=wall-193977007_984" TargetMode="External"/><Relationship Id="rId95" Type="http://schemas.openxmlformats.org/officeDocument/2006/relationships/hyperlink" Target="https://domir-che.ru/blog/yugorskie-aktivisty-doma-mira-delegaty-vserossijskogo-molodezhnogo-ekoforuma-festivalya-arktika-led-tronulsya" TargetMode="Externa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image" Target="media/image18.jpeg"/><Relationship Id="rId48" Type="http://schemas.openxmlformats.org/officeDocument/2006/relationships/image" Target="media/image23.jpeg"/><Relationship Id="rId64" Type="http://schemas.openxmlformats.org/officeDocument/2006/relationships/hyperlink" Target="https://prirodnadzor.admhmao.ru/formirovanie-ekologicheskoy-kultury/" TargetMode="External"/><Relationship Id="rId69" Type="http://schemas.openxmlformats.org/officeDocument/2006/relationships/hyperlink" Target="https://vk.com/talinkahmao" TargetMode="External"/><Relationship Id="rId113" Type="http://schemas.openxmlformats.org/officeDocument/2006/relationships/hyperlink" Target="https://vk.com/club225890656" TargetMode="External"/><Relationship Id="rId118" Type="http://schemas.openxmlformats.org/officeDocument/2006/relationships/hyperlink" Target="https://vk.com/club225890656?w=wall-225890656_178&amp;z=photo-225890656_457239355%2Fwall-225890656_178" TargetMode="External"/><Relationship Id="rId80" Type="http://schemas.openxmlformats.org/officeDocument/2006/relationships/hyperlink" Target="https://vk.com/eco_forum_yugra" TargetMode="External"/><Relationship Id="rId85" Type="http://schemas.openxmlformats.org/officeDocument/2006/relationships/hyperlink" Target="https://vk.com/serafim_talinka" TargetMode="External"/><Relationship Id="rId12" Type="http://schemas.openxmlformats.org/officeDocument/2006/relationships/hyperlink" Target="http://fraznik.ru/aw/1977.html" TargetMode="External"/><Relationship Id="rId17" Type="http://schemas.openxmlformats.org/officeDocument/2006/relationships/chart" Target="charts/chart4.xm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hyperlink" Target="https://vk.com/id328544516" TargetMode="External"/><Relationship Id="rId103" Type="http://schemas.openxmlformats.org/officeDocument/2006/relationships/hyperlink" Target="https://vk.com/dom_mira?w=wall-67299604_3133" TargetMode="External"/><Relationship Id="rId108" Type="http://schemas.openxmlformats.org/officeDocument/2006/relationships/hyperlink" Target="https://vk.com/dom_mira?w=wall-67299604_2589" TargetMode="External"/><Relationship Id="rId124" Type="http://schemas.openxmlformats.org/officeDocument/2006/relationships/theme" Target="theme/theme1.xml"/><Relationship Id="rId54" Type="http://schemas.openxmlformats.org/officeDocument/2006/relationships/image" Target="media/image29.jpeg"/><Relationship Id="rId70" Type="http://schemas.openxmlformats.org/officeDocument/2006/relationships/hyperlink" Target="https://ugra-tv.ru/search/?q=%D0%A1%D1%82%D1%8B%D1%86%D1%8E%D0%BA" TargetMode="External"/><Relationship Id="rId75" Type="http://schemas.openxmlformats.org/officeDocument/2006/relationships/hyperlink" Target="https://dzen.ru/a/ZipR_ytZvDRFy3aD" TargetMode="External"/><Relationship Id="rId91" Type="http://schemas.openxmlformats.org/officeDocument/2006/relationships/hyperlink" Target="https://vk.com/serafim_talinka?w=wall-193977007_981" TargetMode="External"/><Relationship Id="rId96" Type="http://schemas.openxmlformats.org/officeDocument/2006/relationships/hyperlink" Target="https://domir-che.ru/blog/vesti-iz-otdelenij-nashi-khantymansijtsy-uchastniki-foruma-rosmolodezhi-ekosistema-zapovednyj-kraj"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image" Target="media/image24.jpeg"/><Relationship Id="rId114" Type="http://schemas.openxmlformats.org/officeDocument/2006/relationships/hyperlink" Target="https://vk.com/club225890656?w=wall-225890656_279" TargetMode="External"/><Relationship Id="rId119" Type="http://schemas.openxmlformats.org/officeDocument/2006/relationships/hyperlink" Target="https://vk.com/id691448225" TargetMode="External"/><Relationship Id="rId44" Type="http://schemas.openxmlformats.org/officeDocument/2006/relationships/image" Target="media/image19.jpeg"/><Relationship Id="rId60" Type="http://schemas.openxmlformats.org/officeDocument/2006/relationships/hyperlink" Target="https://ok.ru/profile/131585400312" TargetMode="External"/><Relationship Id="rId65" Type="http://schemas.openxmlformats.org/officeDocument/2006/relationships/hyperlink" Target="https://prirodnadzor.admhmao.ru/formirovanie-ekologicheskoy-kultury/konkursy-meropriyatiya/konkursy/konkurs-na-soiskanie-ekologicheskoy-premii-imeni-g-f-bukhtin/arkhiv/2023/proekty-pobediteley/9515200/formirovanie-ekologicheskoy-kultury-v-obshchestve-i-vospitan/" TargetMode="External"/><Relationship Id="rId81" Type="http://schemas.openxmlformats.org/officeDocument/2006/relationships/hyperlink" Target="https://vk.com/ypempokachi" TargetMode="External"/><Relationship Id="rId86" Type="http://schemas.openxmlformats.org/officeDocument/2006/relationships/hyperlink" Target="https://vk.com/serafim_talinka?w=wall-193977007_1143"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chart" Target="charts/chart5.xml"/><Relationship Id="rId39" Type="http://schemas.openxmlformats.org/officeDocument/2006/relationships/image" Target="media/image14.jpeg"/><Relationship Id="rId109" Type="http://schemas.openxmlformats.org/officeDocument/2006/relationships/hyperlink" Target="https://vk.com/dom_mira?w=wall-67299604_2435" TargetMode="External"/><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hyperlink" Target="https://disk.yandex.com.am/d/XszhCp36xAeqWA" TargetMode="External"/><Relationship Id="rId76" Type="http://schemas.openxmlformats.org/officeDocument/2006/relationships/hyperlink" Target="http://www.ugoria.tv" TargetMode="External"/><Relationship Id="rId97" Type="http://schemas.openxmlformats.org/officeDocument/2006/relationships/hyperlink" Target="https://vk.com/dom_mira" TargetMode="External"/><Relationship Id="rId104" Type="http://schemas.openxmlformats.org/officeDocument/2006/relationships/hyperlink" Target="https://vk.com/dom_mira?w=wall-67299604_3004" TargetMode="External"/><Relationship Id="rId120" Type="http://schemas.openxmlformats.org/officeDocument/2006/relationships/hyperlink" Target="https://vk.com/id691448225?w=wall691448225_230%2Fall" TargetMode="External"/><Relationship Id="rId7" Type="http://schemas.openxmlformats.org/officeDocument/2006/relationships/endnotes" Target="endnotes.xml"/><Relationship Id="rId71" Type="http://schemas.openxmlformats.org/officeDocument/2006/relationships/hyperlink" Target="https://ugra-tv.ru/news/society/khantymansiytsy_podarili_vtoruyu_zhizn_starym_futbolkam/" TargetMode="External"/><Relationship Id="rId92" Type="http://schemas.openxmlformats.org/officeDocument/2006/relationships/hyperlink" Target="https://vk.com/serafim_talinka?w=wall-193977007_980"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chart" Target="charts/chart11.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yperlink" Target="https://jsn.admhmao.ru/vse-novosti/7527787/" TargetMode="External"/><Relationship Id="rId87" Type="http://schemas.openxmlformats.org/officeDocument/2006/relationships/hyperlink" Target="https://vk.com/serafim_talinka?w=wall-193977007_1105" TargetMode="External"/><Relationship Id="rId110" Type="http://schemas.openxmlformats.org/officeDocument/2006/relationships/hyperlink" Target="https://vk.com/dom_mira?w=wall-67299604_2320" TargetMode="External"/><Relationship Id="rId115" Type="http://schemas.openxmlformats.org/officeDocument/2006/relationships/hyperlink" Target="https://vk.com/club225890656?w=wall-225890656_263" TargetMode="External"/><Relationship Id="rId61" Type="http://schemas.openxmlformats.org/officeDocument/2006/relationships/hyperlink" Target="https://ckstalinka.ru/muzej/" TargetMode="External"/><Relationship Id="rId82" Type="http://schemas.openxmlformats.org/officeDocument/2006/relationships/hyperlink" Target="https://vk.com/serafim_talinka"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hyperlink" Target="https://vk.com/id691448225" TargetMode="External"/><Relationship Id="rId77" Type="http://schemas.openxmlformats.org/officeDocument/2006/relationships/hyperlink" Target="https://ugra-news.ru/article/v_bede_ne_brosaem/" TargetMode="External"/><Relationship Id="rId100" Type="http://schemas.openxmlformats.org/officeDocument/2006/relationships/hyperlink" Target="https://vk.com/dom_mira?w=wall-67299604_3214" TargetMode="External"/><Relationship Id="rId105" Type="http://schemas.openxmlformats.org/officeDocument/2006/relationships/hyperlink" Target="https://vk.com/dom_mira?w=wall-67299604_2869" TargetMode="External"/><Relationship Id="rId8" Type="http://schemas.openxmlformats.org/officeDocument/2006/relationships/image" Target="media/image1.emf"/><Relationship Id="rId51" Type="http://schemas.openxmlformats.org/officeDocument/2006/relationships/image" Target="media/image26.jpeg"/><Relationship Id="rId72" Type="http://schemas.openxmlformats.org/officeDocument/2006/relationships/hyperlink" Target="https://ugra-tv.ru/news/society/ekotsentry_v_yugre_sobrali_220_tonn_vtorsyrya/" TargetMode="External"/><Relationship Id="rId93" Type="http://schemas.openxmlformats.org/officeDocument/2006/relationships/hyperlink" Target="https://vk.com/serafim_talinka?w=wall-193977007_978" TargetMode="External"/><Relationship Id="rId98" Type="http://schemas.openxmlformats.org/officeDocument/2006/relationships/hyperlink" Target="https://vk.com/dom_mira?w=wall-67299604_3445" TargetMode="External"/><Relationship Id="rId121" Type="http://schemas.openxmlformats.org/officeDocument/2006/relationships/hyperlink" Target="https://vk.com/id691448225?w=wall691448225_229%2Fall" TargetMode="External"/><Relationship Id="rId3" Type="http://schemas.openxmlformats.org/officeDocument/2006/relationships/styles" Target="styles.xml"/><Relationship Id="rId25" Type="http://schemas.openxmlformats.org/officeDocument/2006/relationships/chart" Target="charts/chart12.xml"/><Relationship Id="rId46" Type="http://schemas.openxmlformats.org/officeDocument/2006/relationships/image" Target="media/image21.jpeg"/><Relationship Id="rId67" Type="http://schemas.openxmlformats.org/officeDocument/2006/relationships/hyperlink" Target="https://vk.com/7dmkou7" TargetMode="External"/><Relationship Id="rId116" Type="http://schemas.openxmlformats.org/officeDocument/2006/relationships/hyperlink" Target="https://vk.com/club225890656?w=wall-225890656_258" TargetMode="External"/><Relationship Id="rId20" Type="http://schemas.openxmlformats.org/officeDocument/2006/relationships/chart" Target="charts/chart7.xml"/><Relationship Id="rId41" Type="http://schemas.openxmlformats.org/officeDocument/2006/relationships/image" Target="media/image16.jpeg"/><Relationship Id="rId62" Type="http://schemas.openxmlformats.org/officeDocument/2006/relationships/hyperlink" Target="https://shkola7talinka-r86.gosweb.gosuslugi.ru/nasha-shkola/innovatsionnaya-deyatelnost/" TargetMode="External"/><Relationship Id="rId83" Type="http://schemas.openxmlformats.org/officeDocument/2006/relationships/hyperlink" Target="https://vk.com/dom_mira" TargetMode="External"/><Relationship Id="rId88" Type="http://schemas.openxmlformats.org/officeDocument/2006/relationships/hyperlink" Target="https://vk.com/serafim_talinka?w=wall-193977007_1103" TargetMode="External"/><Relationship Id="rId111" Type="http://schemas.openxmlformats.org/officeDocument/2006/relationships/hyperlink" Target="https://vk.com/dom_mira?w=wall-67299604_2237" TargetMode="External"/><Relationship Id="rId15" Type="http://schemas.openxmlformats.org/officeDocument/2006/relationships/chart" Target="charts/chart2.xml"/><Relationship Id="rId36" Type="http://schemas.openxmlformats.org/officeDocument/2006/relationships/image" Target="media/image11.jpeg"/><Relationship Id="rId57" Type="http://schemas.openxmlformats.org/officeDocument/2006/relationships/hyperlink" Target="https://ok.ru/profile/583312369882" TargetMode="External"/><Relationship Id="rId106" Type="http://schemas.openxmlformats.org/officeDocument/2006/relationships/hyperlink" Target="https://vk.com/dom_mira?w=wall-67299604_2822" TargetMode="External"/><Relationship Id="rId10" Type="http://schemas.openxmlformats.org/officeDocument/2006/relationships/image" Target="media/image2.emf"/><Relationship Id="rId31" Type="http://schemas.openxmlformats.org/officeDocument/2006/relationships/image" Target="media/image6.jpeg"/><Relationship Id="rId52" Type="http://schemas.openxmlformats.org/officeDocument/2006/relationships/image" Target="media/image27.jpeg"/><Relationship Id="rId73" Type="http://schemas.openxmlformats.org/officeDocument/2006/relationships/hyperlink" Target="https://ugra-tv.ru/news/society/v_khanty_mansiyske_podveli_itogi_aktsii_spasti_i_sokhranit/" TargetMode="External"/><Relationship Id="rId78" Type="http://schemas.openxmlformats.org/officeDocument/2006/relationships/hyperlink" Target="https://admtalinka.ru/gazeta/index.php" TargetMode="External"/><Relationship Id="rId94" Type="http://schemas.openxmlformats.org/officeDocument/2006/relationships/hyperlink" Target="https://vk.com/dom_mira" TargetMode="External"/><Relationship Id="rId99" Type="http://schemas.openxmlformats.org/officeDocument/2006/relationships/hyperlink" Target="https://vk.com/dom_mira?w=wall-67299604_3237" TargetMode="External"/><Relationship Id="rId101" Type="http://schemas.openxmlformats.org/officeDocument/2006/relationships/hyperlink" Target="https://vk.com/dom_mira?w=wall-67299604_3163" TargetMode="External"/><Relationship Id="rId122" Type="http://schemas.openxmlformats.org/officeDocument/2006/relationships/hyperlink" Target="mailto:museumtalinka@mai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1"/>
            </a:pPr>
            <a:r>
              <a:rPr lang="ru-RU" sz="1101"/>
              <a:t>Мониторинг уровня самосознания</a:t>
            </a:r>
          </a:p>
        </c:rich>
      </c:tx>
      <c:layout>
        <c:manualLayout>
          <c:xMode val="edge"/>
          <c:yMode val="edge"/>
          <c:x val="0.2623274846549693"/>
          <c:y val="2.1459048388182248E-2"/>
        </c:manualLayout>
      </c:layout>
      <c:overlay val="0"/>
      <c:spPr>
        <a:noFill/>
        <a:ln w="25469">
          <a:noFill/>
        </a:ln>
      </c:spPr>
    </c:title>
    <c:autoTitleDeleted val="0"/>
    <c:view3D>
      <c:rotX val="0"/>
      <c:hPercent val="30"/>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2978303747534529E-2"/>
          <c:y val="0.15587836003258213"/>
          <c:w val="0.90729783037475364"/>
          <c:h val="0.54798451917648228"/>
        </c:manualLayout>
      </c:layout>
      <c:bar3DChart>
        <c:barDir val="col"/>
        <c:grouping val="clustered"/>
        <c:varyColors val="0"/>
        <c:ser>
          <c:idx val="0"/>
          <c:order val="0"/>
          <c:tx>
            <c:strRef>
              <c:f>Sheet1!$A$2</c:f>
              <c:strCache>
                <c:ptCount val="1"/>
                <c:pt idx="0">
                  <c:v>высокий </c:v>
                </c:pt>
              </c:strCache>
            </c:strRef>
          </c:tx>
          <c:spPr>
            <a:solidFill>
              <a:srgbClr val="9999FF"/>
            </a:solidFill>
            <a:ln w="12734">
              <a:solidFill>
                <a:srgbClr val="000000"/>
              </a:solidFill>
              <a:prstDash val="solid"/>
            </a:ln>
          </c:spPr>
          <c:invertIfNegative val="0"/>
          <c:dLbls>
            <c:dLbl>
              <c:idx val="0"/>
              <c:layout>
                <c:manualLayout>
                  <c:x val="3.1103948245074721E-3"/>
                  <c:y val="1.3580182379526098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AF-4C39-B2FE-CE1890A2422C}"/>
                </c:ext>
              </c:extLst>
            </c:dLbl>
            <c:dLbl>
              <c:idx val="1"/>
              <c:layout>
                <c:manualLayout>
                  <c:x val="2.9602492715757288E-3"/>
                  <c:y val="1.2970860883028954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AF-4C39-B2FE-CE1890A2422C}"/>
                </c:ext>
              </c:extLst>
            </c:dLbl>
            <c:dLbl>
              <c:idx val="2"/>
              <c:layout>
                <c:manualLayout>
                  <c:x val="-5.0794426324407074E-3"/>
                  <c:y val="2.2163873366650579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AF-4C39-B2FE-CE1890A2422C}"/>
                </c:ext>
              </c:extLst>
            </c:dLbl>
            <c:dLbl>
              <c:idx val="3"/>
              <c:layout>
                <c:manualLayout>
                  <c:xMode val="edge"/>
                  <c:yMode val="edge"/>
                  <c:x val="0.67652859960552325"/>
                  <c:y val="0.23605150214592274"/>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AF-4C39-B2FE-CE1890A2422C}"/>
                </c:ext>
              </c:extLst>
            </c:dLbl>
            <c:dLbl>
              <c:idx val="4"/>
              <c:layout>
                <c:manualLayout>
                  <c:xMode val="edge"/>
                  <c:yMode val="edge"/>
                  <c:x val="0.84023668639053262"/>
                  <c:y val="0.2017167381974253"/>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AF-4C39-B2FE-CE1890A2422C}"/>
                </c:ext>
              </c:extLst>
            </c:dLbl>
            <c:spPr>
              <a:noFill/>
              <a:ln w="254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0.61</c:v>
                </c:pt>
                <c:pt idx="1">
                  <c:v>0.59</c:v>
                </c:pt>
                <c:pt idx="2">
                  <c:v>0.65</c:v>
                </c:pt>
              </c:numCache>
            </c:numRef>
          </c:val>
          <c:extLst>
            <c:ext xmlns:c16="http://schemas.microsoft.com/office/drawing/2014/chart" uri="{C3380CC4-5D6E-409C-BE32-E72D297353CC}">
              <c16:uniqueId val="{00000005-5BAF-4C39-B2FE-CE1890A2422C}"/>
            </c:ext>
          </c:extLst>
        </c:ser>
        <c:ser>
          <c:idx val="1"/>
          <c:order val="1"/>
          <c:tx>
            <c:strRef>
              <c:f>Sheet1!$A$3</c:f>
              <c:strCache>
                <c:ptCount val="1"/>
                <c:pt idx="0">
                  <c:v>средний</c:v>
                </c:pt>
              </c:strCache>
            </c:strRef>
          </c:tx>
          <c:spPr>
            <a:solidFill>
              <a:srgbClr val="993366"/>
            </a:solidFill>
            <a:ln w="12734">
              <a:solidFill>
                <a:srgbClr val="000000"/>
              </a:solidFill>
              <a:prstDash val="solid"/>
            </a:ln>
          </c:spPr>
          <c:invertIfNegative val="0"/>
          <c:dLbls>
            <c:dLbl>
              <c:idx val="0"/>
              <c:layout>
                <c:manualLayout>
                  <c:x val="1.1404906147486422E-2"/>
                  <c:y val="1.722911948423209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AF-4C39-B2FE-CE1890A2422C}"/>
                </c:ext>
              </c:extLst>
            </c:dLbl>
            <c:dLbl>
              <c:idx val="1"/>
              <c:layout>
                <c:manualLayout>
                  <c:x val="1.1254760594554727E-2"/>
                  <c:y val="2.6422131967853636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AF-4C39-B2FE-CE1890A2422C}"/>
                </c:ext>
              </c:extLst>
            </c:dLbl>
            <c:dLbl>
              <c:idx val="2"/>
              <c:layout>
                <c:manualLayout>
                  <c:x val="7.1598418660807281E-3"/>
                  <c:y val="2.1520964977794276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AF-4C39-B2FE-CE1890A2422C}"/>
                </c:ext>
              </c:extLst>
            </c:dLbl>
            <c:dLbl>
              <c:idx val="3"/>
              <c:layout>
                <c:manualLayout>
                  <c:xMode val="edge"/>
                  <c:yMode val="edge"/>
                  <c:x val="0.72781065088757468"/>
                  <c:y val="0.38626609442060111"/>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AF-4C39-B2FE-CE1890A2422C}"/>
                </c:ext>
              </c:extLst>
            </c:dLbl>
            <c:dLbl>
              <c:idx val="4"/>
              <c:layout>
                <c:manualLayout>
                  <c:xMode val="edge"/>
                  <c:yMode val="edge"/>
                  <c:x val="0.88560157790927085"/>
                  <c:y val="0.39484978540772564"/>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AF-4C39-B2FE-CE1890A2422C}"/>
                </c:ext>
              </c:extLst>
            </c:dLbl>
            <c:spPr>
              <a:noFill/>
              <a:ln w="254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0.39</c:v>
                </c:pt>
                <c:pt idx="1">
                  <c:v>0.41</c:v>
                </c:pt>
                <c:pt idx="2">
                  <c:v>0.35</c:v>
                </c:pt>
              </c:numCache>
            </c:numRef>
          </c:val>
          <c:extLst>
            <c:ext xmlns:c16="http://schemas.microsoft.com/office/drawing/2014/chart" uri="{C3380CC4-5D6E-409C-BE32-E72D297353CC}">
              <c16:uniqueId val="{0000000B-5BAF-4C39-B2FE-CE1890A2422C}"/>
            </c:ext>
          </c:extLst>
        </c:ser>
        <c:ser>
          <c:idx val="2"/>
          <c:order val="2"/>
          <c:tx>
            <c:strRef>
              <c:f>Sheet1!$A$4</c:f>
              <c:strCache>
                <c:ptCount val="1"/>
                <c:pt idx="0">
                  <c:v>низкий</c:v>
                </c:pt>
              </c:strCache>
            </c:strRef>
          </c:tx>
          <c:spPr>
            <a:solidFill>
              <a:srgbClr val="FFFFCC"/>
            </a:solidFill>
            <a:ln w="12734">
              <a:solidFill>
                <a:srgbClr val="000000"/>
              </a:solidFill>
              <a:prstDash val="solid"/>
            </a:ln>
          </c:spPr>
          <c:invertIfNegative val="0"/>
          <c:dLbls>
            <c:dLbl>
              <c:idx val="0"/>
              <c:layout>
                <c:manualLayout>
                  <c:x val="1.0033872904860307E-2"/>
                  <c:y val="2.6964279679632473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AF-4C39-B2FE-CE1890A2422C}"/>
                </c:ext>
              </c:extLst>
            </c:dLbl>
            <c:dLbl>
              <c:idx val="1"/>
              <c:layout>
                <c:manualLayout>
                  <c:x val="7.9113407641575283E-3"/>
                  <c:y val="2.6964279679632473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AF-4C39-B2FE-CE1890A2422C}"/>
                </c:ext>
              </c:extLst>
            </c:dLbl>
            <c:dLbl>
              <c:idx val="2"/>
              <c:layout>
                <c:manualLayout>
                  <c:x val="1.8440354479119729E-3"/>
                  <c:y val="2.2672434186070407E-2"/>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AF-4C39-B2FE-CE1890A2422C}"/>
                </c:ext>
              </c:extLst>
            </c:dLbl>
            <c:dLbl>
              <c:idx val="3"/>
              <c:layout>
                <c:manualLayout>
                  <c:xMode val="edge"/>
                  <c:yMode val="edge"/>
                  <c:x val="0.75542406311637134"/>
                  <c:y val="0.70815450643776823"/>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AF-4C39-B2FE-CE1890A2422C}"/>
                </c:ext>
              </c:extLst>
            </c:dLbl>
            <c:dLbl>
              <c:idx val="4"/>
              <c:layout>
                <c:manualLayout>
                  <c:xMode val="edge"/>
                  <c:yMode val="edge"/>
                  <c:x val="0.927021696252466"/>
                  <c:y val="0.72532188841201761"/>
                </c:manualLayout>
              </c:layout>
              <c:spPr>
                <a:noFill/>
                <a:ln w="2546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AF-4C39-B2FE-CE1890A2422C}"/>
                </c:ext>
              </c:extLst>
            </c:dLbl>
            <c:spPr>
              <a:noFill/>
              <a:ln w="254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c:ext xmlns:c16="http://schemas.microsoft.com/office/drawing/2014/chart" uri="{C3380CC4-5D6E-409C-BE32-E72D297353CC}">
              <c16:uniqueId val="{00000011-5BAF-4C39-B2FE-CE1890A2422C}"/>
            </c:ext>
          </c:extLst>
        </c:ser>
        <c:dLbls>
          <c:showLegendKey val="0"/>
          <c:showVal val="0"/>
          <c:showCatName val="0"/>
          <c:showSerName val="0"/>
          <c:showPercent val="0"/>
          <c:showBubbleSize val="0"/>
        </c:dLbls>
        <c:gapWidth val="150"/>
        <c:gapDepth val="0"/>
        <c:shape val="box"/>
        <c:axId val="197722191"/>
        <c:axId val="1"/>
        <c:axId val="0"/>
      </c:bar3DChart>
      <c:catAx>
        <c:axId val="197722191"/>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 sourceLinked="1"/>
        <c:majorTickMark val="out"/>
        <c:minorTickMark val="none"/>
        <c:tickLblPos val="nextTo"/>
        <c:spPr>
          <a:ln w="3183">
            <a:solidFill>
              <a:srgbClr val="000000"/>
            </a:solidFill>
            <a:prstDash val="solid"/>
          </a:ln>
        </c:spPr>
        <c:txPr>
          <a:bodyPr rot="0" vert="horz"/>
          <a:lstStyle/>
          <a:p>
            <a:pPr>
              <a:defRPr/>
            </a:pPr>
            <a:endParaRPr lang="ru-RU"/>
          </a:p>
        </c:txPr>
        <c:crossAx val="197722191"/>
        <c:crosses val="autoZero"/>
        <c:crossBetween val="between"/>
      </c:valAx>
      <c:spPr>
        <a:noFill/>
        <a:ln w="25420">
          <a:noFill/>
        </a:ln>
      </c:spPr>
    </c:plotArea>
    <c:legend>
      <c:legendPos val="b"/>
      <c:layout>
        <c:manualLayout>
          <c:xMode val="edge"/>
          <c:yMode val="edge"/>
          <c:x val="0.28994089321511973"/>
          <c:y val="0.87982816250532792"/>
          <c:w val="0.41814598962531258"/>
          <c:h val="0.10729613926464321"/>
        </c:manualLayout>
      </c:layout>
      <c:overlay val="0"/>
      <c:spPr>
        <a:noFill/>
        <a:ln w="3183">
          <a:solidFill>
            <a:srgbClr val="000000"/>
          </a:solidFill>
          <a:prstDash val="solid"/>
        </a:ln>
      </c:spPr>
    </c:legend>
    <c:plotVisOnly val="1"/>
    <c:dispBlanksAs val="gap"/>
    <c:showDLblsOverMax val="0"/>
  </c:chart>
  <c:spPr>
    <a:noFill/>
    <a:ln w="6355" cap="flat" cmpd="sng" algn="ctr">
      <a:solidFill>
        <a:srgbClr val="000000"/>
      </a:solidFill>
      <a:prstDash val="solid"/>
      <a:miter lim="800000"/>
      <a:headEnd type="none" w="med" len="med"/>
      <a:tailEnd type="none" w="med" len="med"/>
    </a:ln>
  </c:spPr>
  <c:txPr>
    <a:bodyPr/>
    <a:lstStyle/>
    <a:p>
      <a:pPr>
        <a:defRPr sz="1101" b="0" i="0" u="none" strike="noStrike" baseline="0">
          <a:solidFill>
            <a:srgbClr val="000000"/>
          </a:solidFill>
          <a:latin typeface="Times New Roman" pitchFamily="18" charset="0"/>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33"/>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034056325781422E-2"/>
          <c:y val="5.488440031952542E-2"/>
          <c:w val="0.93614123075380018"/>
          <c:h val="0.73593073593073588"/>
        </c:manualLayout>
      </c:layout>
      <c:bar3DChart>
        <c:barDir val="col"/>
        <c:grouping val="clustered"/>
        <c:varyColors val="0"/>
        <c:ser>
          <c:idx val="0"/>
          <c:order val="0"/>
          <c:tx>
            <c:strRef>
              <c:f>Sheet1!$A$2</c:f>
              <c:strCache>
                <c:ptCount val="1"/>
                <c:pt idx="0">
                  <c:v>высокий </c:v>
                </c:pt>
              </c:strCache>
            </c:strRef>
          </c:tx>
          <c:spPr>
            <a:solidFill>
              <a:srgbClr val="9999FF"/>
            </a:solidFill>
            <a:ln w="12597">
              <a:solidFill>
                <a:srgbClr val="000000"/>
              </a:solidFill>
              <a:prstDash val="solid"/>
            </a:ln>
          </c:spPr>
          <c:invertIfNegative val="0"/>
          <c:dLbls>
            <c:dLbl>
              <c:idx val="0"/>
              <c:layout>
                <c:manualLayout>
                  <c:x val="4.0242611183036389E-3"/>
                  <c:y val="-1.0892961276860488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93-4A38-8E71-7B2BE382ED2A}"/>
                </c:ext>
              </c:extLst>
            </c:dLbl>
            <c:dLbl>
              <c:idx val="1"/>
              <c:layout>
                <c:manualLayout>
                  <c:x val="5.5669692231867388E-3"/>
                  <c:y val="3.2397082013183097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93-4A38-8E71-7B2BE382ED2A}"/>
                </c:ext>
              </c:extLst>
            </c:dLbl>
            <c:dLbl>
              <c:idx val="2"/>
              <c:layout>
                <c:manualLayout>
                  <c:x val="-8.2683060843813524E-4"/>
                  <c:y val="1.03640213588918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3-4A38-8E71-7B2BE382ED2A}"/>
                </c:ext>
              </c:extLst>
            </c:dLbl>
            <c:dLbl>
              <c:idx val="3"/>
              <c:layout>
                <c:manualLayout>
                  <c:x val="-4.0460272654598431E-3"/>
                  <c:y val="1.803162760068044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93-4A38-8E71-7B2BE382ED2A}"/>
                </c:ext>
              </c:extLst>
            </c:dLbl>
            <c:dLbl>
              <c:idx val="4"/>
              <c:layout>
                <c:manualLayout>
                  <c:x val="-5.6779223351797192E-3"/>
                  <c:y val="1.942928201496507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93-4A38-8E71-7B2BE382ED2A}"/>
                </c:ext>
              </c:extLst>
            </c:dLbl>
            <c:dLbl>
              <c:idx val="5"/>
              <c:layout>
                <c:manualLayout>
                  <c:x val="-5.7225158175981845E-3"/>
                  <c:y val="1.230453322719800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93-4A38-8E71-7B2BE382ED2A}"/>
                </c:ext>
              </c:extLst>
            </c:dLbl>
            <c:dLbl>
              <c:idx val="6"/>
              <c:layout>
                <c:manualLayout>
                  <c:x val="-8.9418775483253166E-3"/>
                  <c:y val="2.012832703720410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93-4A38-8E71-7B2BE382ED2A}"/>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Sheet1!$B$2:$K$2</c:f>
              <c:numCache>
                <c:formatCode>0%</c:formatCode>
                <c:ptCount val="10"/>
                <c:pt idx="0">
                  <c:v>0.54</c:v>
                </c:pt>
                <c:pt idx="1">
                  <c:v>0.53</c:v>
                </c:pt>
                <c:pt idx="2">
                  <c:v>0.5</c:v>
                </c:pt>
                <c:pt idx="3">
                  <c:v>0.70000000000000007</c:v>
                </c:pt>
                <c:pt idx="4">
                  <c:v>0.44</c:v>
                </c:pt>
                <c:pt idx="5">
                  <c:v>0.56999999999999995</c:v>
                </c:pt>
                <c:pt idx="6">
                  <c:v>0.54</c:v>
                </c:pt>
                <c:pt idx="7">
                  <c:v>0.58000000000000007</c:v>
                </c:pt>
                <c:pt idx="8">
                  <c:v>0.55000000000000004</c:v>
                </c:pt>
                <c:pt idx="9">
                  <c:v>0.60000000000000009</c:v>
                </c:pt>
              </c:numCache>
            </c:numRef>
          </c:val>
          <c:extLst>
            <c:ext xmlns:c16="http://schemas.microsoft.com/office/drawing/2014/chart" uri="{C3380CC4-5D6E-409C-BE32-E72D297353CC}">
              <c16:uniqueId val="{00000007-7393-4A38-8E71-7B2BE382ED2A}"/>
            </c:ext>
          </c:extLst>
        </c:ser>
        <c:ser>
          <c:idx val="1"/>
          <c:order val="1"/>
          <c:tx>
            <c:strRef>
              <c:f>Sheet1!$A$3</c:f>
              <c:strCache>
                <c:ptCount val="1"/>
                <c:pt idx="0">
                  <c:v>средний</c:v>
                </c:pt>
              </c:strCache>
            </c:strRef>
          </c:tx>
          <c:spPr>
            <a:solidFill>
              <a:srgbClr val="993366"/>
            </a:solidFill>
            <a:ln w="12597">
              <a:solidFill>
                <a:srgbClr val="000000"/>
              </a:solidFill>
              <a:prstDash val="solid"/>
            </a:ln>
          </c:spPr>
          <c:invertIfNegative val="0"/>
          <c:dLbls>
            <c:dLbl>
              <c:idx val="0"/>
              <c:layout>
                <c:manualLayout>
                  <c:x val="1.442001353604383E-2"/>
                  <c:y val="1.1781822255243367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93-4A38-8E71-7B2BE382ED2A}"/>
                </c:ext>
              </c:extLst>
            </c:dLbl>
            <c:dLbl>
              <c:idx val="1"/>
              <c:layout>
                <c:manualLayout>
                  <c:x val="1.4375420053625357E-2"/>
                  <c:y val="2.280817689188325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93-4A38-8E71-7B2BE382ED2A}"/>
                </c:ext>
              </c:extLst>
            </c:dLbl>
            <c:dLbl>
              <c:idx val="2"/>
              <c:layout>
                <c:manualLayout>
                  <c:x val="1.1156223396603661E-2"/>
                  <c:y val="1.135442377511186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93-4A38-8E71-7B2BE382ED2A}"/>
                </c:ext>
              </c:extLst>
            </c:dLbl>
            <c:dLbl>
              <c:idx val="3"/>
              <c:layout>
                <c:manualLayout>
                  <c:x val="7.9370267395820933E-3"/>
                  <c:y val="2.0168620001337925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93-4A38-8E71-7B2BE382ED2A}"/>
                </c:ext>
              </c:extLst>
            </c:dLbl>
            <c:dLbl>
              <c:idx val="4"/>
              <c:layout>
                <c:manualLayout>
                  <c:x val="1.5430618342519051E-3"/>
                  <c:y val="1.527617610605169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93-4A38-8E71-7B2BE382ED2A}"/>
                </c:ext>
              </c:extLst>
            </c:dLbl>
            <c:dLbl>
              <c:idx val="5"/>
              <c:layout>
                <c:manualLayout>
                  <c:x val="-1.6759697490643655E-3"/>
                  <c:y val="9.4139119068057508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393-4A38-8E71-7B2BE382ED2A}"/>
                </c:ext>
              </c:extLst>
            </c:dLbl>
            <c:dLbl>
              <c:idx val="6"/>
              <c:layout>
                <c:manualLayout>
                  <c:x val="-1.3342671788674264E-4"/>
                  <c:y val="-7.0674549310155675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393-4A38-8E71-7B2BE382ED2A}"/>
                </c:ext>
              </c:extLst>
            </c:dLbl>
            <c:dLbl>
              <c:idx val="7"/>
              <c:layout>
                <c:manualLayout>
                  <c:x val="1.2269938650306744E-2"/>
                  <c:y val="-5.7971014492753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393-4A38-8E71-7B2BE382ED2A}"/>
                </c:ext>
              </c:extLst>
            </c:dLbl>
            <c:dLbl>
              <c:idx val="8"/>
              <c:layout>
                <c:manualLayout>
                  <c:x val="5.88235294117647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393-4A38-8E71-7B2BE382ED2A}"/>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Sheet1!$B$3:$K$3</c:f>
              <c:numCache>
                <c:formatCode>0%</c:formatCode>
                <c:ptCount val="10"/>
                <c:pt idx="0">
                  <c:v>0.37000000000000005</c:v>
                </c:pt>
                <c:pt idx="1">
                  <c:v>0.47000000000000003</c:v>
                </c:pt>
                <c:pt idx="2">
                  <c:v>0.45</c:v>
                </c:pt>
                <c:pt idx="3">
                  <c:v>0.25</c:v>
                </c:pt>
                <c:pt idx="4">
                  <c:v>0.56000000000000005</c:v>
                </c:pt>
                <c:pt idx="5">
                  <c:v>0.32000000000000006</c:v>
                </c:pt>
                <c:pt idx="6">
                  <c:v>0.41000000000000003</c:v>
                </c:pt>
                <c:pt idx="7">
                  <c:v>0.42000000000000004</c:v>
                </c:pt>
                <c:pt idx="8">
                  <c:v>0.45</c:v>
                </c:pt>
                <c:pt idx="9">
                  <c:v>0.4</c:v>
                </c:pt>
              </c:numCache>
            </c:numRef>
          </c:val>
          <c:extLst>
            <c:ext xmlns:c16="http://schemas.microsoft.com/office/drawing/2014/chart" uri="{C3380CC4-5D6E-409C-BE32-E72D297353CC}">
              <c16:uniqueId val="{00000011-7393-4A38-8E71-7B2BE382ED2A}"/>
            </c:ext>
          </c:extLst>
        </c:ser>
        <c:ser>
          <c:idx val="2"/>
          <c:order val="2"/>
          <c:tx>
            <c:strRef>
              <c:f>Sheet1!$A$4</c:f>
              <c:strCache>
                <c:ptCount val="1"/>
                <c:pt idx="0">
                  <c:v>низкий</c:v>
                </c:pt>
              </c:strCache>
            </c:strRef>
          </c:tx>
          <c:spPr>
            <a:solidFill>
              <a:srgbClr val="FFFFCC"/>
            </a:solidFill>
            <a:ln w="12597">
              <a:solidFill>
                <a:srgbClr val="000000"/>
              </a:solidFill>
              <a:prstDash val="solid"/>
            </a:ln>
          </c:spPr>
          <c:invertIfNegative val="0"/>
          <c:dLbls>
            <c:dLbl>
              <c:idx val="0"/>
              <c:layout>
                <c:manualLayout>
                  <c:x val="1.3319891617321425E-2"/>
                  <c:y val="2.00325789151875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393-4A38-8E71-7B2BE382ED2A}"/>
                </c:ext>
              </c:extLst>
            </c:dLbl>
            <c:dLbl>
              <c:idx val="1"/>
              <c:layout>
                <c:manualLayout>
                  <c:x val="1.0100694960299798E-2"/>
                  <c:y val="1.333566423774546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393-4A38-8E71-7B2BE382ED2A}"/>
                </c:ext>
              </c:extLst>
            </c:dLbl>
            <c:dLbl>
              <c:idx val="2"/>
              <c:layout>
                <c:manualLayout>
                  <c:x val="3.7068951286749491E-3"/>
                  <c:y val="9.006659908741086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393-4A38-8E71-7B2BE382ED2A}"/>
                </c:ext>
              </c:extLst>
            </c:dLbl>
            <c:dLbl>
              <c:idx val="3"/>
              <c:layout>
                <c:manualLayout>
                  <c:x val="4.875333979478258E-4"/>
                  <c:y val="2.282832337395019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393-4A38-8E71-7B2BE382ED2A}"/>
                </c:ext>
              </c:extLst>
            </c:dLbl>
            <c:dLbl>
              <c:idx val="4"/>
              <c:layout>
                <c:manualLayout>
                  <c:x val="4.4293991552935371E-4"/>
                  <c:y val="1.7664668566749753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393-4A38-8E71-7B2BE382ED2A}"/>
                </c:ext>
              </c:extLst>
            </c:dLbl>
            <c:dLbl>
              <c:idx val="5"/>
              <c:layout>
                <c:manualLayout>
                  <c:x val="3.9834643311098631E-4"/>
                  <c:y val="3.4865125073246881E-4"/>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393-4A38-8E71-7B2BE382ED2A}"/>
                </c:ext>
              </c:extLst>
            </c:dLbl>
            <c:dLbl>
              <c:idx val="8"/>
              <c:layout>
                <c:manualLayout>
                  <c:x val="9.8039215686274508E-3"/>
                  <c:y val="8.06738021894339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393-4A38-8E71-7B2BE382ED2A}"/>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Sheet1!$B$4:$K$4</c:f>
              <c:numCache>
                <c:formatCode>0%</c:formatCode>
                <c:ptCount val="10"/>
                <c:pt idx="0">
                  <c:v>9.0000000000000011E-2</c:v>
                </c:pt>
                <c:pt idx="1">
                  <c:v>0</c:v>
                </c:pt>
                <c:pt idx="2">
                  <c:v>0.05</c:v>
                </c:pt>
                <c:pt idx="3">
                  <c:v>0.05</c:v>
                </c:pt>
                <c:pt idx="4">
                  <c:v>0</c:v>
                </c:pt>
                <c:pt idx="5">
                  <c:v>0.11</c:v>
                </c:pt>
                <c:pt idx="6">
                  <c:v>0.05</c:v>
                </c:pt>
                <c:pt idx="7">
                  <c:v>0</c:v>
                </c:pt>
                <c:pt idx="8">
                  <c:v>0</c:v>
                </c:pt>
                <c:pt idx="9">
                  <c:v>0</c:v>
                </c:pt>
              </c:numCache>
            </c:numRef>
          </c:val>
          <c:extLst>
            <c:ext xmlns:c16="http://schemas.microsoft.com/office/drawing/2014/chart" uri="{C3380CC4-5D6E-409C-BE32-E72D297353CC}">
              <c16:uniqueId val="{00000019-7393-4A38-8E71-7B2BE382ED2A}"/>
            </c:ext>
          </c:extLst>
        </c:ser>
        <c:dLbls>
          <c:showLegendKey val="0"/>
          <c:showVal val="0"/>
          <c:showCatName val="0"/>
          <c:showSerName val="0"/>
          <c:showPercent val="0"/>
          <c:showBubbleSize val="0"/>
        </c:dLbls>
        <c:gapWidth val="150"/>
        <c:gapDepth val="0"/>
        <c:shape val="box"/>
        <c:axId val="83038976"/>
        <c:axId val="83040512"/>
        <c:axId val="0"/>
      </c:bar3DChart>
      <c:catAx>
        <c:axId val="83038976"/>
        <c:scaling>
          <c:orientation val="minMax"/>
        </c:scaling>
        <c:delete val="0"/>
        <c:axPos val="b"/>
        <c:numFmt formatCode="General" sourceLinked="1"/>
        <c:majorTickMark val="out"/>
        <c:minorTickMark val="none"/>
        <c:tickLblPos val="low"/>
        <c:spPr>
          <a:ln w="3149">
            <a:solidFill>
              <a:srgbClr val="000000"/>
            </a:solidFill>
            <a:prstDash val="solid"/>
          </a:ln>
        </c:spPr>
        <c:txPr>
          <a:bodyPr rot="0" vert="horz"/>
          <a:lstStyle/>
          <a:p>
            <a:pPr>
              <a:defRPr sz="968" b="0" i="0" u="none" strike="noStrike" baseline="0">
                <a:solidFill>
                  <a:srgbClr val="000000"/>
                </a:solidFill>
                <a:latin typeface="Times New Roman"/>
                <a:ea typeface="Times New Roman"/>
                <a:cs typeface="Times New Roman"/>
              </a:defRPr>
            </a:pPr>
            <a:endParaRPr lang="ru-RU"/>
          </a:p>
        </c:txPr>
        <c:crossAx val="83040512"/>
        <c:crosses val="autoZero"/>
        <c:auto val="1"/>
        <c:lblAlgn val="ctr"/>
        <c:lblOffset val="100"/>
        <c:tickLblSkip val="1"/>
        <c:tickMarkSkip val="1"/>
        <c:noMultiLvlLbl val="0"/>
      </c:catAx>
      <c:valAx>
        <c:axId val="83040512"/>
        <c:scaling>
          <c:orientation val="minMax"/>
        </c:scaling>
        <c:delete val="0"/>
        <c:axPos val="l"/>
        <c:numFmt formatCode="0%" sourceLinked="1"/>
        <c:majorTickMark val="out"/>
        <c:minorTickMark val="none"/>
        <c:tickLblPos val="nextTo"/>
        <c:spPr>
          <a:ln w="3149">
            <a:solidFill>
              <a:srgbClr val="000000"/>
            </a:solidFill>
            <a:prstDash val="solid"/>
          </a:ln>
        </c:spPr>
        <c:txPr>
          <a:bodyPr rot="0" vert="horz"/>
          <a:lstStyle/>
          <a:p>
            <a:pPr>
              <a:defRPr sz="968" b="0" i="0" u="none" strike="noStrike" baseline="0">
                <a:solidFill>
                  <a:srgbClr val="000000"/>
                </a:solidFill>
                <a:latin typeface="Calibri"/>
                <a:ea typeface="Calibri"/>
                <a:cs typeface="Calibri"/>
              </a:defRPr>
            </a:pPr>
            <a:endParaRPr lang="ru-RU"/>
          </a:p>
        </c:txPr>
        <c:crossAx val="83038976"/>
        <c:crosses val="autoZero"/>
        <c:crossBetween val="between"/>
      </c:valAx>
      <c:spPr>
        <a:noFill/>
        <a:ln w="25354">
          <a:noFill/>
        </a:ln>
      </c:spPr>
    </c:plotArea>
    <c:legend>
      <c:legendPos val="r"/>
      <c:layout>
        <c:manualLayout>
          <c:xMode val="edge"/>
          <c:yMode val="edge"/>
          <c:x val="0.32063470508126746"/>
          <c:y val="0.90698584209820554"/>
          <c:w val="0.33650791138545083"/>
          <c:h val="9.3014157901795125E-2"/>
        </c:manualLayout>
      </c:layout>
      <c:overlay val="0"/>
      <c:spPr>
        <a:noFill/>
        <a:ln w="3149">
          <a:solidFill>
            <a:srgbClr val="000000"/>
          </a:solidFill>
          <a:prstDash val="solid"/>
        </a:ln>
      </c:spPr>
      <c:txPr>
        <a:bodyPr/>
        <a:lstStyle/>
        <a:p>
          <a:pPr>
            <a:defRPr sz="932"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6338"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101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33"/>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034056325781422E-2"/>
          <c:y val="5.4884400319525441E-2"/>
          <c:w val="0.93614123075380062"/>
          <c:h val="0.73593073593073588"/>
        </c:manualLayout>
      </c:layout>
      <c:bar3DChart>
        <c:barDir val="col"/>
        <c:grouping val="clustered"/>
        <c:varyColors val="0"/>
        <c:ser>
          <c:idx val="0"/>
          <c:order val="0"/>
          <c:tx>
            <c:strRef>
              <c:f>Sheet1!$A$2</c:f>
              <c:strCache>
                <c:ptCount val="1"/>
                <c:pt idx="0">
                  <c:v>высокий </c:v>
                </c:pt>
              </c:strCache>
            </c:strRef>
          </c:tx>
          <c:spPr>
            <a:solidFill>
              <a:srgbClr val="9999FF"/>
            </a:solidFill>
            <a:ln w="12597">
              <a:solidFill>
                <a:srgbClr val="000000"/>
              </a:solidFill>
              <a:prstDash val="solid"/>
            </a:ln>
          </c:spPr>
          <c:invertIfNegative val="0"/>
          <c:dLbls>
            <c:dLbl>
              <c:idx val="0"/>
              <c:layout>
                <c:manualLayout>
                  <c:x val="4.0242611183036424E-3"/>
                  <c:y val="-1.0892961276860492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3B-4A71-8801-4CDEB0698DB9}"/>
                </c:ext>
              </c:extLst>
            </c:dLbl>
            <c:dLbl>
              <c:idx val="1"/>
              <c:layout>
                <c:manualLayout>
                  <c:x val="5.5669692231867405E-3"/>
                  <c:y val="3.2397082013183114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3B-4A71-8801-4CDEB0698DB9}"/>
                </c:ext>
              </c:extLst>
            </c:dLbl>
            <c:dLbl>
              <c:idx val="2"/>
              <c:layout>
                <c:manualLayout>
                  <c:x val="-8.2683060843813524E-4"/>
                  <c:y val="1.03640213588918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3B-4A71-8801-4CDEB0698DB9}"/>
                </c:ext>
              </c:extLst>
            </c:dLbl>
            <c:dLbl>
              <c:idx val="3"/>
              <c:layout>
                <c:manualLayout>
                  <c:x val="-4.0460272654598457E-3"/>
                  <c:y val="1.803162760068044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3B-4A71-8801-4CDEB0698DB9}"/>
                </c:ext>
              </c:extLst>
            </c:dLbl>
            <c:dLbl>
              <c:idx val="4"/>
              <c:layout>
                <c:manualLayout>
                  <c:x val="-5.6779223351797192E-3"/>
                  <c:y val="1.9429282014965077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3B-4A71-8801-4CDEB0698DB9}"/>
                </c:ext>
              </c:extLst>
            </c:dLbl>
            <c:dLbl>
              <c:idx val="5"/>
              <c:layout>
                <c:manualLayout>
                  <c:x val="-5.7225158175981845E-3"/>
                  <c:y val="1.230453322719800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3B-4A71-8801-4CDEB0698DB9}"/>
                </c:ext>
              </c:extLst>
            </c:dLbl>
            <c:dLbl>
              <c:idx val="6"/>
              <c:layout>
                <c:manualLayout>
                  <c:x val="-8.9418775483253166E-3"/>
                  <c:y val="2.012832703720410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3B-4A71-8801-4CDEB0698DB9}"/>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Sheet1!$B$2:$K$2</c:f>
              <c:numCache>
                <c:formatCode>0%</c:formatCode>
                <c:ptCount val="10"/>
                <c:pt idx="0">
                  <c:v>0.36000000000000004</c:v>
                </c:pt>
                <c:pt idx="1">
                  <c:v>0.47000000000000003</c:v>
                </c:pt>
                <c:pt idx="2">
                  <c:v>0.45</c:v>
                </c:pt>
                <c:pt idx="3">
                  <c:v>0.5</c:v>
                </c:pt>
                <c:pt idx="4">
                  <c:v>0.56000000000000005</c:v>
                </c:pt>
                <c:pt idx="5">
                  <c:v>0.53</c:v>
                </c:pt>
                <c:pt idx="6">
                  <c:v>0.54</c:v>
                </c:pt>
                <c:pt idx="7">
                  <c:v>0.56999999999999995</c:v>
                </c:pt>
                <c:pt idx="8">
                  <c:v>0.60000000000000009</c:v>
                </c:pt>
                <c:pt idx="9">
                  <c:v>0.72000000000000008</c:v>
                </c:pt>
              </c:numCache>
            </c:numRef>
          </c:val>
          <c:extLst>
            <c:ext xmlns:c16="http://schemas.microsoft.com/office/drawing/2014/chart" uri="{C3380CC4-5D6E-409C-BE32-E72D297353CC}">
              <c16:uniqueId val="{00000007-EC3B-4A71-8801-4CDEB0698DB9}"/>
            </c:ext>
          </c:extLst>
        </c:ser>
        <c:ser>
          <c:idx val="1"/>
          <c:order val="1"/>
          <c:tx>
            <c:strRef>
              <c:f>Sheet1!$A$3</c:f>
              <c:strCache>
                <c:ptCount val="1"/>
                <c:pt idx="0">
                  <c:v>средний</c:v>
                </c:pt>
              </c:strCache>
            </c:strRef>
          </c:tx>
          <c:spPr>
            <a:solidFill>
              <a:srgbClr val="993366"/>
            </a:solidFill>
            <a:ln w="12597">
              <a:solidFill>
                <a:srgbClr val="000000"/>
              </a:solidFill>
              <a:prstDash val="solid"/>
            </a:ln>
          </c:spPr>
          <c:invertIfNegative val="0"/>
          <c:dLbls>
            <c:dLbl>
              <c:idx val="0"/>
              <c:layout>
                <c:manualLayout>
                  <c:x val="1.442001353604383E-2"/>
                  <c:y val="1.178182225524337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3B-4A71-8801-4CDEB0698DB9}"/>
                </c:ext>
              </c:extLst>
            </c:dLbl>
            <c:dLbl>
              <c:idx val="1"/>
              <c:layout>
                <c:manualLayout>
                  <c:x val="1.4375420053625357E-2"/>
                  <c:y val="2.280817689188325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3B-4A71-8801-4CDEB0698DB9}"/>
                </c:ext>
              </c:extLst>
            </c:dLbl>
            <c:dLbl>
              <c:idx val="2"/>
              <c:layout>
                <c:manualLayout>
                  <c:x val="1.1156223396603661E-2"/>
                  <c:y val="1.135442377511186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3B-4A71-8801-4CDEB0698DB9}"/>
                </c:ext>
              </c:extLst>
            </c:dLbl>
            <c:dLbl>
              <c:idx val="3"/>
              <c:layout>
                <c:manualLayout>
                  <c:x val="7.9370267395820933E-3"/>
                  <c:y val="2.0168620001337914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3B-4A71-8801-4CDEB0698DB9}"/>
                </c:ext>
              </c:extLst>
            </c:dLbl>
            <c:dLbl>
              <c:idx val="4"/>
              <c:layout>
                <c:manualLayout>
                  <c:x val="1.5430618342519059E-3"/>
                  <c:y val="1.527617610605169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3B-4A71-8801-4CDEB0698DB9}"/>
                </c:ext>
              </c:extLst>
            </c:dLbl>
            <c:dLbl>
              <c:idx val="5"/>
              <c:layout>
                <c:manualLayout>
                  <c:x val="-1.6759697490643655E-3"/>
                  <c:y val="9.4139119068057508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3B-4A71-8801-4CDEB0698DB9}"/>
                </c:ext>
              </c:extLst>
            </c:dLbl>
            <c:dLbl>
              <c:idx val="6"/>
              <c:layout>
                <c:manualLayout>
                  <c:x val="-1.3342671788674272E-4"/>
                  <c:y val="-7.0674549310155675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3B-4A71-8801-4CDEB0698DB9}"/>
                </c:ext>
              </c:extLst>
            </c:dLbl>
            <c:dLbl>
              <c:idx val="7"/>
              <c:layout>
                <c:manualLayout>
                  <c:x val="1.2269938650306744E-2"/>
                  <c:y val="-5.7971014492753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3B-4A71-8801-4CDEB0698DB9}"/>
                </c:ext>
              </c:extLst>
            </c:dLbl>
            <c:dLbl>
              <c:idx val="8"/>
              <c:layout>
                <c:manualLayout>
                  <c:x val="5.88235294117647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C3B-4A71-8801-4CDEB0698DB9}"/>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Sheet1!$B$3:$K$3</c:f>
              <c:numCache>
                <c:formatCode>0%</c:formatCode>
                <c:ptCount val="10"/>
                <c:pt idx="0">
                  <c:v>0.5</c:v>
                </c:pt>
                <c:pt idx="1">
                  <c:v>0.29000000000000004</c:v>
                </c:pt>
                <c:pt idx="2">
                  <c:v>0.45</c:v>
                </c:pt>
                <c:pt idx="3">
                  <c:v>0.4</c:v>
                </c:pt>
                <c:pt idx="4">
                  <c:v>0.44</c:v>
                </c:pt>
                <c:pt idx="5">
                  <c:v>0.47000000000000003</c:v>
                </c:pt>
                <c:pt idx="6">
                  <c:v>0.41000000000000003</c:v>
                </c:pt>
                <c:pt idx="7">
                  <c:v>0.43000000000000005</c:v>
                </c:pt>
                <c:pt idx="8">
                  <c:v>0.4</c:v>
                </c:pt>
                <c:pt idx="9">
                  <c:v>0.28000000000000008</c:v>
                </c:pt>
              </c:numCache>
            </c:numRef>
          </c:val>
          <c:extLst>
            <c:ext xmlns:c16="http://schemas.microsoft.com/office/drawing/2014/chart" uri="{C3380CC4-5D6E-409C-BE32-E72D297353CC}">
              <c16:uniqueId val="{00000011-EC3B-4A71-8801-4CDEB0698DB9}"/>
            </c:ext>
          </c:extLst>
        </c:ser>
        <c:ser>
          <c:idx val="2"/>
          <c:order val="2"/>
          <c:tx>
            <c:strRef>
              <c:f>Sheet1!$A$4</c:f>
              <c:strCache>
                <c:ptCount val="1"/>
                <c:pt idx="0">
                  <c:v>низкий</c:v>
                </c:pt>
              </c:strCache>
            </c:strRef>
          </c:tx>
          <c:spPr>
            <a:solidFill>
              <a:srgbClr val="FFFFCC"/>
            </a:solidFill>
            <a:ln w="12597">
              <a:solidFill>
                <a:srgbClr val="000000"/>
              </a:solidFill>
              <a:prstDash val="solid"/>
            </a:ln>
          </c:spPr>
          <c:invertIfNegative val="0"/>
          <c:dLbls>
            <c:dLbl>
              <c:idx val="0"/>
              <c:layout>
                <c:manualLayout>
                  <c:x val="1.3319891617321425E-2"/>
                  <c:y val="2.00325789151875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C3B-4A71-8801-4CDEB0698DB9}"/>
                </c:ext>
              </c:extLst>
            </c:dLbl>
            <c:dLbl>
              <c:idx val="1"/>
              <c:layout>
                <c:manualLayout>
                  <c:x val="1.0100694960299798E-2"/>
                  <c:y val="1.333566423774546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C3B-4A71-8801-4CDEB0698DB9}"/>
                </c:ext>
              </c:extLst>
            </c:dLbl>
            <c:dLbl>
              <c:idx val="2"/>
              <c:layout>
                <c:manualLayout>
                  <c:x val="3.7068951286749491E-3"/>
                  <c:y val="9.0066599087410895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C3B-4A71-8801-4CDEB0698DB9}"/>
                </c:ext>
              </c:extLst>
            </c:dLbl>
            <c:dLbl>
              <c:idx val="3"/>
              <c:layout>
                <c:manualLayout>
                  <c:x val="4.875333979478258E-4"/>
                  <c:y val="2.282832337395019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C3B-4A71-8801-4CDEB0698DB9}"/>
                </c:ext>
              </c:extLst>
            </c:dLbl>
            <c:dLbl>
              <c:idx val="4"/>
              <c:layout>
                <c:manualLayout>
                  <c:x val="4.4293991552935426E-4"/>
                  <c:y val="1.7664668566749753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C3B-4A71-8801-4CDEB0698DB9}"/>
                </c:ext>
              </c:extLst>
            </c:dLbl>
            <c:dLbl>
              <c:idx val="5"/>
              <c:layout>
                <c:manualLayout>
                  <c:x val="3.9834643311098642E-4"/>
                  <c:y val="3.4865125073246892E-4"/>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C3B-4A71-8801-4CDEB0698DB9}"/>
                </c:ext>
              </c:extLst>
            </c:dLbl>
            <c:dLbl>
              <c:idx val="8"/>
              <c:layout>
                <c:manualLayout>
                  <c:x val="9.8039215686274508E-3"/>
                  <c:y val="8.0673802189434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C3B-4A71-8801-4CDEB0698DB9}"/>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Sheet1!$B$4:$K$4</c:f>
              <c:numCache>
                <c:formatCode>0%</c:formatCode>
                <c:ptCount val="10"/>
                <c:pt idx="0">
                  <c:v>0.14000000000000001</c:v>
                </c:pt>
                <c:pt idx="1">
                  <c:v>0.24000000000000002</c:v>
                </c:pt>
                <c:pt idx="2">
                  <c:v>0.1</c:v>
                </c:pt>
                <c:pt idx="3">
                  <c:v>0.1</c:v>
                </c:pt>
                <c:pt idx="4">
                  <c:v>0</c:v>
                </c:pt>
                <c:pt idx="5">
                  <c:v>0</c:v>
                </c:pt>
                <c:pt idx="6">
                  <c:v>0.05</c:v>
                </c:pt>
                <c:pt idx="7">
                  <c:v>0</c:v>
                </c:pt>
                <c:pt idx="8">
                  <c:v>0</c:v>
                </c:pt>
                <c:pt idx="9">
                  <c:v>0</c:v>
                </c:pt>
              </c:numCache>
            </c:numRef>
          </c:val>
          <c:extLst>
            <c:ext xmlns:c16="http://schemas.microsoft.com/office/drawing/2014/chart" uri="{C3380CC4-5D6E-409C-BE32-E72D297353CC}">
              <c16:uniqueId val="{00000019-EC3B-4A71-8801-4CDEB0698DB9}"/>
            </c:ext>
          </c:extLst>
        </c:ser>
        <c:dLbls>
          <c:showLegendKey val="0"/>
          <c:showVal val="0"/>
          <c:showCatName val="0"/>
          <c:showSerName val="0"/>
          <c:showPercent val="0"/>
          <c:showBubbleSize val="0"/>
        </c:dLbls>
        <c:gapWidth val="150"/>
        <c:gapDepth val="0"/>
        <c:shape val="box"/>
        <c:axId val="83219968"/>
        <c:axId val="83221504"/>
        <c:axId val="0"/>
      </c:bar3DChart>
      <c:catAx>
        <c:axId val="83219968"/>
        <c:scaling>
          <c:orientation val="minMax"/>
        </c:scaling>
        <c:delete val="0"/>
        <c:axPos val="b"/>
        <c:numFmt formatCode="General" sourceLinked="1"/>
        <c:majorTickMark val="out"/>
        <c:minorTickMark val="none"/>
        <c:tickLblPos val="low"/>
        <c:spPr>
          <a:ln w="3149">
            <a:solidFill>
              <a:srgbClr val="000000"/>
            </a:solidFill>
            <a:prstDash val="solid"/>
          </a:ln>
        </c:spPr>
        <c:txPr>
          <a:bodyPr rot="0" vert="horz"/>
          <a:lstStyle/>
          <a:p>
            <a:pPr>
              <a:defRPr sz="968" b="0" i="0" u="none" strike="noStrike" baseline="0">
                <a:solidFill>
                  <a:srgbClr val="000000"/>
                </a:solidFill>
                <a:latin typeface="Times New Roman"/>
                <a:ea typeface="Times New Roman"/>
                <a:cs typeface="Times New Roman"/>
              </a:defRPr>
            </a:pPr>
            <a:endParaRPr lang="ru-RU"/>
          </a:p>
        </c:txPr>
        <c:crossAx val="83221504"/>
        <c:crosses val="autoZero"/>
        <c:auto val="1"/>
        <c:lblAlgn val="ctr"/>
        <c:lblOffset val="100"/>
        <c:tickLblSkip val="1"/>
        <c:tickMarkSkip val="1"/>
        <c:noMultiLvlLbl val="0"/>
      </c:catAx>
      <c:valAx>
        <c:axId val="83221504"/>
        <c:scaling>
          <c:orientation val="minMax"/>
        </c:scaling>
        <c:delete val="0"/>
        <c:axPos val="l"/>
        <c:numFmt formatCode="0%" sourceLinked="1"/>
        <c:majorTickMark val="out"/>
        <c:minorTickMark val="none"/>
        <c:tickLblPos val="nextTo"/>
        <c:spPr>
          <a:ln w="3149">
            <a:solidFill>
              <a:srgbClr val="000000"/>
            </a:solidFill>
            <a:prstDash val="solid"/>
          </a:ln>
        </c:spPr>
        <c:txPr>
          <a:bodyPr rot="0" vert="horz"/>
          <a:lstStyle/>
          <a:p>
            <a:pPr>
              <a:defRPr sz="968" b="0" i="0" u="none" strike="noStrike" baseline="0">
                <a:solidFill>
                  <a:srgbClr val="000000"/>
                </a:solidFill>
                <a:latin typeface="Calibri"/>
                <a:ea typeface="Calibri"/>
                <a:cs typeface="Calibri"/>
              </a:defRPr>
            </a:pPr>
            <a:endParaRPr lang="ru-RU"/>
          </a:p>
        </c:txPr>
        <c:crossAx val="83219968"/>
        <c:crosses val="autoZero"/>
        <c:crossBetween val="between"/>
      </c:valAx>
      <c:spPr>
        <a:noFill/>
        <a:ln w="25354">
          <a:noFill/>
        </a:ln>
      </c:spPr>
    </c:plotArea>
    <c:legend>
      <c:legendPos val="r"/>
      <c:layout>
        <c:manualLayout>
          <c:xMode val="edge"/>
          <c:yMode val="edge"/>
          <c:x val="0.32063470508126757"/>
          <c:y val="0.90698584209820565"/>
          <c:w val="0.33650791138545116"/>
          <c:h val="9.3014157901795125E-2"/>
        </c:manualLayout>
      </c:layout>
      <c:overlay val="0"/>
      <c:spPr>
        <a:noFill/>
        <a:ln w="3149">
          <a:solidFill>
            <a:srgbClr val="000000"/>
          </a:solidFill>
          <a:prstDash val="solid"/>
        </a:ln>
      </c:spPr>
      <c:txPr>
        <a:bodyPr/>
        <a:lstStyle/>
        <a:p>
          <a:pPr>
            <a:defRPr sz="932"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6338"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101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23"/>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3116541671679849E-2"/>
          <c:y val="8.3002402477468151E-2"/>
          <c:w val="0.9373996789727127"/>
          <c:h val="0.70056242969628779"/>
        </c:manualLayout>
      </c:layout>
      <c:bar3DChart>
        <c:barDir val="col"/>
        <c:grouping val="clustered"/>
        <c:varyColors val="0"/>
        <c:ser>
          <c:idx val="0"/>
          <c:order val="0"/>
          <c:tx>
            <c:strRef>
              <c:f>Sheet1!$A$2</c:f>
              <c:strCache>
                <c:ptCount val="1"/>
                <c:pt idx="0">
                  <c:v>высокий </c:v>
                </c:pt>
              </c:strCache>
            </c:strRef>
          </c:tx>
          <c:spPr>
            <a:solidFill>
              <a:srgbClr val="9999FF"/>
            </a:solidFill>
            <a:ln w="12590">
              <a:solidFill>
                <a:srgbClr val="000000"/>
              </a:solidFill>
              <a:prstDash val="solid"/>
            </a:ln>
          </c:spPr>
          <c:invertIfNegative val="0"/>
          <c:dLbls>
            <c:dLbl>
              <c:idx val="0"/>
              <c:layout>
                <c:manualLayout>
                  <c:x val="6.7738012804132849E-3"/>
                  <c:y val="9.1548264078376695E-3"/>
                </c:manualLayout>
              </c:layout>
              <c:spPr>
                <a:noFill/>
                <a:ln w="25178">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42-4ED8-981D-FA9F4A4F2BE5}"/>
                </c:ext>
              </c:extLst>
            </c:dLbl>
            <c:dLbl>
              <c:idx val="1"/>
              <c:layout>
                <c:manualLayout>
                  <c:x val="1.6542550891057765E-3"/>
                  <c:y val="4.6621059743769608E-3"/>
                </c:manualLayout>
              </c:layout>
              <c:spPr>
                <a:noFill/>
                <a:ln w="25178">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42-4ED8-981D-FA9F4A4F2BE5}"/>
                </c:ext>
              </c:extLst>
            </c:dLbl>
            <c:dLbl>
              <c:idx val="2"/>
              <c:layout>
                <c:manualLayout>
                  <c:xMode val="edge"/>
                  <c:yMode val="edge"/>
                  <c:x val="0.41894060995184673"/>
                  <c:y val="0.33333333333333331"/>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42-4ED8-981D-FA9F4A4F2BE5}"/>
                </c:ext>
              </c:extLst>
            </c:dLbl>
            <c:dLbl>
              <c:idx val="3"/>
              <c:layout>
                <c:manualLayout>
                  <c:xMode val="edge"/>
                  <c:yMode val="edge"/>
                  <c:x val="0.55056179775280856"/>
                  <c:y val="0.28645833333333331"/>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42-4ED8-981D-FA9F4A4F2BE5}"/>
                </c:ext>
              </c:extLst>
            </c:dLbl>
            <c:dLbl>
              <c:idx val="4"/>
              <c:layout>
                <c:manualLayout>
                  <c:xMode val="edge"/>
                  <c:yMode val="edge"/>
                  <c:x val="0.68378812199036831"/>
                  <c:y val="0.24479166666666671"/>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42-4ED8-981D-FA9F4A4F2BE5}"/>
                </c:ext>
              </c:extLst>
            </c:dLbl>
            <c:dLbl>
              <c:idx val="5"/>
              <c:layout>
                <c:manualLayout>
                  <c:xMode val="edge"/>
                  <c:yMode val="edge"/>
                  <c:x val="0.8170144462279294"/>
                  <c:y val="9.3750000000000194E-2"/>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42-4ED8-981D-FA9F4A4F2BE5}"/>
                </c:ext>
              </c:extLst>
            </c:dLbl>
            <c:spPr>
              <a:noFill/>
              <a:ln w="25178">
                <a:noFill/>
              </a:ln>
            </c:spPr>
            <c:txPr>
              <a:bodyPr wrap="square" lIns="38100" tIns="19050" rIns="38100" bIns="19050" anchor="ctr">
                <a:spAutoFit/>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2014г</c:v>
                </c:pt>
                <c:pt idx="1">
                  <c:v>2024г</c:v>
                </c:pt>
              </c:strCache>
            </c:strRef>
          </c:cat>
          <c:val>
            <c:numRef>
              <c:f>Sheet1!$B$2:$C$2</c:f>
              <c:numCache>
                <c:formatCode>0%</c:formatCode>
                <c:ptCount val="2"/>
                <c:pt idx="0">
                  <c:v>0.36000000000000004</c:v>
                </c:pt>
                <c:pt idx="1">
                  <c:v>0.72000000000000008</c:v>
                </c:pt>
              </c:numCache>
            </c:numRef>
          </c:val>
          <c:extLst>
            <c:ext xmlns:c16="http://schemas.microsoft.com/office/drawing/2014/chart" uri="{C3380CC4-5D6E-409C-BE32-E72D297353CC}">
              <c16:uniqueId val="{00000006-DB42-4ED8-981D-FA9F4A4F2BE5}"/>
            </c:ext>
          </c:extLst>
        </c:ser>
        <c:ser>
          <c:idx val="1"/>
          <c:order val="1"/>
          <c:tx>
            <c:strRef>
              <c:f>Sheet1!$A$3</c:f>
              <c:strCache>
                <c:ptCount val="1"/>
                <c:pt idx="0">
                  <c:v>средний</c:v>
                </c:pt>
              </c:strCache>
            </c:strRef>
          </c:tx>
          <c:spPr>
            <a:solidFill>
              <a:srgbClr val="993366"/>
            </a:solidFill>
            <a:ln w="12590">
              <a:solidFill>
                <a:srgbClr val="000000"/>
              </a:solidFill>
              <a:prstDash val="solid"/>
            </a:ln>
          </c:spPr>
          <c:invertIfNegative val="0"/>
          <c:dLbls>
            <c:dLbl>
              <c:idx val="0"/>
              <c:layout>
                <c:manualLayout>
                  <c:x val="1.5801895719252435E-2"/>
                  <c:y val="1.5220417218887235E-2"/>
                </c:manualLayout>
              </c:layout>
              <c:spPr>
                <a:noFill/>
                <a:ln w="25178">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42-4ED8-981D-FA9F4A4F2BE5}"/>
                </c:ext>
              </c:extLst>
            </c:dLbl>
            <c:dLbl>
              <c:idx val="1"/>
              <c:layout>
                <c:manualLayout>
                  <c:x val="9.0773800021214397E-3"/>
                  <c:y val="2.5778208726384453E-2"/>
                </c:manualLayout>
              </c:layout>
              <c:spPr>
                <a:noFill/>
                <a:ln w="25178">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42-4ED8-981D-FA9F4A4F2BE5}"/>
                </c:ext>
              </c:extLst>
            </c:dLbl>
            <c:dLbl>
              <c:idx val="2"/>
              <c:layout>
                <c:manualLayout>
                  <c:xMode val="edge"/>
                  <c:yMode val="edge"/>
                  <c:x val="0.4606741573033708"/>
                  <c:y val="0.48958333333333331"/>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42-4ED8-981D-FA9F4A4F2BE5}"/>
                </c:ext>
              </c:extLst>
            </c:dLbl>
            <c:dLbl>
              <c:idx val="3"/>
              <c:layout>
                <c:manualLayout>
                  <c:xMode val="edge"/>
                  <c:yMode val="edge"/>
                  <c:x val="0.59229534510433357"/>
                  <c:y val="0.46875"/>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42-4ED8-981D-FA9F4A4F2BE5}"/>
                </c:ext>
              </c:extLst>
            </c:dLbl>
            <c:dLbl>
              <c:idx val="4"/>
              <c:layout>
                <c:manualLayout>
                  <c:xMode val="edge"/>
                  <c:yMode val="edge"/>
                  <c:x val="0.7207062600321027"/>
                  <c:y val="0.47916666666666713"/>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42-4ED8-981D-FA9F4A4F2BE5}"/>
                </c:ext>
              </c:extLst>
            </c:dLbl>
            <c:dLbl>
              <c:idx val="5"/>
              <c:layout>
                <c:manualLayout>
                  <c:xMode val="edge"/>
                  <c:yMode val="edge"/>
                  <c:x val="0.8491171749598716"/>
                  <c:y val="0.57812500000000089"/>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42-4ED8-981D-FA9F4A4F2BE5}"/>
                </c:ext>
              </c:extLst>
            </c:dLbl>
            <c:spPr>
              <a:noFill/>
              <a:ln w="25178">
                <a:noFill/>
              </a:ln>
            </c:spPr>
            <c:txPr>
              <a:bodyPr wrap="square" lIns="38100" tIns="19050" rIns="38100" bIns="19050" anchor="ctr">
                <a:spAutoFit/>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2014г</c:v>
                </c:pt>
                <c:pt idx="1">
                  <c:v>2024г</c:v>
                </c:pt>
              </c:strCache>
            </c:strRef>
          </c:cat>
          <c:val>
            <c:numRef>
              <c:f>Sheet1!$B$3:$C$3</c:f>
              <c:numCache>
                <c:formatCode>0%</c:formatCode>
                <c:ptCount val="2"/>
                <c:pt idx="0">
                  <c:v>0.5</c:v>
                </c:pt>
                <c:pt idx="1">
                  <c:v>0.28000000000000008</c:v>
                </c:pt>
              </c:numCache>
            </c:numRef>
          </c:val>
          <c:extLst>
            <c:ext xmlns:c16="http://schemas.microsoft.com/office/drawing/2014/chart" uri="{C3380CC4-5D6E-409C-BE32-E72D297353CC}">
              <c16:uniqueId val="{0000000D-DB42-4ED8-981D-FA9F4A4F2BE5}"/>
            </c:ext>
          </c:extLst>
        </c:ser>
        <c:ser>
          <c:idx val="2"/>
          <c:order val="2"/>
          <c:tx>
            <c:strRef>
              <c:f>Sheet1!$A$4</c:f>
              <c:strCache>
                <c:ptCount val="1"/>
                <c:pt idx="0">
                  <c:v>низкий</c:v>
                </c:pt>
              </c:strCache>
            </c:strRef>
          </c:tx>
          <c:spPr>
            <a:solidFill>
              <a:srgbClr val="FFFFCC"/>
            </a:solidFill>
            <a:ln w="12590">
              <a:solidFill>
                <a:srgbClr val="000000"/>
              </a:solidFill>
              <a:prstDash val="solid"/>
            </a:ln>
          </c:spPr>
          <c:invertIfNegative val="0"/>
          <c:dLbls>
            <c:dLbl>
              <c:idx val="0"/>
              <c:layout>
                <c:manualLayout>
                  <c:x val="1.3594202012685411E-2"/>
                  <c:y val="2.492147098568126E-2"/>
                </c:manualLayout>
              </c:layout>
              <c:spPr>
                <a:noFill/>
                <a:ln w="25178">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42-4ED8-981D-FA9F4A4F2BE5}"/>
                </c:ext>
              </c:extLst>
            </c:dLbl>
            <c:dLbl>
              <c:idx val="1"/>
              <c:layout>
                <c:manualLayout>
                  <c:x val="2.1317570740680982E-3"/>
                  <c:y val="1.885639991164478E-2"/>
                </c:manualLayout>
              </c:layout>
              <c:spPr>
                <a:noFill/>
                <a:ln w="25178">
                  <a:noFill/>
                </a:ln>
              </c:spPr>
              <c:txPr>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42-4ED8-981D-FA9F4A4F2BE5}"/>
                </c:ext>
              </c:extLst>
            </c:dLbl>
            <c:dLbl>
              <c:idx val="2"/>
              <c:layout>
                <c:manualLayout>
                  <c:xMode val="edge"/>
                  <c:yMode val="edge"/>
                  <c:x val="0.48314606741573035"/>
                  <c:y val="0.75000000000000089"/>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42-4ED8-981D-FA9F4A4F2BE5}"/>
                </c:ext>
              </c:extLst>
            </c:dLbl>
            <c:dLbl>
              <c:idx val="3"/>
              <c:layout>
                <c:manualLayout>
                  <c:xMode val="edge"/>
                  <c:yMode val="edge"/>
                  <c:x val="0.61476725521669362"/>
                  <c:y val="0.85937500000000089"/>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B42-4ED8-981D-FA9F4A4F2BE5}"/>
                </c:ext>
              </c:extLst>
            </c:dLbl>
            <c:dLbl>
              <c:idx val="4"/>
              <c:layout>
                <c:manualLayout>
                  <c:xMode val="edge"/>
                  <c:yMode val="edge"/>
                  <c:x val="0.75441412520064133"/>
                  <c:y val="0.8802083333333337"/>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B42-4ED8-981D-FA9F4A4F2BE5}"/>
                </c:ext>
              </c:extLst>
            </c:dLbl>
            <c:dLbl>
              <c:idx val="5"/>
              <c:layout>
                <c:manualLayout>
                  <c:xMode val="edge"/>
                  <c:yMode val="edge"/>
                  <c:x val="0.8860353130016051"/>
                  <c:y val="0.88541666666666563"/>
                </c:manualLayout>
              </c:layout>
              <c:spPr>
                <a:noFill/>
                <a:ln w="25178">
                  <a:noFill/>
                </a:ln>
              </c:spPr>
              <c:txPr>
                <a:bodyPr/>
                <a:lstStyle/>
                <a:p>
                  <a:pPr>
                    <a:defRPr sz="79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B42-4ED8-981D-FA9F4A4F2BE5}"/>
                </c:ext>
              </c:extLst>
            </c:dLbl>
            <c:spPr>
              <a:noFill/>
              <a:ln w="25178">
                <a:noFill/>
              </a:ln>
            </c:spPr>
            <c:txPr>
              <a:bodyPr wrap="square" lIns="38100" tIns="19050" rIns="38100" bIns="19050" anchor="ctr">
                <a:spAutoFit/>
              </a:bodyPr>
              <a:lstStyle/>
              <a:p>
                <a:pPr>
                  <a:defRPr sz="89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2014г</c:v>
                </c:pt>
                <c:pt idx="1">
                  <c:v>2024г</c:v>
                </c:pt>
              </c:strCache>
            </c:strRef>
          </c:cat>
          <c:val>
            <c:numRef>
              <c:f>Sheet1!$B$4:$C$4</c:f>
              <c:numCache>
                <c:formatCode>0%</c:formatCode>
                <c:ptCount val="2"/>
                <c:pt idx="0">
                  <c:v>0.14000000000000001</c:v>
                </c:pt>
                <c:pt idx="1">
                  <c:v>0</c:v>
                </c:pt>
              </c:numCache>
            </c:numRef>
          </c:val>
          <c:extLst>
            <c:ext xmlns:c16="http://schemas.microsoft.com/office/drawing/2014/chart" uri="{C3380CC4-5D6E-409C-BE32-E72D297353CC}">
              <c16:uniqueId val="{00000014-DB42-4ED8-981D-FA9F4A4F2BE5}"/>
            </c:ext>
          </c:extLst>
        </c:ser>
        <c:dLbls>
          <c:showLegendKey val="0"/>
          <c:showVal val="0"/>
          <c:showCatName val="0"/>
          <c:showSerName val="0"/>
          <c:showPercent val="0"/>
          <c:showBubbleSize val="0"/>
        </c:dLbls>
        <c:gapWidth val="150"/>
        <c:gapDepth val="0"/>
        <c:shape val="box"/>
        <c:axId val="83314176"/>
        <c:axId val="83315712"/>
        <c:axId val="0"/>
      </c:bar3DChart>
      <c:catAx>
        <c:axId val="83314176"/>
        <c:scaling>
          <c:orientation val="minMax"/>
        </c:scaling>
        <c:delete val="0"/>
        <c:axPos val="b"/>
        <c:numFmt formatCode="General" sourceLinked="1"/>
        <c:majorTickMark val="out"/>
        <c:minorTickMark val="none"/>
        <c:tickLblPos val="low"/>
        <c:spPr>
          <a:ln w="3147">
            <a:solidFill>
              <a:srgbClr val="000000"/>
            </a:solidFill>
            <a:prstDash val="solid"/>
          </a:ln>
        </c:spPr>
        <c:txPr>
          <a:bodyPr rot="0" vert="horz"/>
          <a:lstStyle/>
          <a:p>
            <a:pPr>
              <a:defRPr sz="1092" b="0" i="0" u="none" strike="noStrike" baseline="0">
                <a:solidFill>
                  <a:srgbClr val="000000"/>
                </a:solidFill>
                <a:latin typeface="Calibri"/>
                <a:ea typeface="Calibri"/>
                <a:cs typeface="Calibri"/>
              </a:defRPr>
            </a:pPr>
            <a:endParaRPr lang="ru-RU"/>
          </a:p>
        </c:txPr>
        <c:crossAx val="83315712"/>
        <c:crosses val="autoZero"/>
        <c:auto val="1"/>
        <c:lblAlgn val="ctr"/>
        <c:lblOffset val="100"/>
        <c:tickLblSkip val="1"/>
        <c:tickMarkSkip val="1"/>
        <c:noMultiLvlLbl val="0"/>
      </c:catAx>
      <c:valAx>
        <c:axId val="83315712"/>
        <c:scaling>
          <c:orientation val="minMax"/>
        </c:scaling>
        <c:delete val="0"/>
        <c:axPos val="l"/>
        <c:numFmt formatCode="0%" sourceLinked="1"/>
        <c:majorTickMark val="out"/>
        <c:minorTickMark val="none"/>
        <c:tickLblPos val="nextTo"/>
        <c:spPr>
          <a:ln w="3147">
            <a:solidFill>
              <a:srgbClr val="000000"/>
            </a:solidFill>
            <a:prstDash val="solid"/>
          </a:ln>
        </c:spPr>
        <c:txPr>
          <a:bodyPr rot="0" vert="horz"/>
          <a:lstStyle/>
          <a:p>
            <a:pPr>
              <a:defRPr sz="993" b="0" i="0" u="none" strike="noStrike" baseline="0">
                <a:solidFill>
                  <a:srgbClr val="000000"/>
                </a:solidFill>
                <a:latin typeface="Calibri"/>
                <a:ea typeface="Calibri"/>
                <a:cs typeface="Calibri"/>
              </a:defRPr>
            </a:pPr>
            <a:endParaRPr lang="ru-RU"/>
          </a:p>
        </c:txPr>
        <c:crossAx val="83314176"/>
        <c:crosses val="autoZero"/>
        <c:crossBetween val="between"/>
      </c:valAx>
      <c:spPr>
        <a:noFill/>
        <a:ln w="25339">
          <a:noFill/>
        </a:ln>
      </c:spPr>
    </c:plotArea>
    <c:legend>
      <c:legendPos val="b"/>
      <c:layout>
        <c:manualLayout>
          <c:xMode val="edge"/>
          <c:yMode val="edge"/>
          <c:x val="0.32423761970330955"/>
          <c:y val="0.859631255109505"/>
          <c:w val="0.35473506226229495"/>
          <c:h val="0.13541664833795239"/>
        </c:manualLayout>
      </c:layout>
      <c:overlay val="0"/>
      <c:spPr>
        <a:noFill/>
        <a:ln w="3147">
          <a:solidFill>
            <a:srgbClr val="000000"/>
          </a:solidFill>
          <a:prstDash val="solid"/>
        </a:ln>
      </c:spPr>
      <c:txPr>
        <a:bodyPr/>
        <a:lstStyle/>
        <a:p>
          <a:pPr>
            <a:defRPr sz="1002"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633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843"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33"/>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034056325781422E-2"/>
          <c:y val="5.4884400319525475E-2"/>
          <c:w val="0.93614123075380085"/>
          <c:h val="0.73593073593073588"/>
        </c:manualLayout>
      </c:layout>
      <c:bar3DChart>
        <c:barDir val="col"/>
        <c:grouping val="clustered"/>
        <c:varyColors val="0"/>
        <c:ser>
          <c:idx val="0"/>
          <c:order val="0"/>
          <c:tx>
            <c:strRef>
              <c:f>Sheet1!$A$2</c:f>
              <c:strCache>
                <c:ptCount val="1"/>
                <c:pt idx="0">
                  <c:v>высокий </c:v>
                </c:pt>
              </c:strCache>
            </c:strRef>
          </c:tx>
          <c:spPr>
            <a:solidFill>
              <a:srgbClr val="9999FF"/>
            </a:solidFill>
            <a:ln w="12597">
              <a:solidFill>
                <a:srgbClr val="000000"/>
              </a:solidFill>
              <a:prstDash val="solid"/>
            </a:ln>
          </c:spPr>
          <c:invertIfNegative val="0"/>
          <c:dLbls>
            <c:dLbl>
              <c:idx val="0"/>
              <c:layout>
                <c:manualLayout>
                  <c:x val="4.0242611183036441E-3"/>
                  <c:y val="-1.0892961276860497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B3-4428-B986-26F327DB183C}"/>
                </c:ext>
              </c:extLst>
            </c:dLbl>
            <c:dLbl>
              <c:idx val="1"/>
              <c:layout>
                <c:manualLayout>
                  <c:x val="5.5669692231867414E-3"/>
                  <c:y val="3.2397082013183136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B3-4428-B986-26F327DB183C}"/>
                </c:ext>
              </c:extLst>
            </c:dLbl>
            <c:dLbl>
              <c:idx val="2"/>
              <c:layout>
                <c:manualLayout>
                  <c:x val="-8.2683060843813524E-4"/>
                  <c:y val="1.03640213588918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B3-4428-B986-26F327DB183C}"/>
                </c:ext>
              </c:extLst>
            </c:dLbl>
            <c:dLbl>
              <c:idx val="3"/>
              <c:layout>
                <c:manualLayout>
                  <c:x val="-4.0460272654598492E-3"/>
                  <c:y val="1.803162760068044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B3-4428-B986-26F327DB183C}"/>
                </c:ext>
              </c:extLst>
            </c:dLbl>
            <c:dLbl>
              <c:idx val="4"/>
              <c:layout>
                <c:manualLayout>
                  <c:x val="-5.6779223351797192E-3"/>
                  <c:y val="1.9429282014965084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B3-4428-B986-26F327DB183C}"/>
                </c:ext>
              </c:extLst>
            </c:dLbl>
            <c:dLbl>
              <c:idx val="5"/>
              <c:layout>
                <c:manualLayout>
                  <c:x val="-5.7225158175981845E-3"/>
                  <c:y val="1.230453322719800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B3-4428-B986-26F327DB183C}"/>
                </c:ext>
              </c:extLst>
            </c:dLbl>
            <c:dLbl>
              <c:idx val="6"/>
              <c:layout>
                <c:manualLayout>
                  <c:x val="-8.9418775483253166E-3"/>
                  <c:y val="2.012832703720410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B3-4428-B986-26F327DB183C}"/>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Sheet1!$B$2:$K$2</c:f>
              <c:numCache>
                <c:formatCode>0%</c:formatCode>
                <c:ptCount val="10"/>
                <c:pt idx="0">
                  <c:v>0.41000000000000003</c:v>
                </c:pt>
                <c:pt idx="1">
                  <c:v>0.65000000000000013</c:v>
                </c:pt>
                <c:pt idx="2">
                  <c:v>0.45</c:v>
                </c:pt>
                <c:pt idx="3">
                  <c:v>0.60000000000000009</c:v>
                </c:pt>
                <c:pt idx="4">
                  <c:v>0.67000000000000015</c:v>
                </c:pt>
                <c:pt idx="5">
                  <c:v>0.69000000000000006</c:v>
                </c:pt>
                <c:pt idx="6">
                  <c:v>0.65000000000000013</c:v>
                </c:pt>
                <c:pt idx="7">
                  <c:v>0.39000000000000007</c:v>
                </c:pt>
                <c:pt idx="8">
                  <c:v>0.70000000000000007</c:v>
                </c:pt>
                <c:pt idx="9">
                  <c:v>0.67000000000000015</c:v>
                </c:pt>
              </c:numCache>
            </c:numRef>
          </c:val>
          <c:extLst>
            <c:ext xmlns:c16="http://schemas.microsoft.com/office/drawing/2014/chart" uri="{C3380CC4-5D6E-409C-BE32-E72D297353CC}">
              <c16:uniqueId val="{00000007-16B3-4428-B986-26F327DB183C}"/>
            </c:ext>
          </c:extLst>
        </c:ser>
        <c:ser>
          <c:idx val="1"/>
          <c:order val="1"/>
          <c:tx>
            <c:strRef>
              <c:f>Sheet1!$A$3</c:f>
              <c:strCache>
                <c:ptCount val="1"/>
                <c:pt idx="0">
                  <c:v>средний</c:v>
                </c:pt>
              </c:strCache>
            </c:strRef>
          </c:tx>
          <c:spPr>
            <a:solidFill>
              <a:srgbClr val="993366"/>
            </a:solidFill>
            <a:ln w="12597">
              <a:solidFill>
                <a:srgbClr val="000000"/>
              </a:solidFill>
              <a:prstDash val="solid"/>
            </a:ln>
          </c:spPr>
          <c:invertIfNegative val="0"/>
          <c:dLbls>
            <c:dLbl>
              <c:idx val="0"/>
              <c:layout>
                <c:manualLayout>
                  <c:x val="1.442001353604383E-2"/>
                  <c:y val="1.178182225524338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B3-4428-B986-26F327DB183C}"/>
                </c:ext>
              </c:extLst>
            </c:dLbl>
            <c:dLbl>
              <c:idx val="1"/>
              <c:layout>
                <c:manualLayout>
                  <c:x val="1.4375420053625357E-2"/>
                  <c:y val="2.280817689188325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B3-4428-B986-26F327DB183C}"/>
                </c:ext>
              </c:extLst>
            </c:dLbl>
            <c:dLbl>
              <c:idx val="2"/>
              <c:layout>
                <c:manualLayout>
                  <c:x val="1.1156223396603661E-2"/>
                  <c:y val="1.135442377511186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B3-4428-B986-26F327DB183C}"/>
                </c:ext>
              </c:extLst>
            </c:dLbl>
            <c:dLbl>
              <c:idx val="3"/>
              <c:layout>
                <c:manualLayout>
                  <c:x val="7.9370267395820933E-3"/>
                  <c:y val="2.0168620001337904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B3-4428-B986-26F327DB183C}"/>
                </c:ext>
              </c:extLst>
            </c:dLbl>
            <c:dLbl>
              <c:idx val="4"/>
              <c:layout>
                <c:manualLayout>
                  <c:x val="7.4253512428593491E-3"/>
                  <c:y val="1.5276110288194176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B3-4428-B986-26F327DB183C}"/>
                </c:ext>
              </c:extLst>
            </c:dLbl>
            <c:dLbl>
              <c:idx val="5"/>
              <c:layout>
                <c:manualLayout>
                  <c:x val="1.0088775667747419E-2"/>
                  <c:y val="9.4138232720909903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B3-4428-B986-26F327DB183C}"/>
                </c:ext>
              </c:extLst>
            </c:dLbl>
            <c:dLbl>
              <c:idx val="6"/>
              <c:layout>
                <c:manualLayout>
                  <c:x val="-1.334267178867428E-4"/>
                  <c:y val="-7.0674549310155675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B3-4428-B986-26F327DB183C}"/>
                </c:ext>
              </c:extLst>
            </c:dLbl>
            <c:dLbl>
              <c:idx val="7"/>
              <c:layout>
                <c:manualLayout>
                  <c:x val="1.2269938650306744E-2"/>
                  <c:y val="-5.7971014492753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6B3-4428-B986-26F327DB183C}"/>
                </c:ext>
              </c:extLst>
            </c:dLbl>
            <c:dLbl>
              <c:idx val="8"/>
              <c:layout>
                <c:manualLayout>
                  <c:x val="5.88235294117647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6B3-4428-B986-26F327DB183C}"/>
                </c:ext>
              </c:extLst>
            </c:dLbl>
            <c:dLbl>
              <c:idx val="9"/>
              <c:layout>
                <c:manualLayout>
                  <c:x val="9.8039215686274508E-3"/>
                  <c:y val="-4.4004400440044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6B3-4428-B986-26F327DB183C}"/>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Sheet1!$B$3:$K$3</c:f>
              <c:numCache>
                <c:formatCode>0%</c:formatCode>
                <c:ptCount val="10"/>
                <c:pt idx="0">
                  <c:v>0.41000000000000003</c:v>
                </c:pt>
                <c:pt idx="1">
                  <c:v>0.29000000000000004</c:v>
                </c:pt>
                <c:pt idx="2">
                  <c:v>0.4</c:v>
                </c:pt>
                <c:pt idx="3">
                  <c:v>0.35000000000000003</c:v>
                </c:pt>
                <c:pt idx="4">
                  <c:v>0.33000000000000007</c:v>
                </c:pt>
                <c:pt idx="5">
                  <c:v>0.31000000000000005</c:v>
                </c:pt>
                <c:pt idx="6">
                  <c:v>0.35000000000000003</c:v>
                </c:pt>
                <c:pt idx="7">
                  <c:v>0.6100000000000001</c:v>
                </c:pt>
                <c:pt idx="8">
                  <c:v>0.30000000000000004</c:v>
                </c:pt>
                <c:pt idx="9">
                  <c:v>0.33000000000000007</c:v>
                </c:pt>
              </c:numCache>
            </c:numRef>
          </c:val>
          <c:extLst>
            <c:ext xmlns:c16="http://schemas.microsoft.com/office/drawing/2014/chart" uri="{C3380CC4-5D6E-409C-BE32-E72D297353CC}">
              <c16:uniqueId val="{00000012-16B3-4428-B986-26F327DB183C}"/>
            </c:ext>
          </c:extLst>
        </c:ser>
        <c:ser>
          <c:idx val="2"/>
          <c:order val="2"/>
          <c:tx>
            <c:strRef>
              <c:f>Sheet1!$A$4</c:f>
              <c:strCache>
                <c:ptCount val="1"/>
                <c:pt idx="0">
                  <c:v>низкий</c:v>
                </c:pt>
              </c:strCache>
            </c:strRef>
          </c:tx>
          <c:spPr>
            <a:solidFill>
              <a:srgbClr val="FFFFCC"/>
            </a:solidFill>
            <a:ln w="12597">
              <a:solidFill>
                <a:srgbClr val="000000"/>
              </a:solidFill>
              <a:prstDash val="solid"/>
            </a:ln>
          </c:spPr>
          <c:invertIfNegative val="0"/>
          <c:dLbls>
            <c:dLbl>
              <c:idx val="0"/>
              <c:layout>
                <c:manualLayout>
                  <c:x val="1.3319891617321425E-2"/>
                  <c:y val="2.00325789151875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6B3-4428-B986-26F327DB183C}"/>
                </c:ext>
              </c:extLst>
            </c:dLbl>
            <c:dLbl>
              <c:idx val="1"/>
              <c:layout>
                <c:manualLayout>
                  <c:x val="1.0100694960299798E-2"/>
                  <c:y val="1.333566423774546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6B3-4428-B986-26F327DB183C}"/>
                </c:ext>
              </c:extLst>
            </c:dLbl>
            <c:dLbl>
              <c:idx val="2"/>
              <c:layout>
                <c:manualLayout>
                  <c:x val="3.7068951286749491E-3"/>
                  <c:y val="9.0066599087410947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6B3-4428-B986-26F327DB183C}"/>
                </c:ext>
              </c:extLst>
            </c:dLbl>
            <c:dLbl>
              <c:idx val="3"/>
              <c:layout>
                <c:manualLayout>
                  <c:x val="4.875333979478258E-4"/>
                  <c:y val="2.282832337395019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6B3-4428-B986-26F327DB183C}"/>
                </c:ext>
              </c:extLst>
            </c:dLbl>
            <c:dLbl>
              <c:idx val="4"/>
              <c:layout>
                <c:manualLayout>
                  <c:x val="4.429399155293548E-4"/>
                  <c:y val="1.7664668566749753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6B3-4428-B986-26F327DB183C}"/>
                </c:ext>
              </c:extLst>
            </c:dLbl>
            <c:dLbl>
              <c:idx val="5"/>
              <c:layout>
                <c:manualLayout>
                  <c:x val="3.9834643311098653E-4"/>
                  <c:y val="3.4865125073246903E-4"/>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6B3-4428-B986-26F327DB183C}"/>
                </c:ext>
              </c:extLst>
            </c:dLbl>
            <c:dLbl>
              <c:idx val="8"/>
              <c:layout>
                <c:manualLayout>
                  <c:x val="9.8039215686274508E-3"/>
                  <c:y val="8.06738021894343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6B3-4428-B986-26F327DB183C}"/>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Sheet1!$B$4:$K$4</c:f>
              <c:numCache>
                <c:formatCode>0%</c:formatCode>
                <c:ptCount val="10"/>
                <c:pt idx="0">
                  <c:v>0.18000000000000002</c:v>
                </c:pt>
                <c:pt idx="1">
                  <c:v>6.0000000000000005E-2</c:v>
                </c:pt>
                <c:pt idx="2">
                  <c:v>0.15000000000000002</c:v>
                </c:pt>
                <c:pt idx="3">
                  <c:v>0.05</c:v>
                </c:pt>
                <c:pt idx="4">
                  <c:v>0</c:v>
                </c:pt>
                <c:pt idx="5">
                  <c:v>0</c:v>
                </c:pt>
                <c:pt idx="6">
                  <c:v>0</c:v>
                </c:pt>
                <c:pt idx="7">
                  <c:v>0</c:v>
                </c:pt>
                <c:pt idx="8">
                  <c:v>0</c:v>
                </c:pt>
                <c:pt idx="9">
                  <c:v>0</c:v>
                </c:pt>
              </c:numCache>
            </c:numRef>
          </c:val>
          <c:extLst>
            <c:ext xmlns:c16="http://schemas.microsoft.com/office/drawing/2014/chart" uri="{C3380CC4-5D6E-409C-BE32-E72D297353CC}">
              <c16:uniqueId val="{0000001A-16B3-4428-B986-26F327DB183C}"/>
            </c:ext>
          </c:extLst>
        </c:ser>
        <c:dLbls>
          <c:showLegendKey val="0"/>
          <c:showVal val="0"/>
          <c:showCatName val="0"/>
          <c:showSerName val="0"/>
          <c:showPercent val="0"/>
          <c:showBubbleSize val="0"/>
        </c:dLbls>
        <c:gapWidth val="150"/>
        <c:gapDepth val="0"/>
        <c:shape val="box"/>
        <c:axId val="83798272"/>
        <c:axId val="83824640"/>
        <c:axId val="0"/>
      </c:bar3DChart>
      <c:catAx>
        <c:axId val="83798272"/>
        <c:scaling>
          <c:orientation val="minMax"/>
        </c:scaling>
        <c:delete val="0"/>
        <c:axPos val="b"/>
        <c:numFmt formatCode="General" sourceLinked="1"/>
        <c:majorTickMark val="out"/>
        <c:minorTickMark val="none"/>
        <c:tickLblPos val="low"/>
        <c:spPr>
          <a:ln w="3149">
            <a:solidFill>
              <a:srgbClr val="000000"/>
            </a:solidFill>
            <a:prstDash val="solid"/>
          </a:ln>
        </c:spPr>
        <c:txPr>
          <a:bodyPr rot="0" vert="horz"/>
          <a:lstStyle/>
          <a:p>
            <a:pPr>
              <a:defRPr sz="968" b="0" i="0" u="none" strike="noStrike" baseline="0">
                <a:solidFill>
                  <a:srgbClr val="000000"/>
                </a:solidFill>
                <a:latin typeface="Times New Roman"/>
                <a:ea typeface="Times New Roman"/>
                <a:cs typeface="Times New Roman"/>
              </a:defRPr>
            </a:pPr>
            <a:endParaRPr lang="ru-RU"/>
          </a:p>
        </c:txPr>
        <c:crossAx val="83824640"/>
        <c:crosses val="autoZero"/>
        <c:auto val="1"/>
        <c:lblAlgn val="ctr"/>
        <c:lblOffset val="100"/>
        <c:tickLblSkip val="1"/>
        <c:tickMarkSkip val="1"/>
        <c:noMultiLvlLbl val="0"/>
      </c:catAx>
      <c:valAx>
        <c:axId val="83824640"/>
        <c:scaling>
          <c:orientation val="minMax"/>
        </c:scaling>
        <c:delete val="0"/>
        <c:axPos val="l"/>
        <c:numFmt formatCode="0%" sourceLinked="1"/>
        <c:majorTickMark val="out"/>
        <c:minorTickMark val="none"/>
        <c:tickLblPos val="nextTo"/>
        <c:spPr>
          <a:ln w="3149">
            <a:solidFill>
              <a:srgbClr val="000000"/>
            </a:solidFill>
            <a:prstDash val="solid"/>
          </a:ln>
        </c:spPr>
        <c:txPr>
          <a:bodyPr rot="0" vert="horz"/>
          <a:lstStyle/>
          <a:p>
            <a:pPr>
              <a:defRPr sz="968" b="0" i="0" u="none" strike="noStrike" baseline="0">
                <a:solidFill>
                  <a:srgbClr val="000000"/>
                </a:solidFill>
                <a:latin typeface="Calibri"/>
                <a:ea typeface="Calibri"/>
                <a:cs typeface="Calibri"/>
              </a:defRPr>
            </a:pPr>
            <a:endParaRPr lang="ru-RU"/>
          </a:p>
        </c:txPr>
        <c:crossAx val="83798272"/>
        <c:crosses val="autoZero"/>
        <c:crossBetween val="between"/>
      </c:valAx>
      <c:spPr>
        <a:noFill/>
        <a:ln w="25354">
          <a:noFill/>
        </a:ln>
      </c:spPr>
    </c:plotArea>
    <c:legend>
      <c:legendPos val="r"/>
      <c:layout>
        <c:manualLayout>
          <c:xMode val="edge"/>
          <c:yMode val="edge"/>
          <c:x val="0.32063470508126768"/>
          <c:y val="0.90698584209820565"/>
          <c:w val="0.3365079113854515"/>
          <c:h val="9.3014157901795125E-2"/>
        </c:manualLayout>
      </c:layout>
      <c:overlay val="0"/>
      <c:spPr>
        <a:noFill/>
        <a:ln w="3149">
          <a:solidFill>
            <a:srgbClr val="000000"/>
          </a:solidFill>
          <a:prstDash val="solid"/>
        </a:ln>
      </c:spPr>
      <c:txPr>
        <a:bodyPr/>
        <a:lstStyle/>
        <a:p>
          <a:pPr>
            <a:defRPr sz="932"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6338"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101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a:pPr>
            <a:r>
              <a:rPr lang="ru-RU" sz="1187">
                <a:latin typeface="Times New Roman" pitchFamily="18" charset="0"/>
                <a:cs typeface="Times New Roman" pitchFamily="18" charset="0"/>
              </a:rPr>
              <a:t>К</a:t>
            </a:r>
            <a:r>
              <a:rPr lang="ru-RU" sz="1187" baseline="0">
                <a:latin typeface="Times New Roman" pitchFamily="18" charset="0"/>
                <a:cs typeface="Times New Roman" pitchFamily="18" charset="0"/>
              </a:rPr>
              <a:t>оличество участников </a:t>
            </a:r>
            <a:endParaRPr lang="ru-RU" sz="1200">
              <a:latin typeface="Times New Roman" pitchFamily="18" charset="0"/>
              <a:cs typeface="Times New Roman" pitchFamily="18" charset="0"/>
            </a:endParaRPr>
          </a:p>
        </c:rich>
      </c:tx>
      <c:layout>
        <c:manualLayout>
          <c:xMode val="edge"/>
          <c:yMode val="edge"/>
          <c:x val="0.36380655226209085"/>
          <c:y val="0"/>
        </c:manualLayout>
      </c:layout>
      <c:overlay val="0"/>
    </c:title>
    <c:autoTitleDeleted val="0"/>
    <c:plotArea>
      <c:layout>
        <c:manualLayout>
          <c:layoutTarget val="inner"/>
          <c:xMode val="edge"/>
          <c:yMode val="edge"/>
          <c:x val="8.4359494064802046E-2"/>
          <c:y val="0.10854089984314093"/>
          <c:w val="0.8927595906985899"/>
          <c:h val="0.67464753296370628"/>
        </c:manualLayout>
      </c:layout>
      <c:barChart>
        <c:barDir val="col"/>
        <c:grouping val="clustered"/>
        <c:varyColors val="0"/>
        <c:ser>
          <c:idx val="0"/>
          <c:order val="0"/>
          <c:tx>
            <c:strRef>
              <c:f>Лист1!$B$1</c:f>
              <c:strCache>
                <c:ptCount val="1"/>
                <c:pt idx="0">
                  <c:v>Кол-во участников</c:v>
                </c:pt>
              </c:strCache>
            </c:strRef>
          </c:tx>
          <c:invertIfNegative val="0"/>
          <c:dLbls>
            <c:dLbl>
              <c:idx val="2"/>
              <c:tx>
                <c:rich>
                  <a:bodyPr/>
                  <a:lstStyle/>
                  <a:p>
                    <a:pPr>
                      <a:defRPr/>
                    </a:pPr>
                    <a:r>
                      <a:rPr lang="en-US"/>
                      <a:t>4481</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1E4-49B2-A4B7-8D3169AA6BAE}"/>
                </c:ext>
              </c:extLst>
            </c:dLbl>
            <c:dLbl>
              <c:idx val="3"/>
              <c:tx>
                <c:rich>
                  <a:bodyPr/>
                  <a:lstStyle/>
                  <a:p>
                    <a:r>
                      <a:rPr lang="en-US"/>
                      <a:t>3520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1E4-49B2-A4B7-8D3169AA6BAE}"/>
                </c:ext>
              </c:extLst>
            </c:dLbl>
            <c:dLbl>
              <c:idx val="4"/>
              <c:layout>
                <c:manualLayout>
                  <c:x val="0"/>
                  <c:y val="-1.8924934569894851E-2"/>
                </c:manualLayout>
              </c:layout>
              <c:tx>
                <c:rich>
                  <a:bodyPr/>
                  <a:lstStyle/>
                  <a:p>
                    <a:pPr>
                      <a:defRPr/>
                    </a:pPr>
                    <a:r>
                      <a:rPr lang="en-US"/>
                      <a:t>4534</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1E4-49B2-A4B7-8D3169AA6BA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2012 - 2013 гг  </c:v>
                </c:pt>
                <c:pt idx="1">
                  <c:v>2016 - 2017 гг</c:v>
                </c:pt>
                <c:pt idx="2">
                  <c:v>2018 - 2019 гг</c:v>
                </c:pt>
                <c:pt idx="3">
                  <c:v>2020 - 2021 гг</c:v>
                </c:pt>
                <c:pt idx="4">
                  <c:v>2023  2024 гг</c:v>
                </c:pt>
              </c:strCache>
            </c:strRef>
          </c:cat>
          <c:val>
            <c:numRef>
              <c:f>Лист1!$B$2:$B$6</c:f>
              <c:numCache>
                <c:formatCode>General</c:formatCode>
                <c:ptCount val="5"/>
                <c:pt idx="0">
                  <c:v>4358</c:v>
                </c:pt>
                <c:pt idx="1">
                  <c:v>1431</c:v>
                </c:pt>
                <c:pt idx="2">
                  <c:v>4481</c:v>
                </c:pt>
                <c:pt idx="3">
                  <c:v>3381</c:v>
                </c:pt>
                <c:pt idx="4">
                  <c:v>4482</c:v>
                </c:pt>
              </c:numCache>
            </c:numRef>
          </c:val>
          <c:extLst>
            <c:ext xmlns:c16="http://schemas.microsoft.com/office/drawing/2014/chart" uri="{C3380CC4-5D6E-409C-BE32-E72D297353CC}">
              <c16:uniqueId val="{00000003-51E4-49B2-A4B7-8D3169AA6BAE}"/>
            </c:ext>
          </c:extLst>
        </c:ser>
        <c:dLbls>
          <c:showLegendKey val="0"/>
          <c:showVal val="0"/>
          <c:showCatName val="0"/>
          <c:showSerName val="0"/>
          <c:showPercent val="0"/>
          <c:showBubbleSize val="0"/>
        </c:dLbls>
        <c:gapWidth val="150"/>
        <c:axId val="83467648"/>
        <c:axId val="83485824"/>
      </c:barChart>
      <c:catAx>
        <c:axId val="83467648"/>
        <c:scaling>
          <c:orientation val="minMax"/>
        </c:scaling>
        <c:delete val="0"/>
        <c:axPos val="b"/>
        <c:numFmt formatCode="General" sourceLinked="1"/>
        <c:majorTickMark val="out"/>
        <c:minorTickMark val="none"/>
        <c:tickLblPos val="nextTo"/>
        <c:crossAx val="83485824"/>
        <c:crosses val="autoZero"/>
        <c:auto val="1"/>
        <c:lblAlgn val="ctr"/>
        <c:lblOffset val="100"/>
        <c:noMultiLvlLbl val="0"/>
      </c:catAx>
      <c:valAx>
        <c:axId val="83485824"/>
        <c:scaling>
          <c:orientation val="minMax"/>
        </c:scaling>
        <c:delete val="0"/>
        <c:axPos val="l"/>
        <c:numFmt formatCode="General" sourceLinked="1"/>
        <c:majorTickMark val="out"/>
        <c:minorTickMark val="none"/>
        <c:tickLblPos val="nextTo"/>
        <c:crossAx val="8346764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5"/>
            </a:pPr>
            <a:r>
              <a:rPr lang="ru-RU" sz="1185">
                <a:latin typeface="Times New Roman" pitchFamily="18" charset="0"/>
                <a:cs typeface="Times New Roman" pitchFamily="18" charset="0"/>
              </a:rPr>
              <a:t>К</a:t>
            </a:r>
            <a:r>
              <a:rPr lang="ru-RU" sz="1185" baseline="0">
                <a:latin typeface="Times New Roman" pitchFamily="18" charset="0"/>
                <a:cs typeface="Times New Roman" pitchFamily="18" charset="0"/>
              </a:rPr>
              <a:t>оличество участников </a:t>
            </a:r>
            <a:endParaRPr lang="ru-RU" sz="1200">
              <a:latin typeface="Times New Roman" pitchFamily="18" charset="0"/>
              <a:cs typeface="Times New Roman" pitchFamily="18" charset="0"/>
            </a:endParaRPr>
          </a:p>
        </c:rich>
      </c:tx>
      <c:overlay val="0"/>
    </c:title>
    <c:autoTitleDeleted val="0"/>
    <c:plotArea>
      <c:layout>
        <c:manualLayout>
          <c:layoutTarget val="inner"/>
          <c:xMode val="edge"/>
          <c:yMode val="edge"/>
          <c:x val="7.4610976148263522E-2"/>
          <c:y val="0.28723564377703509"/>
          <c:w val="0.90371786463811099"/>
          <c:h val="0.47212484125957765"/>
        </c:manualLayout>
      </c:layout>
      <c:barChart>
        <c:barDir val="col"/>
        <c:grouping val="clustered"/>
        <c:varyColors val="0"/>
        <c:ser>
          <c:idx val="0"/>
          <c:order val="0"/>
          <c:tx>
            <c:strRef>
              <c:f>Лист1!$B$1</c:f>
              <c:strCache>
                <c:ptCount val="1"/>
                <c:pt idx="0">
                  <c:v>Кол-во регионов РФ</c:v>
                </c:pt>
              </c:strCache>
            </c:strRef>
          </c:tx>
          <c:invertIfNegative val="0"/>
          <c:dLbls>
            <c:dLbl>
              <c:idx val="0"/>
              <c:tx>
                <c:rich>
                  <a:bodyPr/>
                  <a:lstStyle/>
                  <a:p>
                    <a:pPr>
                      <a:defRPr/>
                    </a:pPr>
                    <a:r>
                      <a:rPr lang="en-US"/>
                      <a:t>54</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1FF-43DE-B121-41DC06B909EA}"/>
                </c:ext>
              </c:extLst>
            </c:dLbl>
            <c:dLbl>
              <c:idx val="2"/>
              <c:tx>
                <c:rich>
                  <a:bodyPr/>
                  <a:lstStyle/>
                  <a:p>
                    <a:pPr>
                      <a:defRPr/>
                    </a:pPr>
                    <a:r>
                      <a:rPr lang="en-US"/>
                      <a:t>79</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1FF-43DE-B121-41DC06B909EA}"/>
                </c:ext>
              </c:extLst>
            </c:dLbl>
            <c:dLbl>
              <c:idx val="3"/>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1FF-43DE-B121-41DC06B909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2012 - 2013 гг</c:v>
                </c:pt>
                <c:pt idx="1">
                  <c:v>2016 - 2017 гг</c:v>
                </c:pt>
                <c:pt idx="2">
                  <c:v>2018 - 2019 гг</c:v>
                </c:pt>
                <c:pt idx="3">
                  <c:v>2020 - 2021 гг</c:v>
                </c:pt>
                <c:pt idx="4">
                  <c:v>2023 - 2024 гг</c:v>
                </c:pt>
              </c:strCache>
            </c:strRef>
          </c:cat>
          <c:val>
            <c:numRef>
              <c:f>Лист1!$B$2:$B$6</c:f>
              <c:numCache>
                <c:formatCode>General</c:formatCode>
                <c:ptCount val="5"/>
                <c:pt idx="0">
                  <c:v>63</c:v>
                </c:pt>
                <c:pt idx="1">
                  <c:v>72</c:v>
                </c:pt>
                <c:pt idx="2">
                  <c:v>78</c:v>
                </c:pt>
                <c:pt idx="3">
                  <c:v>62</c:v>
                </c:pt>
                <c:pt idx="4">
                  <c:v>49</c:v>
                </c:pt>
              </c:numCache>
            </c:numRef>
          </c:val>
          <c:extLst>
            <c:ext xmlns:c16="http://schemas.microsoft.com/office/drawing/2014/chart" uri="{C3380CC4-5D6E-409C-BE32-E72D297353CC}">
              <c16:uniqueId val="{00000003-51FF-43DE-B121-41DC06B909EA}"/>
            </c:ext>
          </c:extLst>
        </c:ser>
        <c:ser>
          <c:idx val="1"/>
          <c:order val="1"/>
          <c:tx>
            <c:strRef>
              <c:f>Лист1!$C$1</c:f>
              <c:strCache>
                <c:ptCount val="1"/>
                <c:pt idx="0">
                  <c:v>Кол-во стран</c:v>
                </c:pt>
              </c:strCache>
            </c:strRef>
          </c:tx>
          <c:invertIfNegative val="0"/>
          <c:dLbls>
            <c:dLbl>
              <c:idx val="2"/>
              <c:tx>
                <c:rich>
                  <a:bodyPr/>
                  <a:lstStyle/>
                  <a:p>
                    <a:pPr>
                      <a:defRPr/>
                    </a:pPr>
                    <a:r>
                      <a:rPr lang="en-US"/>
                      <a:t>15</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1FF-43DE-B121-41DC06B909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2012 - 2013 гг</c:v>
                </c:pt>
                <c:pt idx="1">
                  <c:v>2016 - 2017 гг</c:v>
                </c:pt>
                <c:pt idx="2">
                  <c:v>2018 - 2019 гг</c:v>
                </c:pt>
                <c:pt idx="3">
                  <c:v>2020 - 2021 гг</c:v>
                </c:pt>
                <c:pt idx="4">
                  <c:v>2023 - 2024 гг</c:v>
                </c:pt>
              </c:strCache>
            </c:strRef>
          </c:cat>
          <c:val>
            <c:numRef>
              <c:f>Лист1!$C$2:$C$6</c:f>
              <c:numCache>
                <c:formatCode>General</c:formatCode>
                <c:ptCount val="5"/>
                <c:pt idx="0">
                  <c:v>4</c:v>
                </c:pt>
                <c:pt idx="1">
                  <c:v>9</c:v>
                </c:pt>
                <c:pt idx="2">
                  <c:v>15</c:v>
                </c:pt>
                <c:pt idx="3">
                  <c:v>14</c:v>
                </c:pt>
                <c:pt idx="4">
                  <c:v>5</c:v>
                </c:pt>
              </c:numCache>
            </c:numRef>
          </c:val>
          <c:extLst>
            <c:ext xmlns:c16="http://schemas.microsoft.com/office/drawing/2014/chart" uri="{C3380CC4-5D6E-409C-BE32-E72D297353CC}">
              <c16:uniqueId val="{00000005-51FF-43DE-B121-41DC06B909EA}"/>
            </c:ext>
          </c:extLst>
        </c:ser>
        <c:dLbls>
          <c:showLegendKey val="0"/>
          <c:showVal val="0"/>
          <c:showCatName val="0"/>
          <c:showSerName val="0"/>
          <c:showPercent val="0"/>
          <c:showBubbleSize val="0"/>
        </c:dLbls>
        <c:gapWidth val="150"/>
        <c:axId val="83897344"/>
        <c:axId val="83923712"/>
      </c:barChart>
      <c:catAx>
        <c:axId val="83897344"/>
        <c:scaling>
          <c:orientation val="minMax"/>
        </c:scaling>
        <c:delete val="0"/>
        <c:axPos val="b"/>
        <c:numFmt formatCode="General" sourceLinked="1"/>
        <c:majorTickMark val="out"/>
        <c:minorTickMark val="none"/>
        <c:tickLblPos val="nextTo"/>
        <c:crossAx val="83923712"/>
        <c:crosses val="autoZero"/>
        <c:auto val="1"/>
        <c:lblAlgn val="ctr"/>
        <c:lblOffset val="100"/>
        <c:noMultiLvlLbl val="0"/>
      </c:catAx>
      <c:valAx>
        <c:axId val="83923712"/>
        <c:scaling>
          <c:orientation val="minMax"/>
        </c:scaling>
        <c:delete val="0"/>
        <c:axPos val="l"/>
        <c:numFmt formatCode="General" sourceLinked="1"/>
        <c:majorTickMark val="out"/>
        <c:minorTickMark val="none"/>
        <c:tickLblPos val="nextTo"/>
        <c:crossAx val="838973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pPr>
            <a:r>
              <a:rPr lang="ru-RU" sz="1099"/>
              <a:t>Мониторинг уровня самоконтроля</a:t>
            </a:r>
          </a:p>
        </c:rich>
      </c:tx>
      <c:layout>
        <c:manualLayout>
          <c:xMode val="edge"/>
          <c:yMode val="edge"/>
          <c:x val="0.2623274846549693"/>
          <c:y val="2.1459048388182248E-2"/>
        </c:manualLayout>
      </c:layout>
      <c:overlay val="0"/>
      <c:spPr>
        <a:noFill/>
        <a:ln w="25427">
          <a:noFill/>
        </a:ln>
      </c:spPr>
    </c:title>
    <c:autoTitleDeleted val="0"/>
    <c:view3D>
      <c:rotX val="0"/>
      <c:hPercent val="30"/>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2978303747534515E-2"/>
          <c:y val="0.17777217502984541"/>
          <c:w val="0.90729783037475364"/>
          <c:h val="0.52609070417921899"/>
        </c:manualLayout>
      </c:layout>
      <c:bar3DChart>
        <c:barDir val="col"/>
        <c:grouping val="clustered"/>
        <c:varyColors val="0"/>
        <c:ser>
          <c:idx val="0"/>
          <c:order val="0"/>
          <c:tx>
            <c:strRef>
              <c:f>Sheet1!$A$2</c:f>
              <c:strCache>
                <c:ptCount val="1"/>
                <c:pt idx="0">
                  <c:v>высокий </c:v>
                </c:pt>
              </c:strCache>
            </c:strRef>
          </c:tx>
          <c:spPr>
            <a:solidFill>
              <a:srgbClr val="9999FF"/>
            </a:solidFill>
            <a:ln w="12713">
              <a:solidFill>
                <a:srgbClr val="000000"/>
              </a:solidFill>
              <a:prstDash val="solid"/>
            </a:ln>
          </c:spPr>
          <c:invertIfNegative val="0"/>
          <c:dLbls>
            <c:dLbl>
              <c:idx val="0"/>
              <c:layout>
                <c:manualLayout>
                  <c:x val="3.1103948245074721E-3"/>
                  <c:y val="1.1850647942353357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81-42A0-9070-ECA8B656ABD1}"/>
                </c:ext>
              </c:extLst>
            </c:dLbl>
            <c:dLbl>
              <c:idx val="1"/>
              <c:layout>
                <c:manualLayout>
                  <c:x val="2.9602492715757288E-3"/>
                  <c:y val="1.5245304637349463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81-42A0-9070-ECA8B656ABD1}"/>
                </c:ext>
              </c:extLst>
            </c:dLbl>
            <c:dLbl>
              <c:idx val="2"/>
              <c:layout>
                <c:manualLayout>
                  <c:x val="-5.0794426324407074E-3"/>
                  <c:y val="1.8769647652264604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81-42A0-9070-ECA8B656ABD1}"/>
                </c:ext>
              </c:extLst>
            </c:dLbl>
            <c:dLbl>
              <c:idx val="3"/>
              <c:layout>
                <c:manualLayout>
                  <c:xMode val="edge"/>
                  <c:yMode val="edge"/>
                  <c:x val="0.67652859960552325"/>
                  <c:y val="0.23605150214592274"/>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81-42A0-9070-ECA8B656ABD1}"/>
                </c:ext>
              </c:extLst>
            </c:dLbl>
            <c:dLbl>
              <c:idx val="4"/>
              <c:layout>
                <c:manualLayout>
                  <c:xMode val="edge"/>
                  <c:yMode val="edge"/>
                  <c:x val="0.84023668639053262"/>
                  <c:y val="0.2017167381974253"/>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81-42A0-9070-ECA8B656ABD1}"/>
                </c:ext>
              </c:extLst>
            </c:dLbl>
            <c:spPr>
              <a:noFill/>
              <a:ln w="2542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0.52</c:v>
                </c:pt>
                <c:pt idx="1">
                  <c:v>0.46</c:v>
                </c:pt>
                <c:pt idx="2">
                  <c:v>0.6</c:v>
                </c:pt>
              </c:numCache>
            </c:numRef>
          </c:val>
          <c:extLst>
            <c:ext xmlns:c16="http://schemas.microsoft.com/office/drawing/2014/chart" uri="{C3380CC4-5D6E-409C-BE32-E72D297353CC}">
              <c16:uniqueId val="{00000005-0081-42A0-9070-ECA8B656ABD1}"/>
            </c:ext>
          </c:extLst>
        </c:ser>
        <c:ser>
          <c:idx val="1"/>
          <c:order val="1"/>
          <c:tx>
            <c:strRef>
              <c:f>Sheet1!$A$3</c:f>
              <c:strCache>
                <c:ptCount val="1"/>
                <c:pt idx="0">
                  <c:v>средний</c:v>
                </c:pt>
              </c:strCache>
            </c:strRef>
          </c:tx>
          <c:spPr>
            <a:solidFill>
              <a:srgbClr val="993366"/>
            </a:solidFill>
            <a:ln w="12713">
              <a:solidFill>
                <a:srgbClr val="000000"/>
              </a:solidFill>
              <a:prstDash val="solid"/>
            </a:ln>
          </c:spPr>
          <c:invertIfNegative val="0"/>
          <c:dLbls>
            <c:dLbl>
              <c:idx val="0"/>
              <c:layout>
                <c:manualLayout>
                  <c:x val="1.1404906147486418E-2"/>
                  <c:y val="1.6974839074522369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81-42A0-9070-ECA8B656ABD1}"/>
                </c:ext>
              </c:extLst>
            </c:dLbl>
            <c:dLbl>
              <c:idx val="1"/>
              <c:layout>
                <c:manualLayout>
                  <c:x val="1.1254760594554726E-2"/>
                  <c:y val="2.6455718860212793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81-42A0-9070-ECA8B656ABD1}"/>
                </c:ext>
              </c:extLst>
            </c:dLbl>
            <c:dLbl>
              <c:idx val="2"/>
              <c:layout>
                <c:manualLayout>
                  <c:x val="7.1598418660807264E-3"/>
                  <c:y val="2.2931806825907973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81-42A0-9070-ECA8B656ABD1}"/>
                </c:ext>
              </c:extLst>
            </c:dLbl>
            <c:dLbl>
              <c:idx val="3"/>
              <c:layout>
                <c:manualLayout>
                  <c:xMode val="edge"/>
                  <c:yMode val="edge"/>
                  <c:x val="0.72781065088757468"/>
                  <c:y val="0.38626609442060111"/>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81-42A0-9070-ECA8B656ABD1}"/>
                </c:ext>
              </c:extLst>
            </c:dLbl>
            <c:dLbl>
              <c:idx val="4"/>
              <c:layout>
                <c:manualLayout>
                  <c:xMode val="edge"/>
                  <c:yMode val="edge"/>
                  <c:x val="0.88560157790927063"/>
                  <c:y val="0.39484978540772564"/>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81-42A0-9070-ECA8B656ABD1}"/>
                </c:ext>
              </c:extLst>
            </c:dLbl>
            <c:spPr>
              <a:noFill/>
              <a:ln w="2542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0.48</c:v>
                </c:pt>
                <c:pt idx="1">
                  <c:v>0.54</c:v>
                </c:pt>
                <c:pt idx="2">
                  <c:v>0.4</c:v>
                </c:pt>
              </c:numCache>
            </c:numRef>
          </c:val>
          <c:extLst>
            <c:ext xmlns:c16="http://schemas.microsoft.com/office/drawing/2014/chart" uri="{C3380CC4-5D6E-409C-BE32-E72D297353CC}">
              <c16:uniqueId val="{0000000B-0081-42A0-9070-ECA8B656ABD1}"/>
            </c:ext>
          </c:extLst>
        </c:ser>
        <c:ser>
          <c:idx val="2"/>
          <c:order val="2"/>
          <c:tx>
            <c:strRef>
              <c:f>Sheet1!$A$4</c:f>
              <c:strCache>
                <c:ptCount val="1"/>
                <c:pt idx="0">
                  <c:v>низкий</c:v>
                </c:pt>
              </c:strCache>
            </c:strRef>
          </c:tx>
          <c:spPr>
            <a:solidFill>
              <a:srgbClr val="FFFFCC"/>
            </a:solidFill>
            <a:ln w="12713">
              <a:solidFill>
                <a:srgbClr val="000000"/>
              </a:solidFill>
              <a:prstDash val="solid"/>
            </a:ln>
          </c:spPr>
          <c:invertIfNegative val="0"/>
          <c:dLbls>
            <c:dLbl>
              <c:idx val="0"/>
              <c:layout>
                <c:manualLayout>
                  <c:x val="1.0033872904860304E-2"/>
                  <c:y val="2.6964279679632466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81-42A0-9070-ECA8B656ABD1}"/>
                </c:ext>
              </c:extLst>
            </c:dLbl>
            <c:dLbl>
              <c:idx val="1"/>
              <c:layout>
                <c:manualLayout>
                  <c:x val="7.9113407641575248E-3"/>
                  <c:y val="2.6964279679632466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81-42A0-9070-ECA8B656ABD1}"/>
                </c:ext>
              </c:extLst>
            </c:dLbl>
            <c:dLbl>
              <c:idx val="2"/>
              <c:layout>
                <c:manualLayout>
                  <c:x val="1.8440354479119729E-3"/>
                  <c:y val="2.2672434186070404E-2"/>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081-42A0-9070-ECA8B656ABD1}"/>
                </c:ext>
              </c:extLst>
            </c:dLbl>
            <c:dLbl>
              <c:idx val="3"/>
              <c:layout>
                <c:manualLayout>
                  <c:xMode val="edge"/>
                  <c:yMode val="edge"/>
                  <c:x val="0.75542406311637134"/>
                  <c:y val="0.70815450643776823"/>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081-42A0-9070-ECA8B656ABD1}"/>
                </c:ext>
              </c:extLst>
            </c:dLbl>
            <c:dLbl>
              <c:idx val="4"/>
              <c:layout>
                <c:manualLayout>
                  <c:xMode val="edge"/>
                  <c:yMode val="edge"/>
                  <c:x val="0.927021696252466"/>
                  <c:y val="0.72532188841201761"/>
                </c:manualLayout>
              </c:layout>
              <c:spPr>
                <a:noFill/>
                <a:ln w="2542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081-42A0-9070-ECA8B656ABD1}"/>
                </c:ext>
              </c:extLst>
            </c:dLbl>
            <c:spPr>
              <a:noFill/>
              <a:ln w="2542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c:ext xmlns:c16="http://schemas.microsoft.com/office/drawing/2014/chart" uri="{C3380CC4-5D6E-409C-BE32-E72D297353CC}">
              <c16:uniqueId val="{00000011-0081-42A0-9070-ECA8B656ABD1}"/>
            </c:ext>
          </c:extLst>
        </c:ser>
        <c:dLbls>
          <c:showLegendKey val="0"/>
          <c:showVal val="0"/>
          <c:showCatName val="0"/>
          <c:showSerName val="0"/>
          <c:showPercent val="0"/>
          <c:showBubbleSize val="0"/>
        </c:dLbls>
        <c:gapWidth val="150"/>
        <c:gapDepth val="0"/>
        <c:shape val="box"/>
        <c:axId val="197700591"/>
        <c:axId val="1"/>
        <c:axId val="0"/>
      </c:bar3DChart>
      <c:catAx>
        <c:axId val="197700591"/>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 sourceLinked="1"/>
        <c:majorTickMark val="out"/>
        <c:minorTickMark val="none"/>
        <c:tickLblPos val="nextTo"/>
        <c:spPr>
          <a:ln w="3178">
            <a:solidFill>
              <a:srgbClr val="000000"/>
            </a:solidFill>
            <a:prstDash val="solid"/>
          </a:ln>
        </c:spPr>
        <c:txPr>
          <a:bodyPr rot="0" vert="horz"/>
          <a:lstStyle/>
          <a:p>
            <a:pPr>
              <a:defRPr/>
            </a:pPr>
            <a:endParaRPr lang="ru-RU"/>
          </a:p>
        </c:txPr>
        <c:crossAx val="197700591"/>
        <c:crosses val="autoZero"/>
        <c:crossBetween val="between"/>
      </c:valAx>
      <c:spPr>
        <a:noFill/>
        <a:ln w="25378">
          <a:noFill/>
        </a:ln>
      </c:spPr>
    </c:plotArea>
    <c:legend>
      <c:legendPos val="b"/>
      <c:layout>
        <c:manualLayout>
          <c:xMode val="edge"/>
          <c:yMode val="edge"/>
          <c:x val="0.28994089321511973"/>
          <c:y val="0.87982816250532792"/>
          <c:w val="0.41814598962531258"/>
          <c:h val="0.10729613926464321"/>
        </c:manualLayout>
      </c:layout>
      <c:overlay val="0"/>
      <c:spPr>
        <a:noFill/>
        <a:ln w="3178">
          <a:solidFill>
            <a:srgbClr val="000000"/>
          </a:solidFill>
          <a:prstDash val="solid"/>
        </a:ln>
      </c:spPr>
    </c:legend>
    <c:plotVisOnly val="1"/>
    <c:dispBlanksAs val="gap"/>
    <c:showDLblsOverMax val="0"/>
  </c:chart>
  <c:spPr>
    <a:noFill/>
    <a:ln w="6345" cap="flat" cmpd="sng" algn="ctr">
      <a:solidFill>
        <a:srgbClr val="000000"/>
      </a:solidFill>
      <a:prstDash val="solid"/>
      <a:miter lim="800000"/>
      <a:headEnd type="none" w="med" len="med"/>
      <a:tailEnd type="none" w="med" len="med"/>
    </a:ln>
  </c:spPr>
  <c:txPr>
    <a:bodyPr/>
    <a:lstStyle/>
    <a:p>
      <a:pPr>
        <a:defRPr sz="1099" b="0" i="0" u="none" strike="noStrike" baseline="0">
          <a:solidFill>
            <a:srgbClr val="000000"/>
          </a:solidFill>
          <a:latin typeface="Times New Roman" pitchFamily="18" charset="0"/>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pPr>
            <a:r>
              <a:rPr lang="ru-RU" sz="1099"/>
              <a:t>Мониторинг уровня самомотивации</a:t>
            </a:r>
          </a:p>
        </c:rich>
      </c:tx>
      <c:layout>
        <c:manualLayout>
          <c:xMode val="edge"/>
          <c:yMode val="edge"/>
          <c:x val="0.24852067704135408"/>
          <c:y val="2.1459227467811159E-2"/>
        </c:manualLayout>
      </c:layout>
      <c:overlay val="0"/>
      <c:spPr>
        <a:noFill/>
        <a:ln w="25362">
          <a:noFill/>
        </a:ln>
      </c:spPr>
    </c:title>
    <c:autoTitleDeleted val="0"/>
    <c:view3D>
      <c:rotX val="0"/>
      <c:hPercent val="30"/>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2978303747534515E-2"/>
          <c:y val="0.133637371639278"/>
          <c:w val="0.90729783037475364"/>
          <c:h val="0.570225283739066"/>
        </c:manualLayout>
      </c:layout>
      <c:bar3DChart>
        <c:barDir val="col"/>
        <c:grouping val="clustered"/>
        <c:varyColors val="0"/>
        <c:ser>
          <c:idx val="0"/>
          <c:order val="0"/>
          <c:tx>
            <c:strRef>
              <c:f>Sheet1!$A$2</c:f>
              <c:strCache>
                <c:ptCount val="1"/>
                <c:pt idx="0">
                  <c:v>высокий </c:v>
                </c:pt>
              </c:strCache>
            </c:strRef>
          </c:tx>
          <c:spPr>
            <a:solidFill>
              <a:srgbClr val="9999FF"/>
            </a:solidFill>
            <a:ln w="12680">
              <a:solidFill>
                <a:srgbClr val="000000"/>
              </a:solidFill>
              <a:prstDash val="solid"/>
            </a:ln>
          </c:spPr>
          <c:invertIfNegative val="0"/>
          <c:dLbls>
            <c:dLbl>
              <c:idx val="0"/>
              <c:layout>
                <c:manualLayout>
                  <c:x val="2.6686131742536803E-3"/>
                  <c:y val="1.4342753372395283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50-4F9F-AE1F-25C74381EC3F}"/>
                </c:ext>
              </c:extLst>
            </c:dLbl>
            <c:dLbl>
              <c:idx val="1"/>
              <c:layout>
                <c:manualLayout>
                  <c:x val="2.8959424515075179E-3"/>
                  <c:y val="1.2375588489029244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50-4F9F-AE1F-25C74381EC3F}"/>
                </c:ext>
              </c:extLst>
            </c:dLbl>
            <c:dLbl>
              <c:idx val="2"/>
              <c:layout>
                <c:manualLayout>
                  <c:x val="-4.7662746223233934E-3"/>
                  <c:y val="1.9887164577614649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50-4F9F-AE1F-25C74381EC3F}"/>
                </c:ext>
              </c:extLst>
            </c:dLbl>
            <c:dLbl>
              <c:idx val="3"/>
              <c:layout>
                <c:manualLayout>
                  <c:xMode val="edge"/>
                  <c:yMode val="edge"/>
                  <c:x val="0.67652859960552325"/>
                  <c:y val="0.23605150214592274"/>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50-4F9F-AE1F-25C74381EC3F}"/>
                </c:ext>
              </c:extLst>
            </c:dLbl>
            <c:dLbl>
              <c:idx val="4"/>
              <c:layout>
                <c:manualLayout>
                  <c:xMode val="edge"/>
                  <c:yMode val="edge"/>
                  <c:x val="0.84023668639053262"/>
                  <c:y val="0.2017167381974253"/>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50-4F9F-AE1F-25C74381EC3F}"/>
                </c:ext>
              </c:extLst>
            </c:dLbl>
            <c:spPr>
              <a:noFill/>
              <a:ln w="253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0.59</c:v>
                </c:pt>
                <c:pt idx="1">
                  <c:v>0.57999999999999996</c:v>
                </c:pt>
                <c:pt idx="2">
                  <c:v>0.64</c:v>
                </c:pt>
              </c:numCache>
            </c:numRef>
          </c:val>
          <c:extLst>
            <c:ext xmlns:c16="http://schemas.microsoft.com/office/drawing/2014/chart" uri="{C3380CC4-5D6E-409C-BE32-E72D297353CC}">
              <c16:uniqueId val="{00000005-6D50-4F9F-AE1F-25C74381EC3F}"/>
            </c:ext>
          </c:extLst>
        </c:ser>
        <c:ser>
          <c:idx val="1"/>
          <c:order val="1"/>
          <c:tx>
            <c:strRef>
              <c:f>Sheet1!$A$3</c:f>
              <c:strCache>
                <c:ptCount val="1"/>
                <c:pt idx="0">
                  <c:v>средний</c:v>
                </c:pt>
              </c:strCache>
            </c:strRef>
          </c:tx>
          <c:spPr>
            <a:solidFill>
              <a:srgbClr val="993366"/>
            </a:solidFill>
            <a:ln w="12680">
              <a:solidFill>
                <a:srgbClr val="000000"/>
              </a:solidFill>
              <a:prstDash val="solid"/>
            </a:ln>
          </c:spPr>
          <c:invertIfNegative val="0"/>
          <c:dLbls>
            <c:dLbl>
              <c:idx val="0"/>
              <c:layout>
                <c:manualLayout>
                  <c:x val="1.104707547965763E-2"/>
                  <c:y val="1.7559530349964058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50-4F9F-AE1F-25C74381EC3F}"/>
                </c:ext>
              </c:extLst>
            </c:dLbl>
            <c:dLbl>
              <c:idx val="1"/>
              <c:layout>
                <c:manualLayout>
                  <c:x val="1.1274201792206003E-2"/>
                  <c:y val="2.8110386220454388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50-4F9F-AE1F-25C74381EC3F}"/>
                </c:ext>
              </c:extLst>
            </c:dLbl>
            <c:dLbl>
              <c:idx val="2"/>
              <c:layout>
                <c:manualLayout>
                  <c:x val="7.5567578939175813E-3"/>
                  <c:y val="2.489065562543127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50-4F9F-AE1F-25C74381EC3F}"/>
                </c:ext>
              </c:extLst>
            </c:dLbl>
            <c:dLbl>
              <c:idx val="3"/>
              <c:layout>
                <c:manualLayout>
                  <c:xMode val="edge"/>
                  <c:yMode val="edge"/>
                  <c:x val="0.72781065088757468"/>
                  <c:y val="0.38626609442060111"/>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50-4F9F-AE1F-25C74381EC3F}"/>
                </c:ext>
              </c:extLst>
            </c:dLbl>
            <c:dLbl>
              <c:idx val="4"/>
              <c:layout>
                <c:manualLayout>
                  <c:xMode val="edge"/>
                  <c:yMode val="edge"/>
                  <c:x val="0.88560157790927063"/>
                  <c:y val="0.39484978540772564"/>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50-4F9F-AE1F-25C74381EC3F}"/>
                </c:ext>
              </c:extLst>
            </c:dLbl>
            <c:spPr>
              <a:noFill/>
              <a:ln w="253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0.41</c:v>
                </c:pt>
                <c:pt idx="1">
                  <c:v>0.42</c:v>
                </c:pt>
                <c:pt idx="2">
                  <c:v>0.36</c:v>
                </c:pt>
              </c:numCache>
            </c:numRef>
          </c:val>
          <c:extLst>
            <c:ext xmlns:c16="http://schemas.microsoft.com/office/drawing/2014/chart" uri="{C3380CC4-5D6E-409C-BE32-E72D297353CC}">
              <c16:uniqueId val="{0000000B-6D50-4F9F-AE1F-25C74381EC3F}"/>
            </c:ext>
          </c:extLst>
        </c:ser>
        <c:ser>
          <c:idx val="2"/>
          <c:order val="2"/>
          <c:tx>
            <c:strRef>
              <c:f>Sheet1!$A$4</c:f>
              <c:strCache>
                <c:ptCount val="1"/>
                <c:pt idx="0">
                  <c:v>низкий</c:v>
                </c:pt>
              </c:strCache>
            </c:strRef>
          </c:tx>
          <c:spPr>
            <a:solidFill>
              <a:srgbClr val="FFFFCC"/>
            </a:solidFill>
            <a:ln w="12680">
              <a:solidFill>
                <a:srgbClr val="000000"/>
              </a:solidFill>
              <a:prstDash val="solid"/>
            </a:ln>
          </c:spPr>
          <c:invertIfNegative val="0"/>
          <c:dLbls>
            <c:dLbl>
              <c:idx val="0"/>
              <c:layout>
                <c:manualLayout>
                  <c:x val="9.7711644804336951E-3"/>
                  <c:y val="2.703236408700627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50-4F9F-AE1F-25C74381EC3F}"/>
                </c:ext>
              </c:extLst>
            </c:dLbl>
            <c:dLbl>
              <c:idx val="1"/>
              <c:layout>
                <c:manualLayout>
                  <c:x val="8.025904205210984E-3"/>
                  <c:y val="2.703236408700627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50-4F9F-AE1F-25C74381EC3F}"/>
                </c:ext>
              </c:extLst>
            </c:dLbl>
            <c:dLbl>
              <c:idx val="2"/>
              <c:layout>
                <c:manualLayout>
                  <c:x val="2.3360737191510062E-3"/>
                  <c:y val="2.274051859344416E-2"/>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50-4F9F-AE1F-25C74381EC3F}"/>
                </c:ext>
              </c:extLst>
            </c:dLbl>
            <c:dLbl>
              <c:idx val="3"/>
              <c:layout>
                <c:manualLayout>
                  <c:xMode val="edge"/>
                  <c:yMode val="edge"/>
                  <c:x val="0.75542406311637134"/>
                  <c:y val="0.70815450643776823"/>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50-4F9F-AE1F-25C74381EC3F}"/>
                </c:ext>
              </c:extLst>
            </c:dLbl>
            <c:dLbl>
              <c:idx val="4"/>
              <c:layout>
                <c:manualLayout>
                  <c:xMode val="edge"/>
                  <c:yMode val="edge"/>
                  <c:x val="0.927021696252466"/>
                  <c:y val="0.72532188841201761"/>
                </c:manualLayout>
              </c:layout>
              <c:spPr>
                <a:noFill/>
                <a:ln w="25362">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50-4F9F-AE1F-25C74381EC3F}"/>
                </c:ext>
              </c:extLst>
            </c:dLbl>
            <c:spPr>
              <a:noFill/>
              <a:ln w="253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c:ext xmlns:c16="http://schemas.microsoft.com/office/drawing/2014/chart" uri="{C3380CC4-5D6E-409C-BE32-E72D297353CC}">
              <c16:uniqueId val="{00000011-6D50-4F9F-AE1F-25C74381EC3F}"/>
            </c:ext>
          </c:extLst>
        </c:ser>
        <c:dLbls>
          <c:showLegendKey val="0"/>
          <c:showVal val="0"/>
          <c:showCatName val="0"/>
          <c:showSerName val="0"/>
          <c:showPercent val="0"/>
          <c:showBubbleSize val="0"/>
        </c:dLbls>
        <c:gapWidth val="150"/>
        <c:gapDepth val="0"/>
        <c:shape val="box"/>
        <c:axId val="197713551"/>
        <c:axId val="1"/>
        <c:axId val="0"/>
      </c:bar3DChart>
      <c:catAx>
        <c:axId val="197713551"/>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 sourceLinked="1"/>
        <c:majorTickMark val="out"/>
        <c:minorTickMark val="none"/>
        <c:tickLblPos val="nextTo"/>
        <c:spPr>
          <a:ln w="3170">
            <a:solidFill>
              <a:srgbClr val="000000"/>
            </a:solidFill>
            <a:prstDash val="solid"/>
          </a:ln>
        </c:spPr>
        <c:txPr>
          <a:bodyPr rot="0" vert="horz"/>
          <a:lstStyle/>
          <a:p>
            <a:pPr>
              <a:defRPr/>
            </a:pPr>
            <a:endParaRPr lang="ru-RU"/>
          </a:p>
        </c:txPr>
        <c:crossAx val="197713551"/>
        <c:crosses val="autoZero"/>
        <c:crossBetween val="between"/>
      </c:valAx>
      <c:spPr>
        <a:noFill/>
        <a:ln w="25377">
          <a:noFill/>
        </a:ln>
      </c:spPr>
    </c:plotArea>
    <c:legend>
      <c:legendPos val="b"/>
      <c:layout>
        <c:manualLayout>
          <c:xMode val="edge"/>
          <c:yMode val="edge"/>
          <c:x val="0.28994089321511973"/>
          <c:y val="0.87982832618025753"/>
          <c:w val="0.41814598962531258"/>
          <c:h val="0.10729613733905574"/>
        </c:manualLayout>
      </c:layout>
      <c:overlay val="0"/>
      <c:spPr>
        <a:noFill/>
        <a:ln w="3170">
          <a:solidFill>
            <a:srgbClr val="000000"/>
          </a:solidFill>
          <a:prstDash val="solid"/>
        </a:ln>
      </c:spPr>
    </c:legend>
    <c:plotVisOnly val="1"/>
    <c:dispBlanksAs val="gap"/>
    <c:showDLblsOverMax val="0"/>
  </c:chart>
  <c:spPr>
    <a:noFill/>
    <a:ln w="6344" cap="flat" cmpd="sng" algn="ctr">
      <a:solidFill>
        <a:srgbClr val="000000"/>
      </a:solidFill>
      <a:prstDash val="solid"/>
      <a:miter lim="800000"/>
      <a:headEnd type="none" w="med" len="med"/>
      <a:tailEnd type="none" w="med" len="med"/>
    </a:ln>
  </c:spPr>
  <c:txPr>
    <a:bodyPr/>
    <a:lstStyle/>
    <a:p>
      <a:pPr>
        <a:defRPr sz="1099" b="0" i="0" u="none" strike="noStrike" baseline="0">
          <a:solidFill>
            <a:srgbClr val="000000"/>
          </a:solidFill>
          <a:latin typeface="Times New Roman" pitchFamily="18" charset="0"/>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pPr>
            <a:r>
              <a:rPr lang="ru-RU" sz="1098"/>
              <a:t>Мониторинг уровня эмпатии</a:t>
            </a:r>
          </a:p>
        </c:rich>
      </c:tx>
      <c:layout>
        <c:manualLayout>
          <c:xMode val="edge"/>
          <c:yMode val="edge"/>
          <c:x val="0.30078127393608872"/>
          <c:y val="2.1929878852479687E-2"/>
        </c:manualLayout>
      </c:layout>
      <c:overlay val="0"/>
      <c:spPr>
        <a:noFill/>
        <a:ln w="25424">
          <a:noFill/>
        </a:ln>
      </c:spPr>
    </c:title>
    <c:autoTitleDeleted val="0"/>
    <c:view3D>
      <c:rotX val="0"/>
      <c:hPercent val="29"/>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0312500000000083E-2"/>
          <c:y val="0.13264867457368332"/>
          <c:w val="0.91015625"/>
          <c:h val="0.58664959419888107"/>
        </c:manualLayout>
      </c:layout>
      <c:bar3DChart>
        <c:barDir val="col"/>
        <c:grouping val="clustered"/>
        <c:varyColors val="0"/>
        <c:ser>
          <c:idx val="0"/>
          <c:order val="0"/>
          <c:tx>
            <c:strRef>
              <c:f>Sheet1!$A$2</c:f>
              <c:strCache>
                <c:ptCount val="1"/>
                <c:pt idx="0">
                  <c:v>высокий </c:v>
                </c:pt>
              </c:strCache>
            </c:strRef>
          </c:tx>
          <c:spPr>
            <a:solidFill>
              <a:srgbClr val="9999FF"/>
            </a:solidFill>
            <a:ln w="12712">
              <a:solidFill>
                <a:srgbClr val="000000"/>
              </a:solidFill>
              <a:prstDash val="solid"/>
            </a:ln>
          </c:spPr>
          <c:invertIfNegative val="0"/>
          <c:dLbls>
            <c:dLbl>
              <c:idx val="0"/>
              <c:layout>
                <c:manualLayout>
                  <c:x val="2.1912573468095289E-3"/>
                  <c:y val="1.1451875360332263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23-4327-B4D5-50E5D54AC83D}"/>
                </c:ext>
              </c:extLst>
            </c:dLbl>
            <c:dLbl>
              <c:idx val="1"/>
              <c:layout>
                <c:manualLayout>
                  <c:x val="2.0102494507433268E-3"/>
                  <c:y val="1.4493609230156223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23-4327-B4D5-50E5D54AC83D}"/>
                </c:ext>
              </c:extLst>
            </c:dLbl>
            <c:dLbl>
              <c:idx val="2"/>
              <c:layout>
                <c:manualLayout>
                  <c:x val="-5.9830579866734322E-3"/>
                  <c:y val="1.9716922875265781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23-4327-B4D5-50E5D54AC83D}"/>
                </c:ext>
              </c:extLst>
            </c:dLbl>
            <c:dLbl>
              <c:idx val="3"/>
              <c:layout>
                <c:manualLayout>
                  <c:xMode val="edge"/>
                  <c:yMode val="edge"/>
                  <c:x val="0.66992187500000111"/>
                  <c:y val="0.24122807017543879"/>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23-4327-B4D5-50E5D54AC83D}"/>
                </c:ext>
              </c:extLst>
            </c:dLbl>
            <c:dLbl>
              <c:idx val="4"/>
              <c:layout>
                <c:manualLayout>
                  <c:xMode val="edge"/>
                  <c:yMode val="edge"/>
                  <c:x val="0.83203125000000056"/>
                  <c:y val="0.2061403508771933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23-4327-B4D5-50E5D54AC83D}"/>
                </c:ext>
              </c:extLst>
            </c:dLbl>
            <c:dLbl>
              <c:idx val="5"/>
              <c:layout>
                <c:manualLayout>
                  <c:xMode val="edge"/>
                  <c:yMode val="edge"/>
                  <c:x val="0.994140625"/>
                  <c:y val="7.8947368421052558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23-4327-B4D5-50E5D54AC83D}"/>
                </c:ext>
              </c:extLst>
            </c:dLbl>
            <c:spPr>
              <a:noFill/>
              <a:ln w="2542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0.72</c:v>
                </c:pt>
                <c:pt idx="1">
                  <c:v>0.56999999999999995</c:v>
                </c:pt>
                <c:pt idx="2">
                  <c:v>0.74</c:v>
                </c:pt>
              </c:numCache>
            </c:numRef>
          </c:val>
          <c:extLst>
            <c:ext xmlns:c16="http://schemas.microsoft.com/office/drawing/2014/chart" uri="{C3380CC4-5D6E-409C-BE32-E72D297353CC}">
              <c16:uniqueId val="{00000006-2923-4327-B4D5-50E5D54AC83D}"/>
            </c:ext>
          </c:extLst>
        </c:ser>
        <c:ser>
          <c:idx val="1"/>
          <c:order val="1"/>
          <c:tx>
            <c:strRef>
              <c:f>Sheet1!$A$3</c:f>
              <c:strCache>
                <c:ptCount val="1"/>
                <c:pt idx="0">
                  <c:v>средний</c:v>
                </c:pt>
              </c:strCache>
            </c:strRef>
          </c:tx>
          <c:spPr>
            <a:solidFill>
              <a:srgbClr val="993366"/>
            </a:solidFill>
            <a:ln w="12712">
              <a:solidFill>
                <a:srgbClr val="000000"/>
              </a:solidFill>
              <a:prstDash val="solid"/>
            </a:ln>
          </c:spPr>
          <c:invertIfNegative val="0"/>
          <c:dLbls>
            <c:dLbl>
              <c:idx val="0"/>
              <c:layout>
                <c:manualLayout>
                  <c:x val="1.0180480439245028E-2"/>
                  <c:y val="1.9132795291222728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23-4327-B4D5-50E5D54AC83D}"/>
                </c:ext>
              </c:extLst>
            </c:dLbl>
            <c:dLbl>
              <c:idx val="1"/>
              <c:layout>
                <c:manualLayout>
                  <c:x val="9.999673001828276E-3"/>
                  <c:y val="2.4862991245960166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23-4327-B4D5-50E5D54AC83D}"/>
                </c:ext>
              </c:extLst>
            </c:dLbl>
            <c:dLbl>
              <c:idx val="2"/>
              <c:layout>
                <c:manualLayout>
                  <c:x val="5.9124151057620734E-3"/>
                  <c:y val="2.3772421364345528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23-4327-B4D5-50E5D54AC83D}"/>
                </c:ext>
              </c:extLst>
            </c:dLbl>
            <c:dLbl>
              <c:idx val="3"/>
              <c:layout>
                <c:manualLayout>
                  <c:xMode val="edge"/>
                  <c:yMode val="edge"/>
                  <c:x val="0.720703125"/>
                  <c:y val="0.39473684210526344"/>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23-4327-B4D5-50E5D54AC83D}"/>
                </c:ext>
              </c:extLst>
            </c:dLbl>
            <c:dLbl>
              <c:idx val="4"/>
              <c:layout>
                <c:manualLayout>
                  <c:xMode val="edge"/>
                  <c:yMode val="edge"/>
                  <c:x val="0.876953125"/>
                  <c:y val="0.40350877192982526"/>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23-4327-B4D5-50E5D54AC83D}"/>
                </c:ext>
              </c:extLst>
            </c:dLbl>
            <c:spPr>
              <a:noFill/>
              <a:ln w="2542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0.28000000000000003</c:v>
                </c:pt>
                <c:pt idx="1">
                  <c:v>0.43</c:v>
                </c:pt>
                <c:pt idx="2">
                  <c:v>0.26</c:v>
                </c:pt>
              </c:numCache>
            </c:numRef>
          </c:val>
          <c:extLst>
            <c:ext xmlns:c16="http://schemas.microsoft.com/office/drawing/2014/chart" uri="{C3380CC4-5D6E-409C-BE32-E72D297353CC}">
              <c16:uniqueId val="{0000000C-2923-4327-B4D5-50E5D54AC83D}"/>
            </c:ext>
          </c:extLst>
        </c:ser>
        <c:ser>
          <c:idx val="2"/>
          <c:order val="2"/>
          <c:tx>
            <c:strRef>
              <c:f>Sheet1!$A$4</c:f>
              <c:strCache>
                <c:ptCount val="1"/>
                <c:pt idx="0">
                  <c:v>низкий</c:v>
                </c:pt>
              </c:strCache>
            </c:strRef>
          </c:tx>
          <c:spPr>
            <a:solidFill>
              <a:srgbClr val="FFFFCC"/>
            </a:solidFill>
            <a:ln w="12712">
              <a:solidFill>
                <a:srgbClr val="000000"/>
              </a:solidFill>
              <a:prstDash val="solid"/>
            </a:ln>
          </c:spPr>
          <c:invertIfNegative val="0"/>
          <c:dLbls>
            <c:dLbl>
              <c:idx val="0"/>
              <c:layout>
                <c:manualLayout>
                  <c:x val="8.7646723202689444E-3"/>
                  <c:y val="3.0400734032744181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23-4327-B4D5-50E5D54AC83D}"/>
                </c:ext>
              </c:extLst>
            </c:dLbl>
            <c:dLbl>
              <c:idx val="1"/>
              <c:layout>
                <c:manualLayout>
                  <c:x val="6.6305394242026335E-3"/>
                  <c:y val="2.6014769120463476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923-4327-B4D5-50E5D54AC83D}"/>
                </c:ext>
              </c:extLst>
            </c:dLbl>
            <c:dLbl>
              <c:idx val="2"/>
              <c:layout>
                <c:manualLayout>
                  <c:x val="5.9035698678581723E-4"/>
                  <c:y val="2.1628804208182733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23-4327-B4D5-50E5D54AC83D}"/>
                </c:ext>
              </c:extLst>
            </c:dLbl>
            <c:dLbl>
              <c:idx val="3"/>
              <c:layout>
                <c:manualLayout>
                  <c:xMode val="edge"/>
                  <c:yMode val="edge"/>
                  <c:x val="0.74804687500000056"/>
                  <c:y val="0.72368421052631648"/>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923-4327-B4D5-50E5D54AC83D}"/>
                </c:ext>
              </c:extLst>
            </c:dLbl>
            <c:dLbl>
              <c:idx val="4"/>
              <c:layout>
                <c:manualLayout>
                  <c:xMode val="edge"/>
                  <c:yMode val="edge"/>
                  <c:x val="0.91796875"/>
                  <c:y val="0.74122807017543924"/>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23-4327-B4D5-50E5D54AC83D}"/>
                </c:ext>
              </c:extLst>
            </c:dLbl>
            <c:spPr>
              <a:noFill/>
              <a:ln w="2542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c:ext xmlns:c16="http://schemas.microsoft.com/office/drawing/2014/chart" uri="{C3380CC4-5D6E-409C-BE32-E72D297353CC}">
              <c16:uniqueId val="{00000012-2923-4327-B4D5-50E5D54AC83D}"/>
            </c:ext>
          </c:extLst>
        </c:ser>
        <c:dLbls>
          <c:showLegendKey val="0"/>
          <c:showVal val="0"/>
          <c:showCatName val="0"/>
          <c:showSerName val="0"/>
          <c:showPercent val="0"/>
          <c:showBubbleSize val="0"/>
        </c:dLbls>
        <c:gapWidth val="150"/>
        <c:gapDepth val="0"/>
        <c:shape val="box"/>
        <c:axId val="197696271"/>
        <c:axId val="1"/>
        <c:axId val="0"/>
      </c:bar3DChart>
      <c:catAx>
        <c:axId val="197696271"/>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 sourceLinked="1"/>
        <c:majorTickMark val="out"/>
        <c:minorTickMark val="none"/>
        <c:tickLblPos val="nextTo"/>
        <c:spPr>
          <a:ln w="3178">
            <a:solidFill>
              <a:srgbClr val="000000"/>
            </a:solidFill>
            <a:prstDash val="solid"/>
          </a:ln>
        </c:spPr>
        <c:txPr>
          <a:bodyPr rot="0" vert="horz"/>
          <a:lstStyle/>
          <a:p>
            <a:pPr>
              <a:defRPr/>
            </a:pPr>
            <a:endParaRPr lang="ru-RU"/>
          </a:p>
        </c:txPr>
        <c:crossAx val="197696271"/>
        <c:crosses val="autoZero"/>
        <c:crossBetween val="between"/>
      </c:valAx>
      <c:spPr>
        <a:noFill/>
        <a:ln w="25360">
          <a:noFill/>
        </a:ln>
      </c:spPr>
    </c:plotArea>
    <c:legend>
      <c:legendPos val="b"/>
      <c:layout>
        <c:manualLayout>
          <c:xMode val="edge"/>
          <c:yMode val="edge"/>
          <c:x val="0.31054689175526212"/>
          <c:y val="0.88157892927139569"/>
          <c:w val="0.37890621648947581"/>
          <c:h val="0.10526332680030714"/>
        </c:manualLayout>
      </c:layout>
      <c:overlay val="0"/>
      <c:spPr>
        <a:noFill/>
        <a:ln w="3178">
          <a:solidFill>
            <a:srgbClr val="000000"/>
          </a:solidFill>
          <a:prstDash val="solid"/>
        </a:ln>
      </c:spPr>
    </c:legend>
    <c:plotVisOnly val="1"/>
    <c:dispBlanksAs val="gap"/>
    <c:showDLblsOverMax val="0"/>
  </c:chart>
  <c:spPr>
    <a:noFill/>
    <a:ln w="6340" cap="flat" cmpd="sng" algn="ctr">
      <a:solidFill>
        <a:srgbClr val="000000"/>
      </a:solidFill>
      <a:prstDash val="solid"/>
      <a:miter lim="800000"/>
      <a:headEnd type="none" w="med" len="med"/>
      <a:tailEnd type="none" w="med" len="med"/>
    </a:ln>
  </c:spPr>
  <c:txPr>
    <a:bodyPr/>
    <a:lstStyle/>
    <a:p>
      <a:pPr>
        <a:defRPr sz="1098" b="0" i="0" u="none" strike="noStrike" baseline="0">
          <a:solidFill>
            <a:srgbClr val="000000"/>
          </a:solidFill>
          <a:latin typeface="Times New Roman" pitchFamily="18" charset="0"/>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pPr>
            <a:r>
              <a:rPr lang="ru-RU" sz="1098"/>
              <a:t>Мониторинг уровня навыков взаимодействия</a:t>
            </a:r>
          </a:p>
        </c:rich>
      </c:tx>
      <c:layout>
        <c:manualLayout>
          <c:xMode val="edge"/>
          <c:yMode val="edge"/>
          <c:x val="0.18945310824473791"/>
          <c:y val="2.1929878852479687E-2"/>
        </c:manualLayout>
      </c:layout>
      <c:overlay val="0"/>
      <c:spPr>
        <a:noFill/>
        <a:ln w="25424">
          <a:noFill/>
        </a:ln>
      </c:spPr>
    </c:title>
    <c:autoTitleDeleted val="0"/>
    <c:view3D>
      <c:rotX val="0"/>
      <c:hPercent val="29"/>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0312500000000083E-2"/>
          <c:y val="0.14941313391986941"/>
          <c:w val="0.91015625"/>
          <c:h val="0.56988513485269499"/>
        </c:manualLayout>
      </c:layout>
      <c:bar3DChart>
        <c:barDir val="col"/>
        <c:grouping val="clustered"/>
        <c:varyColors val="0"/>
        <c:ser>
          <c:idx val="0"/>
          <c:order val="0"/>
          <c:tx>
            <c:strRef>
              <c:f>Sheet1!$A$2</c:f>
              <c:strCache>
                <c:ptCount val="1"/>
                <c:pt idx="0">
                  <c:v>высокий </c:v>
                </c:pt>
              </c:strCache>
            </c:strRef>
          </c:tx>
          <c:spPr>
            <a:solidFill>
              <a:srgbClr val="9999FF"/>
            </a:solidFill>
            <a:ln w="12712">
              <a:solidFill>
                <a:srgbClr val="000000"/>
              </a:solidFill>
              <a:prstDash val="solid"/>
            </a:ln>
          </c:spPr>
          <c:invertIfNegative val="0"/>
          <c:dLbls>
            <c:dLbl>
              <c:idx val="0"/>
              <c:layout>
                <c:manualLayout>
                  <c:x val="2.1912573468095289E-3"/>
                  <c:y val="1.1451875360332263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6D-4E8E-B042-F6602A809DF7}"/>
                </c:ext>
              </c:extLst>
            </c:dLbl>
            <c:dLbl>
              <c:idx val="1"/>
              <c:layout>
                <c:manualLayout>
                  <c:x val="2.0102494507433268E-3"/>
                  <c:y val="1.4493609230156223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6D-4E8E-B042-F6602A809DF7}"/>
                </c:ext>
              </c:extLst>
            </c:dLbl>
            <c:dLbl>
              <c:idx val="2"/>
              <c:layout>
                <c:manualLayout>
                  <c:x val="-5.9830579866734322E-3"/>
                  <c:y val="1.9716922875265781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6D-4E8E-B042-F6602A809DF7}"/>
                </c:ext>
              </c:extLst>
            </c:dLbl>
            <c:dLbl>
              <c:idx val="3"/>
              <c:layout>
                <c:manualLayout>
                  <c:xMode val="edge"/>
                  <c:yMode val="edge"/>
                  <c:x val="0.66992187500000111"/>
                  <c:y val="0.24122807017543879"/>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6D-4E8E-B042-F6602A809DF7}"/>
                </c:ext>
              </c:extLst>
            </c:dLbl>
            <c:dLbl>
              <c:idx val="4"/>
              <c:layout>
                <c:manualLayout>
                  <c:xMode val="edge"/>
                  <c:yMode val="edge"/>
                  <c:x val="0.83203125000000056"/>
                  <c:y val="0.2061403508771933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6D-4E8E-B042-F6602A809DF7}"/>
                </c:ext>
              </c:extLst>
            </c:dLbl>
            <c:dLbl>
              <c:idx val="5"/>
              <c:layout>
                <c:manualLayout>
                  <c:xMode val="edge"/>
                  <c:yMode val="edge"/>
                  <c:x val="0.994140625"/>
                  <c:y val="7.8947368421052558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6D-4E8E-B042-F6602A809DF7}"/>
                </c:ext>
              </c:extLst>
            </c:dLbl>
            <c:spPr>
              <a:noFill/>
              <a:ln w="2542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Sheet1!$B$2:$D$2</c:f>
              <c:numCache>
                <c:formatCode>0%</c:formatCode>
                <c:ptCount val="3"/>
                <c:pt idx="0">
                  <c:v>0.63</c:v>
                </c:pt>
                <c:pt idx="1">
                  <c:v>0.39</c:v>
                </c:pt>
                <c:pt idx="2">
                  <c:v>0.67</c:v>
                </c:pt>
              </c:numCache>
            </c:numRef>
          </c:val>
          <c:extLst>
            <c:ext xmlns:c16="http://schemas.microsoft.com/office/drawing/2014/chart" uri="{C3380CC4-5D6E-409C-BE32-E72D297353CC}">
              <c16:uniqueId val="{00000006-416D-4E8E-B042-F6602A809DF7}"/>
            </c:ext>
          </c:extLst>
        </c:ser>
        <c:ser>
          <c:idx val="1"/>
          <c:order val="1"/>
          <c:tx>
            <c:strRef>
              <c:f>Sheet1!$A$3</c:f>
              <c:strCache>
                <c:ptCount val="1"/>
                <c:pt idx="0">
                  <c:v>средний</c:v>
                </c:pt>
              </c:strCache>
            </c:strRef>
          </c:tx>
          <c:spPr>
            <a:solidFill>
              <a:srgbClr val="993366"/>
            </a:solidFill>
            <a:ln w="12712">
              <a:solidFill>
                <a:srgbClr val="000000"/>
              </a:solidFill>
              <a:prstDash val="solid"/>
            </a:ln>
          </c:spPr>
          <c:invertIfNegative val="0"/>
          <c:dLbls>
            <c:dLbl>
              <c:idx val="0"/>
              <c:layout>
                <c:manualLayout>
                  <c:x val="1.0180480439245028E-2"/>
                  <c:y val="1.9132795291222728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6D-4E8E-B042-F6602A809DF7}"/>
                </c:ext>
              </c:extLst>
            </c:dLbl>
            <c:dLbl>
              <c:idx val="1"/>
              <c:layout>
                <c:manualLayout>
                  <c:x val="9.999673001828276E-3"/>
                  <c:y val="2.4862991245960166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6D-4E8E-B042-F6602A809DF7}"/>
                </c:ext>
              </c:extLst>
            </c:dLbl>
            <c:dLbl>
              <c:idx val="2"/>
              <c:layout>
                <c:manualLayout>
                  <c:x val="5.9124151057620734E-3"/>
                  <c:y val="2.4025642513131332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6D-4E8E-B042-F6602A809DF7}"/>
                </c:ext>
              </c:extLst>
            </c:dLbl>
            <c:dLbl>
              <c:idx val="3"/>
              <c:layout>
                <c:manualLayout>
                  <c:xMode val="edge"/>
                  <c:yMode val="edge"/>
                  <c:x val="0.720703125"/>
                  <c:y val="0.39473684210526344"/>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6D-4E8E-B042-F6602A809DF7}"/>
                </c:ext>
              </c:extLst>
            </c:dLbl>
            <c:dLbl>
              <c:idx val="4"/>
              <c:layout>
                <c:manualLayout>
                  <c:xMode val="edge"/>
                  <c:yMode val="edge"/>
                  <c:x val="0.876953125"/>
                  <c:y val="0.40350877192982526"/>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6D-4E8E-B042-F6602A809DF7}"/>
                </c:ext>
              </c:extLst>
            </c:dLbl>
            <c:spPr>
              <a:noFill/>
              <a:ln w="2542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Sheet1!$B$3:$D$3</c:f>
              <c:numCache>
                <c:formatCode>0%</c:formatCode>
                <c:ptCount val="3"/>
                <c:pt idx="0">
                  <c:v>0.37</c:v>
                </c:pt>
                <c:pt idx="1">
                  <c:v>0.61</c:v>
                </c:pt>
                <c:pt idx="2">
                  <c:v>0.33</c:v>
                </c:pt>
              </c:numCache>
            </c:numRef>
          </c:val>
          <c:extLst>
            <c:ext xmlns:c16="http://schemas.microsoft.com/office/drawing/2014/chart" uri="{C3380CC4-5D6E-409C-BE32-E72D297353CC}">
              <c16:uniqueId val="{0000000C-416D-4E8E-B042-F6602A809DF7}"/>
            </c:ext>
          </c:extLst>
        </c:ser>
        <c:ser>
          <c:idx val="2"/>
          <c:order val="2"/>
          <c:tx>
            <c:strRef>
              <c:f>Sheet1!$A$4</c:f>
              <c:strCache>
                <c:ptCount val="1"/>
                <c:pt idx="0">
                  <c:v>низкий</c:v>
                </c:pt>
              </c:strCache>
            </c:strRef>
          </c:tx>
          <c:spPr>
            <a:solidFill>
              <a:srgbClr val="FFFFCC"/>
            </a:solidFill>
            <a:ln w="12712">
              <a:solidFill>
                <a:srgbClr val="000000"/>
              </a:solidFill>
              <a:prstDash val="solid"/>
            </a:ln>
          </c:spPr>
          <c:invertIfNegative val="0"/>
          <c:dLbls>
            <c:dLbl>
              <c:idx val="0"/>
              <c:layout>
                <c:manualLayout>
                  <c:x val="8.7646723202689444E-3"/>
                  <c:y val="3.0400734032744181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6D-4E8E-B042-F6602A809DF7}"/>
                </c:ext>
              </c:extLst>
            </c:dLbl>
            <c:dLbl>
              <c:idx val="1"/>
              <c:layout>
                <c:manualLayout>
                  <c:x val="6.6305394242026335E-3"/>
                  <c:y val="2.6014769120463476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16D-4E8E-B042-F6602A809DF7}"/>
                </c:ext>
              </c:extLst>
            </c:dLbl>
            <c:dLbl>
              <c:idx val="2"/>
              <c:layout>
                <c:manualLayout>
                  <c:x val="5.9035698678581723E-4"/>
                  <c:y val="2.1628804208182733E-2"/>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16D-4E8E-B042-F6602A809DF7}"/>
                </c:ext>
              </c:extLst>
            </c:dLbl>
            <c:dLbl>
              <c:idx val="3"/>
              <c:layout>
                <c:manualLayout>
                  <c:xMode val="edge"/>
                  <c:yMode val="edge"/>
                  <c:x val="0.74804687500000056"/>
                  <c:y val="0.72368421052631648"/>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16D-4E8E-B042-F6602A809DF7}"/>
                </c:ext>
              </c:extLst>
            </c:dLbl>
            <c:dLbl>
              <c:idx val="4"/>
              <c:layout>
                <c:manualLayout>
                  <c:xMode val="edge"/>
                  <c:yMode val="edge"/>
                  <c:x val="0.91796875"/>
                  <c:y val="0.74122807017543924"/>
                </c:manualLayout>
              </c:layout>
              <c:spPr>
                <a:noFill/>
                <a:ln w="25424">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16D-4E8E-B042-F6602A809DF7}"/>
                </c:ext>
              </c:extLst>
            </c:dLbl>
            <c:spPr>
              <a:noFill/>
              <a:ln w="2542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2020-2021 уч.г</c:v>
                </c:pt>
                <c:pt idx="1">
                  <c:v>2021-2022 уч.г</c:v>
                </c:pt>
                <c:pt idx="2">
                  <c:v>2022-2023 уч.г</c:v>
                </c:pt>
              </c:strCache>
            </c:strRef>
          </c:cat>
          <c:val>
            <c:numRef>
              <c:f>Sheet1!$B$4:$D$4</c:f>
              <c:numCache>
                <c:formatCode>0%</c:formatCode>
                <c:ptCount val="3"/>
                <c:pt idx="0">
                  <c:v>0</c:v>
                </c:pt>
                <c:pt idx="1">
                  <c:v>0</c:v>
                </c:pt>
                <c:pt idx="2">
                  <c:v>0</c:v>
                </c:pt>
              </c:numCache>
            </c:numRef>
          </c:val>
          <c:extLst>
            <c:ext xmlns:c16="http://schemas.microsoft.com/office/drawing/2014/chart" uri="{C3380CC4-5D6E-409C-BE32-E72D297353CC}">
              <c16:uniqueId val="{00000012-416D-4E8E-B042-F6602A809DF7}"/>
            </c:ext>
          </c:extLst>
        </c:ser>
        <c:dLbls>
          <c:showLegendKey val="0"/>
          <c:showVal val="0"/>
          <c:showCatName val="0"/>
          <c:showSerName val="0"/>
          <c:showPercent val="0"/>
          <c:showBubbleSize val="0"/>
        </c:dLbls>
        <c:gapWidth val="150"/>
        <c:gapDepth val="0"/>
        <c:shape val="box"/>
        <c:axId val="197712591"/>
        <c:axId val="1"/>
        <c:axId val="0"/>
      </c:bar3DChart>
      <c:catAx>
        <c:axId val="197712591"/>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 sourceLinked="1"/>
        <c:majorTickMark val="out"/>
        <c:minorTickMark val="none"/>
        <c:tickLblPos val="nextTo"/>
        <c:spPr>
          <a:ln w="3178">
            <a:solidFill>
              <a:srgbClr val="000000"/>
            </a:solidFill>
            <a:prstDash val="solid"/>
          </a:ln>
        </c:spPr>
        <c:txPr>
          <a:bodyPr rot="0" vert="horz"/>
          <a:lstStyle/>
          <a:p>
            <a:pPr>
              <a:defRPr/>
            </a:pPr>
            <a:endParaRPr lang="ru-RU"/>
          </a:p>
        </c:txPr>
        <c:crossAx val="197712591"/>
        <c:crosses val="autoZero"/>
        <c:crossBetween val="between"/>
      </c:valAx>
      <c:spPr>
        <a:noFill/>
        <a:ln w="25360">
          <a:noFill/>
        </a:ln>
      </c:spPr>
    </c:plotArea>
    <c:legend>
      <c:legendPos val="b"/>
      <c:layout>
        <c:manualLayout>
          <c:xMode val="edge"/>
          <c:yMode val="edge"/>
          <c:x val="0.31054689175526212"/>
          <c:y val="0.88157892927139569"/>
          <c:w val="0.37890621648947581"/>
          <c:h val="0.10526332680030714"/>
        </c:manualLayout>
      </c:layout>
      <c:overlay val="0"/>
      <c:spPr>
        <a:noFill/>
        <a:ln w="3178">
          <a:solidFill>
            <a:srgbClr val="000000"/>
          </a:solidFill>
          <a:prstDash val="solid"/>
        </a:ln>
      </c:spPr>
    </c:legend>
    <c:plotVisOnly val="1"/>
    <c:dispBlanksAs val="gap"/>
    <c:showDLblsOverMax val="0"/>
  </c:chart>
  <c:spPr>
    <a:noFill/>
    <a:ln w="6340" cap="flat" cmpd="sng" algn="ctr">
      <a:solidFill>
        <a:srgbClr val="000000"/>
      </a:solidFill>
      <a:prstDash val="solid"/>
      <a:miter lim="800000"/>
      <a:headEnd type="none" w="med" len="med"/>
      <a:tailEnd type="none" w="med" len="med"/>
    </a:ln>
  </c:spPr>
  <c:txPr>
    <a:bodyPr/>
    <a:lstStyle/>
    <a:p>
      <a:pPr>
        <a:defRPr sz="1098" b="0" i="0" u="none" strike="noStrike" baseline="0">
          <a:solidFill>
            <a:srgbClr val="000000"/>
          </a:solidFill>
          <a:latin typeface="Times New Roman" pitchFamily="18" charset="0"/>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40080931408201E-2"/>
          <c:y val="3.2294781176875627E-2"/>
          <c:w val="0.90128371720836431"/>
          <c:h val="0.70689718969121751"/>
        </c:manualLayout>
      </c:layout>
      <c:barChart>
        <c:barDir val="col"/>
        <c:grouping val="clustered"/>
        <c:varyColors val="0"/>
        <c:ser>
          <c:idx val="0"/>
          <c:order val="0"/>
          <c:tx>
            <c:strRef>
              <c:f>Лист1!$B$1</c:f>
              <c:strCache>
                <c:ptCount val="1"/>
                <c:pt idx="0">
                  <c:v>самосознание</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Лист1!$B$2:$B$4</c:f>
              <c:numCache>
                <c:formatCode>0%</c:formatCode>
                <c:ptCount val="3"/>
                <c:pt idx="0">
                  <c:v>0.61</c:v>
                </c:pt>
                <c:pt idx="1">
                  <c:v>0.59</c:v>
                </c:pt>
                <c:pt idx="2">
                  <c:v>0.65</c:v>
                </c:pt>
              </c:numCache>
            </c:numRef>
          </c:val>
          <c:extLst>
            <c:ext xmlns:c16="http://schemas.microsoft.com/office/drawing/2014/chart" uri="{C3380CC4-5D6E-409C-BE32-E72D297353CC}">
              <c16:uniqueId val="{00000000-0D55-4603-8200-4AF0C02C2356}"/>
            </c:ext>
          </c:extLst>
        </c:ser>
        <c:ser>
          <c:idx val="1"/>
          <c:order val="1"/>
          <c:tx>
            <c:strRef>
              <c:f>Лист1!$C$1</c:f>
              <c:strCache>
                <c:ptCount val="1"/>
                <c:pt idx="0">
                  <c:v>самоконтроль</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Лист1!$C$2:$C$4</c:f>
              <c:numCache>
                <c:formatCode>0%</c:formatCode>
                <c:ptCount val="3"/>
                <c:pt idx="0">
                  <c:v>0.52</c:v>
                </c:pt>
                <c:pt idx="1">
                  <c:v>0.46</c:v>
                </c:pt>
                <c:pt idx="2">
                  <c:v>0.6</c:v>
                </c:pt>
              </c:numCache>
            </c:numRef>
          </c:val>
          <c:extLst>
            <c:ext xmlns:c16="http://schemas.microsoft.com/office/drawing/2014/chart" uri="{C3380CC4-5D6E-409C-BE32-E72D297353CC}">
              <c16:uniqueId val="{00000001-0D55-4603-8200-4AF0C02C2356}"/>
            </c:ext>
          </c:extLst>
        </c:ser>
        <c:ser>
          <c:idx val="2"/>
          <c:order val="2"/>
          <c:tx>
            <c:strRef>
              <c:f>Лист1!$D$1</c:f>
              <c:strCache>
                <c:ptCount val="1"/>
                <c:pt idx="0">
                  <c:v>самомотивация</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Лист1!$D$2:$D$4</c:f>
              <c:numCache>
                <c:formatCode>0%</c:formatCode>
                <c:ptCount val="3"/>
                <c:pt idx="0">
                  <c:v>0.59</c:v>
                </c:pt>
                <c:pt idx="1">
                  <c:v>0.57999999999999996</c:v>
                </c:pt>
                <c:pt idx="2">
                  <c:v>0.64</c:v>
                </c:pt>
              </c:numCache>
            </c:numRef>
          </c:val>
          <c:extLst>
            <c:ext xmlns:c16="http://schemas.microsoft.com/office/drawing/2014/chart" uri="{C3380CC4-5D6E-409C-BE32-E72D297353CC}">
              <c16:uniqueId val="{00000002-0D55-4603-8200-4AF0C02C2356}"/>
            </c:ext>
          </c:extLst>
        </c:ser>
        <c:ser>
          <c:idx val="3"/>
          <c:order val="3"/>
          <c:tx>
            <c:strRef>
              <c:f>Лист1!$E$1</c:f>
              <c:strCache>
                <c:ptCount val="1"/>
                <c:pt idx="0">
                  <c:v>эмпатия</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Лист1!$E$2:$E$4</c:f>
              <c:numCache>
                <c:formatCode>0%</c:formatCode>
                <c:ptCount val="3"/>
                <c:pt idx="0">
                  <c:v>0.72</c:v>
                </c:pt>
                <c:pt idx="1">
                  <c:v>0.56999999999999995</c:v>
                </c:pt>
                <c:pt idx="2">
                  <c:v>0.74</c:v>
                </c:pt>
              </c:numCache>
            </c:numRef>
          </c:val>
          <c:extLst>
            <c:ext xmlns:c16="http://schemas.microsoft.com/office/drawing/2014/chart" uri="{C3380CC4-5D6E-409C-BE32-E72D297353CC}">
              <c16:uniqueId val="{00000003-0D55-4603-8200-4AF0C02C2356}"/>
            </c:ext>
          </c:extLst>
        </c:ser>
        <c:ser>
          <c:idx val="4"/>
          <c:order val="4"/>
          <c:tx>
            <c:strRef>
              <c:f>Лист1!$F$1</c:f>
              <c:strCache>
                <c:ptCount val="1"/>
                <c:pt idx="0">
                  <c:v>навыки  взаимодействия</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у.г.</c:v>
                </c:pt>
                <c:pt idx="1">
                  <c:v>2021-2022 у.г.</c:v>
                </c:pt>
                <c:pt idx="2">
                  <c:v>2022-2023 у.г.</c:v>
                </c:pt>
              </c:strCache>
            </c:strRef>
          </c:cat>
          <c:val>
            <c:numRef>
              <c:f>Лист1!$F$2:$F$4</c:f>
              <c:numCache>
                <c:formatCode>0%</c:formatCode>
                <c:ptCount val="3"/>
                <c:pt idx="0">
                  <c:v>0.63</c:v>
                </c:pt>
                <c:pt idx="1">
                  <c:v>0.39</c:v>
                </c:pt>
                <c:pt idx="2">
                  <c:v>0.67</c:v>
                </c:pt>
              </c:numCache>
            </c:numRef>
          </c:val>
          <c:extLst>
            <c:ext xmlns:c16="http://schemas.microsoft.com/office/drawing/2014/chart" uri="{C3380CC4-5D6E-409C-BE32-E72D297353CC}">
              <c16:uniqueId val="{00000004-0D55-4603-8200-4AF0C02C2356}"/>
            </c:ext>
          </c:extLst>
        </c:ser>
        <c:dLbls>
          <c:showLegendKey val="0"/>
          <c:showVal val="0"/>
          <c:showCatName val="0"/>
          <c:showSerName val="0"/>
          <c:showPercent val="0"/>
          <c:showBubbleSize val="0"/>
        </c:dLbls>
        <c:gapWidth val="75"/>
        <c:overlap val="-25"/>
        <c:axId val="197786975"/>
        <c:axId val="1"/>
      </c:barChart>
      <c:catAx>
        <c:axId val="197786975"/>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13">
            <a:noFill/>
          </a:ln>
        </c:spPr>
        <c:crossAx val="197786975"/>
        <c:crosses val="autoZero"/>
        <c:crossBetween val="between"/>
      </c:valAx>
      <c:spPr>
        <a:ln w="25368">
          <a:noFill/>
        </a:ln>
      </c:spPr>
    </c:plotArea>
    <c:legend>
      <c:legendPos val="b"/>
      <c:overlay val="0"/>
    </c:legend>
    <c:plotVisOnly val="1"/>
    <c:dispBlanksAs val="gap"/>
    <c:showDLblsOverMax val="0"/>
  </c:chart>
  <c:txPr>
    <a:bodyPr/>
    <a:lstStyle/>
    <a:p>
      <a:pPr>
        <a:defRPr sz="1099" baseline="0">
          <a:latin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hPercent val="30"/>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4.6875E-2"/>
          <c:y val="4.0909090909090923E-2"/>
          <c:w val="0.95312500000000056"/>
          <c:h val="0.7863636363636366"/>
        </c:manualLayout>
      </c:layout>
      <c:bar3DChart>
        <c:barDir val="col"/>
        <c:grouping val="clustered"/>
        <c:varyColors val="0"/>
        <c:ser>
          <c:idx val="0"/>
          <c:order val="0"/>
          <c:tx>
            <c:strRef>
              <c:f>Sheet1!$B$1</c:f>
              <c:strCache>
                <c:ptCount val="1"/>
                <c:pt idx="0">
                  <c:v>2008-2009гг</c:v>
                </c:pt>
              </c:strCache>
            </c:strRef>
          </c:tx>
          <c:spPr>
            <a:solidFill>
              <a:srgbClr val="9999FF"/>
            </a:solidFill>
            <a:ln w="12700">
              <a:solidFill>
                <a:srgbClr val="000000"/>
              </a:solidFill>
              <a:prstDash val="solid"/>
            </a:ln>
          </c:spPr>
          <c:invertIfNegative val="0"/>
          <c:dLbls>
            <c:dLbl>
              <c:idx val="0"/>
              <c:layout>
                <c:manualLayout>
                  <c:x val="2.3944579043003202E-4"/>
                  <c:y val="-1.2436836699760383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EC-453D-B8C4-C7AF5CC46995}"/>
                </c:ext>
              </c:extLst>
            </c:dLbl>
            <c:dLbl>
              <c:idx val="1"/>
              <c:layout>
                <c:manualLayout>
                  <c:xMode val="edge"/>
                  <c:yMode val="edge"/>
                  <c:x val="0.4609375"/>
                  <c:y val="0.48636363636363666"/>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EC-453D-B8C4-C7AF5CC46995}"/>
                </c:ext>
              </c:extLst>
            </c:dLbl>
            <c:dLbl>
              <c:idx val="2"/>
              <c:layout>
                <c:manualLayout>
                  <c:xMode val="edge"/>
                  <c:yMode val="edge"/>
                  <c:x val="0.57656249999999931"/>
                  <c:y val="0.45454545454545453"/>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EC-453D-B8C4-C7AF5CC46995}"/>
                </c:ext>
              </c:extLst>
            </c:dLbl>
            <c:dLbl>
              <c:idx val="3"/>
              <c:layout>
                <c:manualLayout>
                  <c:xMode val="edge"/>
                  <c:yMode val="edge"/>
                  <c:x val="0.6953125"/>
                  <c:y val="0.42272727272727306"/>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EC-453D-B8C4-C7AF5CC46995}"/>
                </c:ext>
              </c:extLst>
            </c:dLbl>
            <c:dLbl>
              <c:idx val="4"/>
              <c:layout>
                <c:manualLayout>
                  <c:xMode val="edge"/>
                  <c:yMode val="edge"/>
                  <c:x val="0.83906249999999949"/>
                  <c:y val="0.42272727272727306"/>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EC-453D-B8C4-C7AF5CC46995}"/>
                </c:ext>
              </c:extLst>
            </c:dLbl>
            <c:dLbl>
              <c:idx val="5"/>
              <c:layout>
                <c:manualLayout>
                  <c:xMode val="edge"/>
                  <c:yMode val="edge"/>
                  <c:x val="0.9609375"/>
                  <c:y val="0.15000000000000013"/>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EC-453D-B8C4-C7AF5CC46995}"/>
                </c:ext>
              </c:extLst>
            </c:dLbl>
            <c:dLbl>
              <c:idx val="6"/>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6-68EC-453D-B8C4-C7AF5CC46995}"/>
                </c:ext>
              </c:extLst>
            </c:dLbl>
            <c:dLbl>
              <c:idx val="7"/>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7-68EC-453D-B8C4-C7AF5CC46995}"/>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2537</c:v>
                </c:pt>
              </c:numCache>
            </c:numRef>
          </c:val>
          <c:extLst>
            <c:ext xmlns:c16="http://schemas.microsoft.com/office/drawing/2014/chart" uri="{C3380CC4-5D6E-409C-BE32-E72D297353CC}">
              <c16:uniqueId val="{00000008-68EC-453D-B8C4-C7AF5CC46995}"/>
            </c:ext>
          </c:extLst>
        </c:ser>
        <c:ser>
          <c:idx val="1"/>
          <c:order val="1"/>
          <c:tx>
            <c:strRef>
              <c:f>Sheet1!$C$1</c:f>
              <c:strCache>
                <c:ptCount val="1"/>
                <c:pt idx="0">
                  <c:v>2010-2011гг</c:v>
                </c:pt>
              </c:strCache>
            </c:strRef>
          </c:tx>
          <c:spPr>
            <a:solidFill>
              <a:srgbClr val="993366"/>
            </a:solidFill>
            <a:ln w="12700">
              <a:solidFill>
                <a:srgbClr val="000000"/>
              </a:solidFill>
              <a:prstDash val="solid"/>
            </a:ln>
          </c:spPr>
          <c:invertIfNegative val="0"/>
          <c:dLbls>
            <c:dLbl>
              <c:idx val="0"/>
              <c:layout>
                <c:manualLayout>
                  <c:x val="4.7505224106602116E-3"/>
                  <c:y val="-1.3806127000923393E-2"/>
                </c:manualLayout>
              </c:layout>
              <c:spPr>
                <a:noFill/>
                <a:ln w="25400">
                  <a:noFill/>
                </a:ln>
              </c:spPr>
              <c:txPr>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EC-453D-B8C4-C7AF5CC46995}"/>
                </c:ext>
              </c:extLst>
            </c:dLbl>
            <c:spPr>
              <a:noFill/>
              <a:ln w="25400">
                <a:noFill/>
              </a:ln>
            </c:spPr>
            <c:txPr>
              <a:bodyPr wrap="square" lIns="38100" tIns="19050" rIns="38100" bIns="19050" anchor="ctr">
                <a:spAutoFit/>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3886</c:v>
                </c:pt>
              </c:numCache>
            </c:numRef>
          </c:val>
          <c:extLst>
            <c:ext xmlns:c16="http://schemas.microsoft.com/office/drawing/2014/chart" uri="{C3380CC4-5D6E-409C-BE32-E72D297353CC}">
              <c16:uniqueId val="{0000000A-68EC-453D-B8C4-C7AF5CC46995}"/>
            </c:ext>
          </c:extLst>
        </c:ser>
        <c:ser>
          <c:idx val="2"/>
          <c:order val="2"/>
          <c:tx>
            <c:strRef>
              <c:f>Sheet1!$D$1</c:f>
              <c:strCache>
                <c:ptCount val="1"/>
                <c:pt idx="0">
                  <c:v>2012-2013гг(1)</c:v>
                </c:pt>
              </c:strCache>
            </c:strRef>
          </c:tx>
          <c:spPr>
            <a:solidFill>
              <a:srgbClr val="FFFFCC"/>
            </a:solidFill>
            <a:ln w="12700">
              <a:solidFill>
                <a:srgbClr val="000000"/>
              </a:solidFill>
              <a:prstDash val="solid"/>
            </a:ln>
          </c:spPr>
          <c:invertIfNegative val="0"/>
          <c:dLbls>
            <c:dLbl>
              <c:idx val="0"/>
              <c:layout>
                <c:manualLayout>
                  <c:x val="-7.6353573591762579E-3"/>
                  <c:y val="-2.7782100359984654E-2"/>
                </c:manualLayout>
              </c:layout>
              <c:spPr>
                <a:noFill/>
                <a:ln w="25400">
                  <a:noFill/>
                </a:ln>
              </c:spPr>
              <c:txPr>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EC-453D-B8C4-C7AF5CC46995}"/>
                </c:ext>
              </c:extLst>
            </c:dLbl>
            <c:spPr>
              <a:noFill/>
              <a:ln w="25400">
                <a:noFill/>
              </a:ln>
            </c:spPr>
            <c:txPr>
              <a:bodyPr wrap="square" lIns="38100" tIns="19050" rIns="38100" bIns="19050" anchor="ctr">
                <a:spAutoFit/>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3882</c:v>
                </c:pt>
              </c:numCache>
            </c:numRef>
          </c:val>
          <c:extLst>
            <c:ext xmlns:c16="http://schemas.microsoft.com/office/drawing/2014/chart" uri="{C3380CC4-5D6E-409C-BE32-E72D297353CC}">
              <c16:uniqueId val="{0000000C-68EC-453D-B8C4-C7AF5CC46995}"/>
            </c:ext>
          </c:extLst>
        </c:ser>
        <c:ser>
          <c:idx val="3"/>
          <c:order val="3"/>
          <c:tx>
            <c:strRef>
              <c:f>Sheet1!$E$1</c:f>
              <c:strCache>
                <c:ptCount val="1"/>
                <c:pt idx="0">
                  <c:v>2012-2013гг(2)</c:v>
                </c:pt>
              </c:strCache>
            </c:strRef>
          </c:tx>
          <c:spPr>
            <a:solidFill>
              <a:srgbClr val="CCFFFF"/>
            </a:solidFill>
            <a:ln w="12700">
              <a:solidFill>
                <a:srgbClr val="000000"/>
              </a:solidFill>
              <a:prstDash val="solid"/>
            </a:ln>
          </c:spPr>
          <c:invertIfNegative val="0"/>
          <c:dLbls>
            <c:dLbl>
              <c:idx val="0"/>
              <c:layout>
                <c:manualLayout>
                  <c:x val="-1.2712371290127286E-3"/>
                  <c:y val="-3.7374477399811236E-2"/>
                </c:manualLayout>
              </c:layout>
              <c:spPr>
                <a:noFill/>
                <a:ln w="25400">
                  <a:noFill/>
                </a:ln>
              </c:spPr>
              <c:txPr>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EC-453D-B8C4-C7AF5CC46995}"/>
                </c:ext>
              </c:extLst>
            </c:dLbl>
            <c:spPr>
              <a:noFill/>
              <a:ln w="25400">
                <a:noFill/>
              </a:ln>
            </c:spPr>
            <c:txPr>
              <a:bodyPr wrap="square" lIns="38100" tIns="19050" rIns="38100" bIns="19050" anchor="ctr">
                <a:spAutoFit/>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General</c:formatCode>
                <c:ptCount val="1"/>
                <c:pt idx="0">
                  <c:v>4358</c:v>
                </c:pt>
              </c:numCache>
            </c:numRef>
          </c:val>
          <c:extLst>
            <c:ext xmlns:c16="http://schemas.microsoft.com/office/drawing/2014/chart" uri="{C3380CC4-5D6E-409C-BE32-E72D297353CC}">
              <c16:uniqueId val="{0000000E-68EC-453D-B8C4-C7AF5CC46995}"/>
            </c:ext>
          </c:extLst>
        </c:ser>
        <c:ser>
          <c:idx val="4"/>
          <c:order val="4"/>
          <c:tx>
            <c:strRef>
              <c:f>Sheet1!$F$1</c:f>
              <c:strCache>
                <c:ptCount val="1"/>
                <c:pt idx="0">
                  <c:v>2014-2015гг(1)</c:v>
                </c:pt>
              </c:strCache>
            </c:strRef>
          </c:tx>
          <c:spPr>
            <a:solidFill>
              <a:srgbClr val="660066"/>
            </a:solidFill>
            <a:ln w="12700">
              <a:solidFill>
                <a:srgbClr val="000000"/>
              </a:solidFill>
              <a:prstDash val="solid"/>
            </a:ln>
          </c:spPr>
          <c:invertIfNegative val="0"/>
          <c:dLbls>
            <c:dLbl>
              <c:idx val="0"/>
              <c:layout>
                <c:manualLayout>
                  <c:x val="-2.7196168988492565E-3"/>
                  <c:y val="2.9379726743639117E-4"/>
                </c:manualLayout>
              </c:layout>
              <c:spPr>
                <a:noFill/>
                <a:ln w="25400">
                  <a:noFill/>
                </a:ln>
              </c:spPr>
              <c:txPr>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EC-453D-B8C4-C7AF5CC46995}"/>
                </c:ext>
              </c:extLst>
            </c:dLbl>
            <c:spPr>
              <a:noFill/>
              <a:ln w="25400">
                <a:noFill/>
              </a:ln>
            </c:spPr>
            <c:txPr>
              <a:bodyPr wrap="square" lIns="38100" tIns="19050" rIns="38100" bIns="19050" anchor="ctr">
                <a:spAutoFit/>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Sheet1!$F$2</c:f>
              <c:numCache>
                <c:formatCode>General</c:formatCode>
                <c:ptCount val="1"/>
                <c:pt idx="0">
                  <c:v>4534</c:v>
                </c:pt>
              </c:numCache>
            </c:numRef>
          </c:val>
          <c:extLst>
            <c:ext xmlns:c16="http://schemas.microsoft.com/office/drawing/2014/chart" uri="{C3380CC4-5D6E-409C-BE32-E72D297353CC}">
              <c16:uniqueId val="{00000010-68EC-453D-B8C4-C7AF5CC46995}"/>
            </c:ext>
          </c:extLst>
        </c:ser>
        <c:ser>
          <c:idx val="5"/>
          <c:order val="5"/>
          <c:tx>
            <c:strRef>
              <c:f>Sheet1!$G$1</c:f>
              <c:strCache>
                <c:ptCount val="1"/>
                <c:pt idx="0">
                  <c:v>2014-2015гг(2)</c:v>
                </c:pt>
              </c:strCache>
            </c:strRef>
          </c:tx>
          <c:spPr>
            <a:solidFill>
              <a:srgbClr val="FF8080"/>
            </a:solidFill>
            <a:ln w="12700">
              <a:solidFill>
                <a:srgbClr val="000000"/>
              </a:solidFill>
              <a:prstDash val="solid"/>
            </a:ln>
          </c:spPr>
          <c:invertIfNegative val="0"/>
          <c:dLbls>
            <c:dLbl>
              <c:idx val="0"/>
              <c:layout>
                <c:manualLayout>
                  <c:x val="5.2071648495860545E-3"/>
                  <c:y val="-3.2838899090182989E-3"/>
                </c:manualLayout>
              </c:layout>
              <c:spPr>
                <a:noFill/>
                <a:ln w="25400">
                  <a:noFill/>
                </a:ln>
              </c:spPr>
              <c:txPr>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8EC-453D-B8C4-C7AF5CC46995}"/>
                </c:ext>
              </c:extLst>
            </c:dLbl>
            <c:spPr>
              <a:noFill/>
              <a:ln w="25400">
                <a:noFill/>
              </a:ln>
            </c:spPr>
            <c:txPr>
              <a:bodyPr wrap="square" lIns="38100" tIns="19050" rIns="38100" bIns="19050" anchor="ctr">
                <a:spAutoFit/>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Sheet1!$G$2</c:f>
              <c:numCache>
                <c:formatCode>General</c:formatCode>
                <c:ptCount val="1"/>
                <c:pt idx="0">
                  <c:v>3706</c:v>
                </c:pt>
              </c:numCache>
            </c:numRef>
          </c:val>
          <c:extLst>
            <c:ext xmlns:c16="http://schemas.microsoft.com/office/drawing/2014/chart" uri="{C3380CC4-5D6E-409C-BE32-E72D297353CC}">
              <c16:uniqueId val="{00000012-68EC-453D-B8C4-C7AF5CC46995}"/>
            </c:ext>
          </c:extLst>
        </c:ser>
        <c:ser>
          <c:idx val="6"/>
          <c:order val="6"/>
          <c:tx>
            <c:strRef>
              <c:f>Sheet1!$H$1</c:f>
              <c:strCache>
                <c:ptCount val="1"/>
                <c:pt idx="0">
                  <c:v>2016-2017гг</c:v>
                </c:pt>
              </c:strCache>
            </c:strRef>
          </c:tx>
          <c:spPr>
            <a:solidFill>
              <a:srgbClr val="0066CC"/>
            </a:solidFill>
            <a:ln w="12700">
              <a:solidFill>
                <a:srgbClr val="000000"/>
              </a:solidFill>
              <a:prstDash val="solid"/>
            </a:ln>
          </c:spPr>
          <c:invertIfNegative val="0"/>
          <c:dLbls>
            <c:dLbl>
              <c:idx val="0"/>
              <c:layout>
                <c:manualLayout>
                  <c:x val="-5.6162149202503339E-3"/>
                  <c:y val="-1.5141182451007887E-2"/>
                </c:manualLayout>
              </c:layout>
              <c:spPr>
                <a:noFill/>
                <a:ln w="25400">
                  <a:noFill/>
                </a:ln>
              </c:spPr>
              <c:txPr>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8EC-453D-B8C4-C7AF5CC46995}"/>
                </c:ext>
              </c:extLst>
            </c:dLbl>
            <c:spPr>
              <a:noFill/>
              <a:ln w="25400">
                <a:noFill/>
              </a:ln>
            </c:spPr>
            <c:txPr>
              <a:bodyPr wrap="square" lIns="38100" tIns="19050" rIns="38100" bIns="19050" anchor="ctr">
                <a:spAutoFit/>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Sheet1!$H$2</c:f>
              <c:numCache>
                <c:formatCode>General</c:formatCode>
                <c:ptCount val="1"/>
                <c:pt idx="0">
                  <c:v>4138</c:v>
                </c:pt>
              </c:numCache>
            </c:numRef>
          </c:val>
          <c:extLst>
            <c:ext xmlns:c16="http://schemas.microsoft.com/office/drawing/2014/chart" uri="{C3380CC4-5D6E-409C-BE32-E72D297353CC}">
              <c16:uniqueId val="{00000014-68EC-453D-B8C4-C7AF5CC46995}"/>
            </c:ext>
          </c:extLst>
        </c:ser>
        <c:ser>
          <c:idx val="7"/>
          <c:order val="7"/>
          <c:tx>
            <c:strRef>
              <c:f>Sheet1!$I$1</c:f>
              <c:strCache>
                <c:ptCount val="1"/>
                <c:pt idx="0">
                  <c:v>2018-2019(1)</c:v>
                </c:pt>
              </c:strCache>
            </c:strRef>
          </c:tx>
          <c:spPr>
            <a:solidFill>
              <a:srgbClr val="CCCCFF"/>
            </a:solidFill>
            <a:ln w="12700">
              <a:solidFill>
                <a:srgbClr val="000000"/>
              </a:solidFill>
              <a:prstDash val="solid"/>
            </a:ln>
          </c:spPr>
          <c:invertIfNegative val="0"/>
          <c:dLbls>
            <c:dLbl>
              <c:idx val="0"/>
              <c:layout>
                <c:manualLayout>
                  <c:x val="-5.5020946900867784E-3"/>
                  <c:y val="-1.9386075752388678E-2"/>
                </c:manualLayout>
              </c:layout>
              <c:spPr>
                <a:noFill/>
                <a:ln w="25400">
                  <a:noFill/>
                </a:ln>
              </c:spPr>
              <c:txPr>
                <a:bodyPr/>
                <a:lstStyle/>
                <a:p>
                  <a:pPr>
                    <a:defRPr sz="8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8EC-453D-B8C4-C7AF5CC46995}"/>
                </c:ext>
              </c:extLst>
            </c:dLbl>
            <c:spPr>
              <a:noFill/>
              <a:ln w="25400">
                <a:noFill/>
              </a:ln>
            </c:spPr>
            <c:txPr>
              <a:bodyPr wrap="square" lIns="38100" tIns="19050" rIns="38100" bIns="19050" anchor="ctr">
                <a:spAutoFit/>
              </a:bodyPr>
              <a:lstStyle/>
              <a:p>
                <a:pPr>
                  <a:defRPr sz="10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Sheet1!$I$2</c:f>
              <c:numCache>
                <c:formatCode>General</c:formatCode>
                <c:ptCount val="1"/>
                <c:pt idx="0">
                  <c:v>3499</c:v>
                </c:pt>
              </c:numCache>
            </c:numRef>
          </c:val>
          <c:extLst>
            <c:ext xmlns:c16="http://schemas.microsoft.com/office/drawing/2014/chart" uri="{C3380CC4-5D6E-409C-BE32-E72D297353CC}">
              <c16:uniqueId val="{00000016-68EC-453D-B8C4-C7AF5CC46995}"/>
            </c:ext>
          </c:extLst>
        </c:ser>
        <c:ser>
          <c:idx val="8"/>
          <c:order val="8"/>
          <c:tx>
            <c:strRef>
              <c:f>Sheet1!$J$1</c:f>
              <c:strCache>
                <c:ptCount val="1"/>
                <c:pt idx="0">
                  <c:v>2018-2019(2)</c:v>
                </c:pt>
              </c:strCache>
            </c:strRef>
          </c:tx>
          <c:spPr>
            <a:solidFill>
              <a:srgbClr val="000080"/>
            </a:solidFill>
            <a:ln w="12700">
              <a:solidFill>
                <a:srgbClr val="000000"/>
              </a:solidFill>
              <a:prstDash val="solid"/>
            </a:ln>
          </c:spPr>
          <c:invertIfNegative val="0"/>
          <c:dLbls>
            <c:dLbl>
              <c:idx val="0"/>
              <c:layout>
                <c:manualLayout>
                  <c:x val="-9.5589667878053248E-3"/>
                  <c:y val="1.4138557779091839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8EC-453D-B8C4-C7AF5CC46995}"/>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Sheet1!$J$2</c:f>
              <c:numCache>
                <c:formatCode>General</c:formatCode>
                <c:ptCount val="1"/>
                <c:pt idx="0">
                  <c:v>4043</c:v>
                </c:pt>
              </c:numCache>
            </c:numRef>
          </c:val>
          <c:extLst>
            <c:ext xmlns:c16="http://schemas.microsoft.com/office/drawing/2014/chart" uri="{C3380CC4-5D6E-409C-BE32-E72D297353CC}">
              <c16:uniqueId val="{00000018-68EC-453D-B8C4-C7AF5CC46995}"/>
            </c:ext>
          </c:extLst>
        </c:ser>
        <c:ser>
          <c:idx val="9"/>
          <c:order val="9"/>
          <c:tx>
            <c:strRef>
              <c:f>Sheet1!$K$1</c:f>
              <c:strCache>
                <c:ptCount val="1"/>
                <c:pt idx="0">
                  <c:v>2020-2021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c:f>
              <c:numCache>
                <c:formatCode>General</c:formatCode>
                <c:ptCount val="1"/>
              </c:numCache>
            </c:numRef>
          </c:cat>
          <c:val>
            <c:numRef>
              <c:f>Sheet1!$K$2</c:f>
              <c:numCache>
                <c:formatCode>General</c:formatCode>
                <c:ptCount val="1"/>
                <c:pt idx="0">
                  <c:v>3520</c:v>
                </c:pt>
              </c:numCache>
            </c:numRef>
          </c:val>
          <c:extLst>
            <c:ext xmlns:c16="http://schemas.microsoft.com/office/drawing/2014/chart" uri="{C3380CC4-5D6E-409C-BE32-E72D297353CC}">
              <c16:uniqueId val="{00000019-68EC-453D-B8C4-C7AF5CC46995}"/>
            </c:ext>
          </c:extLst>
        </c:ser>
        <c:ser>
          <c:idx val="10"/>
          <c:order val="10"/>
          <c:tx>
            <c:strRef>
              <c:f>Sheet1!$L$1</c:f>
              <c:strCache>
                <c:ptCount val="1"/>
                <c:pt idx="0">
                  <c:v>2020-2021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c:f>
              <c:numCache>
                <c:formatCode>General</c:formatCode>
                <c:ptCount val="1"/>
              </c:numCache>
            </c:numRef>
          </c:cat>
          <c:val>
            <c:numRef>
              <c:f>Sheet1!$L$2</c:f>
              <c:numCache>
                <c:formatCode>General</c:formatCode>
                <c:ptCount val="1"/>
                <c:pt idx="0">
                  <c:v>4655</c:v>
                </c:pt>
              </c:numCache>
            </c:numRef>
          </c:val>
          <c:extLst>
            <c:ext xmlns:c16="http://schemas.microsoft.com/office/drawing/2014/chart" uri="{C3380CC4-5D6E-409C-BE32-E72D297353CC}">
              <c16:uniqueId val="{0000001A-68EC-453D-B8C4-C7AF5CC46995}"/>
            </c:ext>
          </c:extLst>
        </c:ser>
        <c:ser>
          <c:idx val="11"/>
          <c:order val="11"/>
          <c:tx>
            <c:strRef>
              <c:f>Sheet1!$M$1</c:f>
              <c:strCache>
                <c:ptCount val="1"/>
                <c:pt idx="0">
                  <c:v>2021-2024 гг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c:f>
              <c:numCache>
                <c:formatCode>General</c:formatCode>
                <c:ptCount val="1"/>
              </c:numCache>
            </c:numRef>
          </c:cat>
          <c:val>
            <c:numRef>
              <c:f>Sheet1!$M$2</c:f>
              <c:numCache>
                <c:formatCode>General</c:formatCode>
                <c:ptCount val="1"/>
                <c:pt idx="0">
                  <c:v>5646</c:v>
                </c:pt>
              </c:numCache>
            </c:numRef>
          </c:val>
          <c:extLst>
            <c:ext xmlns:c16="http://schemas.microsoft.com/office/drawing/2014/chart" uri="{C3380CC4-5D6E-409C-BE32-E72D297353CC}">
              <c16:uniqueId val="{0000001B-68EC-453D-B8C4-C7AF5CC46995}"/>
            </c:ext>
          </c:extLst>
        </c:ser>
        <c:dLbls>
          <c:showLegendKey val="0"/>
          <c:showVal val="1"/>
          <c:showCatName val="0"/>
          <c:showSerName val="0"/>
          <c:showPercent val="0"/>
          <c:showBubbleSize val="0"/>
        </c:dLbls>
        <c:gapWidth val="150"/>
        <c:gapDepth val="0"/>
        <c:shape val="box"/>
        <c:axId val="80957824"/>
        <c:axId val="80959360"/>
        <c:axId val="0"/>
      </c:bar3DChart>
      <c:catAx>
        <c:axId val="80957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80959360"/>
        <c:crosses val="autoZero"/>
        <c:auto val="1"/>
        <c:lblAlgn val="ctr"/>
        <c:lblOffset val="100"/>
        <c:tickLblSkip val="1"/>
        <c:tickMarkSkip val="1"/>
        <c:noMultiLvlLbl val="0"/>
      </c:catAx>
      <c:valAx>
        <c:axId val="8095936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80957824"/>
        <c:crosses val="autoZero"/>
        <c:crossBetween val="between"/>
      </c:valAx>
      <c:spPr>
        <a:noFill/>
        <a:ln w="25400">
          <a:noFill/>
        </a:ln>
      </c:spPr>
    </c:plotArea>
    <c:legend>
      <c:legendPos val="b"/>
      <c:legendEntry>
        <c:idx val="4"/>
        <c:txPr>
          <a:bodyPr/>
          <a:lstStyle/>
          <a:p>
            <a:pPr>
              <a:defRPr sz="735" b="0" i="0" u="none" strike="noStrike" baseline="0">
                <a:solidFill>
                  <a:srgbClr val="000000"/>
                </a:solidFill>
                <a:latin typeface="Tahoma"/>
                <a:ea typeface="Tahoma"/>
                <a:cs typeface="Tahoma"/>
              </a:defRPr>
            </a:pPr>
            <a:endParaRPr lang="ru-RU"/>
          </a:p>
        </c:txPr>
      </c:legendEntry>
      <c:layout>
        <c:manualLayout>
          <c:xMode val="edge"/>
          <c:yMode val="edge"/>
          <c:x val="1.5625000000000014E-3"/>
          <c:y val="0.87727272727272732"/>
          <c:w val="0.94045652456708206"/>
          <c:h val="0.12727276945420118"/>
        </c:manualLayout>
      </c:layout>
      <c:overlay val="0"/>
      <c:spPr>
        <a:no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9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33"/>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034056325781422E-2"/>
          <c:y val="5.488440031952535E-2"/>
          <c:w val="0.93614123075379951"/>
          <c:h val="0.73593073593073588"/>
        </c:manualLayout>
      </c:layout>
      <c:bar3DChart>
        <c:barDir val="col"/>
        <c:grouping val="clustered"/>
        <c:varyColors val="0"/>
        <c:ser>
          <c:idx val="0"/>
          <c:order val="0"/>
          <c:tx>
            <c:strRef>
              <c:f>Sheet1!$A$2</c:f>
              <c:strCache>
                <c:ptCount val="1"/>
                <c:pt idx="0">
                  <c:v>высокий </c:v>
                </c:pt>
              </c:strCache>
            </c:strRef>
          </c:tx>
          <c:spPr>
            <a:solidFill>
              <a:srgbClr val="9999FF"/>
            </a:solidFill>
            <a:ln w="12597">
              <a:solidFill>
                <a:srgbClr val="000000"/>
              </a:solidFill>
              <a:prstDash val="solid"/>
            </a:ln>
          </c:spPr>
          <c:invertIfNegative val="0"/>
          <c:dLbls>
            <c:dLbl>
              <c:idx val="0"/>
              <c:layout>
                <c:manualLayout>
                  <c:x val="4.0242611183036311E-3"/>
                  <c:y val="-1.0892961276860479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A8-492C-8AC4-1F96439CFB11}"/>
                </c:ext>
              </c:extLst>
            </c:dLbl>
            <c:dLbl>
              <c:idx val="1"/>
              <c:layout>
                <c:manualLayout>
                  <c:x val="5.5669692231867345E-3"/>
                  <c:y val="3.2397082013183071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A8-492C-8AC4-1F96439CFB11}"/>
                </c:ext>
              </c:extLst>
            </c:dLbl>
            <c:dLbl>
              <c:idx val="2"/>
              <c:layout>
                <c:manualLayout>
                  <c:x val="-8.2683060843813524E-4"/>
                  <c:y val="1.03640213588918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A8-492C-8AC4-1F96439CFB11}"/>
                </c:ext>
              </c:extLst>
            </c:dLbl>
            <c:dLbl>
              <c:idx val="3"/>
              <c:layout>
                <c:manualLayout>
                  <c:x val="-4.0460272654598379E-3"/>
                  <c:y val="1.803162760068044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A8-492C-8AC4-1F96439CFB11}"/>
                </c:ext>
              </c:extLst>
            </c:dLbl>
            <c:dLbl>
              <c:idx val="4"/>
              <c:layout>
                <c:manualLayout>
                  <c:x val="-5.6779223351797192E-3"/>
                  <c:y val="1.9429282014965053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A8-492C-8AC4-1F96439CFB11}"/>
                </c:ext>
              </c:extLst>
            </c:dLbl>
            <c:dLbl>
              <c:idx val="5"/>
              <c:layout>
                <c:manualLayout>
                  <c:x val="-5.7225158175981863E-3"/>
                  <c:y val="1.230453322719800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A8-492C-8AC4-1F96439CFB11}"/>
                </c:ext>
              </c:extLst>
            </c:dLbl>
            <c:dLbl>
              <c:idx val="6"/>
              <c:layout>
                <c:manualLayout>
                  <c:x val="-8.9418775483253166E-3"/>
                  <c:y val="2.012832703720410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A8-492C-8AC4-1F96439CFB11}"/>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Sheet1!$B$2:$K$2</c:f>
              <c:numCache>
                <c:formatCode>0%</c:formatCode>
                <c:ptCount val="10"/>
                <c:pt idx="0">
                  <c:v>0.64000000000000024</c:v>
                </c:pt>
                <c:pt idx="1">
                  <c:v>0.64000000000000024</c:v>
                </c:pt>
                <c:pt idx="2">
                  <c:v>0.6000000000000002</c:v>
                </c:pt>
                <c:pt idx="3">
                  <c:v>0.8</c:v>
                </c:pt>
                <c:pt idx="4">
                  <c:v>0.78</c:v>
                </c:pt>
                <c:pt idx="5">
                  <c:v>0.82000000000000017</c:v>
                </c:pt>
                <c:pt idx="6">
                  <c:v>0.77000000000000024</c:v>
                </c:pt>
                <c:pt idx="7">
                  <c:v>0.59</c:v>
                </c:pt>
                <c:pt idx="8">
                  <c:v>0.8</c:v>
                </c:pt>
                <c:pt idx="9">
                  <c:v>0.61000000000000021</c:v>
                </c:pt>
              </c:numCache>
            </c:numRef>
          </c:val>
          <c:extLst>
            <c:ext xmlns:c16="http://schemas.microsoft.com/office/drawing/2014/chart" uri="{C3380CC4-5D6E-409C-BE32-E72D297353CC}">
              <c16:uniqueId val="{00000007-7EA8-492C-8AC4-1F96439CFB11}"/>
            </c:ext>
          </c:extLst>
        </c:ser>
        <c:ser>
          <c:idx val="1"/>
          <c:order val="1"/>
          <c:tx>
            <c:strRef>
              <c:f>Sheet1!$A$3</c:f>
              <c:strCache>
                <c:ptCount val="1"/>
                <c:pt idx="0">
                  <c:v>средний</c:v>
                </c:pt>
              </c:strCache>
            </c:strRef>
          </c:tx>
          <c:spPr>
            <a:solidFill>
              <a:srgbClr val="993366"/>
            </a:solidFill>
            <a:ln w="12597">
              <a:solidFill>
                <a:srgbClr val="000000"/>
              </a:solidFill>
              <a:prstDash val="solid"/>
            </a:ln>
          </c:spPr>
          <c:invertIfNegative val="0"/>
          <c:dLbls>
            <c:dLbl>
              <c:idx val="0"/>
              <c:layout>
                <c:manualLayout>
                  <c:x val="1.442001353604383E-2"/>
                  <c:y val="1.178182225524335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A8-492C-8AC4-1F96439CFB11}"/>
                </c:ext>
              </c:extLst>
            </c:dLbl>
            <c:dLbl>
              <c:idx val="1"/>
              <c:layout>
                <c:manualLayout>
                  <c:x val="1.4375420053625357E-2"/>
                  <c:y val="2.280817689188325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A8-492C-8AC4-1F96439CFB11}"/>
                </c:ext>
              </c:extLst>
            </c:dLbl>
            <c:dLbl>
              <c:idx val="2"/>
              <c:layout>
                <c:manualLayout>
                  <c:x val="1.1156223396603661E-2"/>
                  <c:y val="1.135442377511186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A8-492C-8AC4-1F96439CFB11}"/>
                </c:ext>
              </c:extLst>
            </c:dLbl>
            <c:dLbl>
              <c:idx val="3"/>
              <c:layout>
                <c:manualLayout>
                  <c:x val="7.9370267395820916E-3"/>
                  <c:y val="2.016862000133795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A8-492C-8AC4-1F96439CFB11}"/>
                </c:ext>
              </c:extLst>
            </c:dLbl>
            <c:dLbl>
              <c:idx val="4"/>
              <c:layout>
                <c:manualLayout>
                  <c:x val="1.5430618342519042E-3"/>
                  <c:y val="1.527617610605169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A8-492C-8AC4-1F96439CFB11}"/>
                </c:ext>
              </c:extLst>
            </c:dLbl>
            <c:dLbl>
              <c:idx val="5"/>
              <c:layout>
                <c:manualLayout>
                  <c:x val="-1.6759697490643655E-3"/>
                  <c:y val="9.4139119068057508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A8-492C-8AC4-1F96439CFB11}"/>
                </c:ext>
              </c:extLst>
            </c:dLbl>
            <c:dLbl>
              <c:idx val="6"/>
              <c:layout>
                <c:manualLayout>
                  <c:x val="-1.3342671788674248E-4"/>
                  <c:y val="-7.0674549310155675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A8-492C-8AC4-1F96439CFB11}"/>
                </c:ext>
              </c:extLst>
            </c:dLbl>
            <c:dLbl>
              <c:idx val="7"/>
              <c:layout>
                <c:manualLayout>
                  <c:x val="1.2269938650306744E-2"/>
                  <c:y val="-5.7971014492753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A8-492C-8AC4-1F96439CFB11}"/>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Sheet1!$B$3:$K$3</c:f>
              <c:numCache>
                <c:formatCode>0%</c:formatCode>
                <c:ptCount val="10"/>
                <c:pt idx="0">
                  <c:v>0.27</c:v>
                </c:pt>
                <c:pt idx="1">
                  <c:v>0.3600000000000001</c:v>
                </c:pt>
                <c:pt idx="2">
                  <c:v>0.4</c:v>
                </c:pt>
                <c:pt idx="3">
                  <c:v>0.15000000000000005</c:v>
                </c:pt>
                <c:pt idx="4">
                  <c:v>0.22</c:v>
                </c:pt>
                <c:pt idx="5">
                  <c:v>0.18000000000000005</c:v>
                </c:pt>
                <c:pt idx="6">
                  <c:v>0.23</c:v>
                </c:pt>
                <c:pt idx="7">
                  <c:v>0.41000000000000009</c:v>
                </c:pt>
                <c:pt idx="8">
                  <c:v>0.2</c:v>
                </c:pt>
                <c:pt idx="9">
                  <c:v>0.39000000000000012</c:v>
                </c:pt>
              </c:numCache>
            </c:numRef>
          </c:val>
          <c:extLst>
            <c:ext xmlns:c16="http://schemas.microsoft.com/office/drawing/2014/chart" uri="{C3380CC4-5D6E-409C-BE32-E72D297353CC}">
              <c16:uniqueId val="{00000010-7EA8-492C-8AC4-1F96439CFB11}"/>
            </c:ext>
          </c:extLst>
        </c:ser>
        <c:ser>
          <c:idx val="2"/>
          <c:order val="2"/>
          <c:tx>
            <c:strRef>
              <c:f>Sheet1!$A$4</c:f>
              <c:strCache>
                <c:ptCount val="1"/>
                <c:pt idx="0">
                  <c:v>низкий</c:v>
                </c:pt>
              </c:strCache>
            </c:strRef>
          </c:tx>
          <c:spPr>
            <a:solidFill>
              <a:srgbClr val="FFFFCC"/>
            </a:solidFill>
            <a:ln w="12597">
              <a:solidFill>
                <a:srgbClr val="000000"/>
              </a:solidFill>
              <a:prstDash val="solid"/>
            </a:ln>
          </c:spPr>
          <c:invertIfNegative val="0"/>
          <c:dLbls>
            <c:dLbl>
              <c:idx val="0"/>
              <c:layout>
                <c:manualLayout>
                  <c:x val="1.3319891617321425E-2"/>
                  <c:y val="2.00325789151875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EA8-492C-8AC4-1F96439CFB11}"/>
                </c:ext>
              </c:extLst>
            </c:dLbl>
            <c:dLbl>
              <c:idx val="1"/>
              <c:layout>
                <c:manualLayout>
                  <c:x val="1.0100694960299798E-2"/>
                  <c:y val="1.333566423774546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EA8-492C-8AC4-1F96439CFB11}"/>
                </c:ext>
              </c:extLst>
            </c:dLbl>
            <c:dLbl>
              <c:idx val="2"/>
              <c:layout>
                <c:manualLayout>
                  <c:x val="3.7068951286749491E-3"/>
                  <c:y val="9.0066599087410791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EA8-492C-8AC4-1F96439CFB11}"/>
                </c:ext>
              </c:extLst>
            </c:dLbl>
            <c:dLbl>
              <c:idx val="3"/>
              <c:layout>
                <c:manualLayout>
                  <c:x val="4.875333979478258E-4"/>
                  <c:y val="2.2828323373950174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EA8-492C-8AC4-1F96439CFB11}"/>
                </c:ext>
              </c:extLst>
            </c:dLbl>
            <c:dLbl>
              <c:idx val="4"/>
              <c:layout>
                <c:manualLayout>
                  <c:x val="4.4293991552935247E-4"/>
                  <c:y val="1.7664668566749753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EA8-492C-8AC4-1F96439CFB11}"/>
                </c:ext>
              </c:extLst>
            </c:dLbl>
            <c:dLbl>
              <c:idx val="5"/>
              <c:layout>
                <c:manualLayout>
                  <c:x val="3.9834643311098609E-4"/>
                  <c:y val="3.4865125073246854E-4"/>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EA8-492C-8AC4-1F96439CFB11}"/>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Sheet1!$B$4:$K$4</c:f>
              <c:numCache>
                <c:formatCode>0%</c:formatCode>
                <c:ptCount val="10"/>
                <c:pt idx="0">
                  <c:v>9.0000000000000024E-2</c:v>
                </c:pt>
                <c:pt idx="1">
                  <c:v>0</c:v>
                </c:pt>
                <c:pt idx="2">
                  <c:v>0</c:v>
                </c:pt>
                <c:pt idx="3">
                  <c:v>0.05</c:v>
                </c:pt>
                <c:pt idx="4">
                  <c:v>0</c:v>
                </c:pt>
                <c:pt idx="5">
                  <c:v>0</c:v>
                </c:pt>
                <c:pt idx="6">
                  <c:v>0</c:v>
                </c:pt>
                <c:pt idx="7">
                  <c:v>0</c:v>
                </c:pt>
                <c:pt idx="8">
                  <c:v>0</c:v>
                </c:pt>
                <c:pt idx="9">
                  <c:v>0</c:v>
                </c:pt>
              </c:numCache>
            </c:numRef>
          </c:val>
          <c:extLst>
            <c:ext xmlns:c16="http://schemas.microsoft.com/office/drawing/2014/chart" uri="{C3380CC4-5D6E-409C-BE32-E72D297353CC}">
              <c16:uniqueId val="{00000017-7EA8-492C-8AC4-1F96439CFB11}"/>
            </c:ext>
          </c:extLst>
        </c:ser>
        <c:dLbls>
          <c:showLegendKey val="0"/>
          <c:showVal val="0"/>
          <c:showCatName val="0"/>
          <c:showSerName val="0"/>
          <c:showPercent val="0"/>
          <c:showBubbleSize val="0"/>
        </c:dLbls>
        <c:gapWidth val="150"/>
        <c:gapDepth val="0"/>
        <c:shape val="box"/>
        <c:axId val="81291520"/>
        <c:axId val="81309696"/>
        <c:axId val="0"/>
      </c:bar3DChart>
      <c:catAx>
        <c:axId val="81291520"/>
        <c:scaling>
          <c:orientation val="minMax"/>
        </c:scaling>
        <c:delete val="0"/>
        <c:axPos val="b"/>
        <c:numFmt formatCode="General" sourceLinked="1"/>
        <c:majorTickMark val="out"/>
        <c:minorTickMark val="none"/>
        <c:tickLblPos val="low"/>
        <c:spPr>
          <a:ln w="3149">
            <a:solidFill>
              <a:srgbClr val="000000"/>
            </a:solidFill>
            <a:prstDash val="solid"/>
          </a:ln>
        </c:spPr>
        <c:txPr>
          <a:bodyPr rot="0" vert="horz"/>
          <a:lstStyle/>
          <a:p>
            <a:pPr>
              <a:defRPr sz="968" b="0" i="0" u="none" strike="noStrike" baseline="0">
                <a:solidFill>
                  <a:srgbClr val="000000"/>
                </a:solidFill>
                <a:latin typeface="Times New Roman"/>
                <a:ea typeface="Times New Roman"/>
                <a:cs typeface="Times New Roman"/>
              </a:defRPr>
            </a:pPr>
            <a:endParaRPr lang="ru-RU"/>
          </a:p>
        </c:txPr>
        <c:crossAx val="81309696"/>
        <c:crosses val="autoZero"/>
        <c:auto val="1"/>
        <c:lblAlgn val="ctr"/>
        <c:lblOffset val="100"/>
        <c:tickLblSkip val="1"/>
        <c:tickMarkSkip val="1"/>
        <c:noMultiLvlLbl val="0"/>
      </c:catAx>
      <c:valAx>
        <c:axId val="81309696"/>
        <c:scaling>
          <c:orientation val="minMax"/>
        </c:scaling>
        <c:delete val="0"/>
        <c:axPos val="l"/>
        <c:numFmt formatCode="0%" sourceLinked="1"/>
        <c:majorTickMark val="out"/>
        <c:minorTickMark val="none"/>
        <c:tickLblPos val="nextTo"/>
        <c:spPr>
          <a:ln w="3149">
            <a:solidFill>
              <a:srgbClr val="000000"/>
            </a:solidFill>
            <a:prstDash val="solid"/>
          </a:ln>
        </c:spPr>
        <c:txPr>
          <a:bodyPr rot="0" vert="horz"/>
          <a:lstStyle/>
          <a:p>
            <a:pPr>
              <a:defRPr sz="968" b="0" i="0" u="none" strike="noStrike" baseline="0">
                <a:solidFill>
                  <a:srgbClr val="000000"/>
                </a:solidFill>
                <a:latin typeface="Calibri"/>
                <a:ea typeface="Calibri"/>
                <a:cs typeface="Calibri"/>
              </a:defRPr>
            </a:pPr>
            <a:endParaRPr lang="ru-RU"/>
          </a:p>
        </c:txPr>
        <c:crossAx val="81291520"/>
        <c:crosses val="autoZero"/>
        <c:crossBetween val="between"/>
      </c:valAx>
      <c:spPr>
        <a:noFill/>
        <a:ln w="25354">
          <a:noFill/>
        </a:ln>
      </c:spPr>
    </c:plotArea>
    <c:legend>
      <c:legendPos val="r"/>
      <c:layout>
        <c:manualLayout>
          <c:xMode val="edge"/>
          <c:yMode val="edge"/>
          <c:x val="0.32063470508126718"/>
          <c:y val="0.9069858420982051"/>
          <c:w val="0.33650791138545016"/>
          <c:h val="9.3014157901795125E-2"/>
        </c:manualLayout>
      </c:layout>
      <c:overlay val="0"/>
      <c:spPr>
        <a:noFill/>
        <a:ln w="3149">
          <a:solidFill>
            <a:srgbClr val="000000"/>
          </a:solidFill>
          <a:prstDash val="solid"/>
        </a:ln>
      </c:spPr>
      <c:txPr>
        <a:bodyPr/>
        <a:lstStyle/>
        <a:p>
          <a:pPr>
            <a:defRPr sz="932"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6338"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101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33"/>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034056325781422E-2"/>
          <c:y val="5.4884400319525385E-2"/>
          <c:w val="0.93614123075379985"/>
          <c:h val="0.73593073593073588"/>
        </c:manualLayout>
      </c:layout>
      <c:bar3DChart>
        <c:barDir val="col"/>
        <c:grouping val="clustered"/>
        <c:varyColors val="0"/>
        <c:ser>
          <c:idx val="0"/>
          <c:order val="0"/>
          <c:tx>
            <c:strRef>
              <c:f>Sheet1!$A$2</c:f>
              <c:strCache>
                <c:ptCount val="1"/>
                <c:pt idx="0">
                  <c:v>высокий </c:v>
                </c:pt>
              </c:strCache>
            </c:strRef>
          </c:tx>
          <c:spPr>
            <a:solidFill>
              <a:srgbClr val="9999FF"/>
            </a:solidFill>
            <a:ln w="12597">
              <a:solidFill>
                <a:srgbClr val="000000"/>
              </a:solidFill>
              <a:prstDash val="solid"/>
            </a:ln>
          </c:spPr>
          <c:invertIfNegative val="0"/>
          <c:dLbls>
            <c:dLbl>
              <c:idx val="0"/>
              <c:layout>
                <c:manualLayout>
                  <c:x val="4.0242611183036346E-3"/>
                  <c:y val="-1.0892961276860484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95-47D8-AC90-A588DF4912A6}"/>
                </c:ext>
              </c:extLst>
            </c:dLbl>
            <c:dLbl>
              <c:idx val="1"/>
              <c:layout>
                <c:manualLayout>
                  <c:x val="5.5669692231867371E-3"/>
                  <c:y val="3.2397082013183079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95-47D8-AC90-A588DF4912A6}"/>
                </c:ext>
              </c:extLst>
            </c:dLbl>
            <c:dLbl>
              <c:idx val="2"/>
              <c:layout>
                <c:manualLayout>
                  <c:x val="-8.2683060843813524E-4"/>
                  <c:y val="1.03640213588918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95-47D8-AC90-A588DF4912A6}"/>
                </c:ext>
              </c:extLst>
            </c:dLbl>
            <c:dLbl>
              <c:idx val="3"/>
              <c:layout>
                <c:manualLayout>
                  <c:x val="-4.0460272654598414E-3"/>
                  <c:y val="1.803162760068044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95-47D8-AC90-A588DF4912A6}"/>
                </c:ext>
              </c:extLst>
            </c:dLbl>
            <c:dLbl>
              <c:idx val="4"/>
              <c:layout>
                <c:manualLayout>
                  <c:x val="-5.6779223351797192E-3"/>
                  <c:y val="1.9429282014965063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95-47D8-AC90-A588DF4912A6}"/>
                </c:ext>
              </c:extLst>
            </c:dLbl>
            <c:dLbl>
              <c:idx val="5"/>
              <c:layout>
                <c:manualLayout>
                  <c:x val="-5.7225158175981845E-3"/>
                  <c:y val="1.230453322719800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95-47D8-AC90-A588DF4912A6}"/>
                </c:ext>
              </c:extLst>
            </c:dLbl>
            <c:dLbl>
              <c:idx val="6"/>
              <c:layout>
                <c:manualLayout>
                  <c:x val="-8.9418775483253166E-3"/>
                  <c:y val="2.0128327037204102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95-47D8-AC90-A588DF4912A6}"/>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Sheet1!$B$2:$K$2</c:f>
              <c:numCache>
                <c:formatCode>0%</c:formatCode>
                <c:ptCount val="10"/>
                <c:pt idx="0">
                  <c:v>0.32000000000000006</c:v>
                </c:pt>
                <c:pt idx="1">
                  <c:v>0.36000000000000004</c:v>
                </c:pt>
                <c:pt idx="2">
                  <c:v>0.35000000000000003</c:v>
                </c:pt>
                <c:pt idx="3">
                  <c:v>0.4</c:v>
                </c:pt>
                <c:pt idx="4">
                  <c:v>0.39000000000000007</c:v>
                </c:pt>
                <c:pt idx="5">
                  <c:v>0.47000000000000003</c:v>
                </c:pt>
                <c:pt idx="6">
                  <c:v>0.52</c:v>
                </c:pt>
                <c:pt idx="7">
                  <c:v>0.46</c:v>
                </c:pt>
                <c:pt idx="8">
                  <c:v>0.5</c:v>
                </c:pt>
                <c:pt idx="9">
                  <c:v>0.52</c:v>
                </c:pt>
              </c:numCache>
            </c:numRef>
          </c:val>
          <c:extLst>
            <c:ext xmlns:c16="http://schemas.microsoft.com/office/drawing/2014/chart" uri="{C3380CC4-5D6E-409C-BE32-E72D297353CC}">
              <c16:uniqueId val="{00000007-5595-47D8-AC90-A588DF4912A6}"/>
            </c:ext>
          </c:extLst>
        </c:ser>
        <c:ser>
          <c:idx val="1"/>
          <c:order val="1"/>
          <c:tx>
            <c:strRef>
              <c:f>Sheet1!$A$3</c:f>
              <c:strCache>
                <c:ptCount val="1"/>
                <c:pt idx="0">
                  <c:v>средний</c:v>
                </c:pt>
              </c:strCache>
            </c:strRef>
          </c:tx>
          <c:spPr>
            <a:solidFill>
              <a:srgbClr val="993366"/>
            </a:solidFill>
            <a:ln w="12597">
              <a:solidFill>
                <a:srgbClr val="000000"/>
              </a:solidFill>
              <a:prstDash val="solid"/>
            </a:ln>
          </c:spPr>
          <c:invertIfNegative val="0"/>
          <c:dLbls>
            <c:dLbl>
              <c:idx val="0"/>
              <c:layout>
                <c:manualLayout>
                  <c:x val="1.442001353604383E-2"/>
                  <c:y val="1.178182225524336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95-47D8-AC90-A588DF4912A6}"/>
                </c:ext>
              </c:extLst>
            </c:dLbl>
            <c:dLbl>
              <c:idx val="1"/>
              <c:layout>
                <c:manualLayout>
                  <c:x val="1.4375420053625357E-2"/>
                  <c:y val="2.280817689188325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95-47D8-AC90-A588DF4912A6}"/>
                </c:ext>
              </c:extLst>
            </c:dLbl>
            <c:dLbl>
              <c:idx val="2"/>
              <c:layout>
                <c:manualLayout>
                  <c:x val="1.1156223396603661E-2"/>
                  <c:y val="1.135442377511186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95-47D8-AC90-A588DF4912A6}"/>
                </c:ext>
              </c:extLst>
            </c:dLbl>
            <c:dLbl>
              <c:idx val="3"/>
              <c:layout>
                <c:manualLayout>
                  <c:x val="7.9370267395820933E-3"/>
                  <c:y val="2.0168620001337935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95-47D8-AC90-A588DF4912A6}"/>
                </c:ext>
              </c:extLst>
            </c:dLbl>
            <c:dLbl>
              <c:idx val="4"/>
              <c:layout>
                <c:manualLayout>
                  <c:x val="1.5430618342519046E-3"/>
                  <c:y val="1.5276176106051699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95-47D8-AC90-A588DF4912A6}"/>
                </c:ext>
              </c:extLst>
            </c:dLbl>
            <c:dLbl>
              <c:idx val="5"/>
              <c:layout>
                <c:manualLayout>
                  <c:x val="-1.6759697490643655E-3"/>
                  <c:y val="9.4139119068057508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95-47D8-AC90-A588DF4912A6}"/>
                </c:ext>
              </c:extLst>
            </c:dLbl>
            <c:dLbl>
              <c:idx val="6"/>
              <c:layout>
                <c:manualLayout>
                  <c:x val="-1.3342671788674256E-4"/>
                  <c:y val="-7.0674549310155675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95-47D8-AC90-A588DF4912A6}"/>
                </c:ext>
              </c:extLst>
            </c:dLbl>
            <c:dLbl>
              <c:idx val="7"/>
              <c:layout>
                <c:manualLayout>
                  <c:x val="1.2269938650306744E-2"/>
                  <c:y val="-5.7971014492753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95-47D8-AC90-A588DF4912A6}"/>
                </c:ext>
              </c:extLst>
            </c:dLbl>
            <c:dLbl>
              <c:idx val="8"/>
              <c:layout>
                <c:manualLayout>
                  <c:x val="5.88235294117647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95-47D8-AC90-A588DF4912A6}"/>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Sheet1!$B$3:$K$3</c:f>
              <c:numCache>
                <c:formatCode>0%</c:formatCode>
                <c:ptCount val="10"/>
                <c:pt idx="0">
                  <c:v>0.41000000000000003</c:v>
                </c:pt>
                <c:pt idx="1">
                  <c:v>0.43000000000000005</c:v>
                </c:pt>
                <c:pt idx="2">
                  <c:v>0.45</c:v>
                </c:pt>
                <c:pt idx="3">
                  <c:v>0.5</c:v>
                </c:pt>
                <c:pt idx="4">
                  <c:v>0.39000000000000007</c:v>
                </c:pt>
                <c:pt idx="5">
                  <c:v>0.32000000000000006</c:v>
                </c:pt>
                <c:pt idx="6">
                  <c:v>0.48000000000000004</c:v>
                </c:pt>
                <c:pt idx="7">
                  <c:v>0.54</c:v>
                </c:pt>
                <c:pt idx="8">
                  <c:v>0.4</c:v>
                </c:pt>
                <c:pt idx="9">
                  <c:v>0.48000000000000004</c:v>
                </c:pt>
              </c:numCache>
            </c:numRef>
          </c:val>
          <c:extLst>
            <c:ext xmlns:c16="http://schemas.microsoft.com/office/drawing/2014/chart" uri="{C3380CC4-5D6E-409C-BE32-E72D297353CC}">
              <c16:uniqueId val="{00000011-5595-47D8-AC90-A588DF4912A6}"/>
            </c:ext>
          </c:extLst>
        </c:ser>
        <c:ser>
          <c:idx val="2"/>
          <c:order val="2"/>
          <c:tx>
            <c:strRef>
              <c:f>Sheet1!$A$4</c:f>
              <c:strCache>
                <c:ptCount val="1"/>
                <c:pt idx="0">
                  <c:v>низкий</c:v>
                </c:pt>
              </c:strCache>
            </c:strRef>
          </c:tx>
          <c:spPr>
            <a:solidFill>
              <a:srgbClr val="FFFFCC"/>
            </a:solidFill>
            <a:ln w="12597">
              <a:solidFill>
                <a:srgbClr val="000000"/>
              </a:solidFill>
              <a:prstDash val="solid"/>
            </a:ln>
          </c:spPr>
          <c:invertIfNegative val="0"/>
          <c:dLbls>
            <c:dLbl>
              <c:idx val="0"/>
              <c:layout>
                <c:manualLayout>
                  <c:x val="1.3319891617321425E-2"/>
                  <c:y val="2.003257891518751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95-47D8-AC90-A588DF4912A6}"/>
                </c:ext>
              </c:extLst>
            </c:dLbl>
            <c:dLbl>
              <c:idx val="1"/>
              <c:layout>
                <c:manualLayout>
                  <c:x val="1.0100694960299798E-2"/>
                  <c:y val="1.3335664237745461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95-47D8-AC90-A588DF4912A6}"/>
                </c:ext>
              </c:extLst>
            </c:dLbl>
            <c:dLbl>
              <c:idx val="2"/>
              <c:layout>
                <c:manualLayout>
                  <c:x val="3.7068951286749491E-3"/>
                  <c:y val="9.0066599087410826E-3"/>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95-47D8-AC90-A588DF4912A6}"/>
                </c:ext>
              </c:extLst>
            </c:dLbl>
            <c:dLbl>
              <c:idx val="3"/>
              <c:layout>
                <c:manualLayout>
                  <c:x val="4.875333979478258E-4"/>
                  <c:y val="2.2828323373950184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95-47D8-AC90-A588DF4912A6}"/>
                </c:ext>
              </c:extLst>
            </c:dLbl>
            <c:dLbl>
              <c:idx val="4"/>
              <c:layout>
                <c:manualLayout>
                  <c:x val="4.4293991552935323E-4"/>
                  <c:y val="1.7664668566749753E-2"/>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95-47D8-AC90-A588DF4912A6}"/>
                </c:ext>
              </c:extLst>
            </c:dLbl>
            <c:dLbl>
              <c:idx val="5"/>
              <c:layout>
                <c:manualLayout>
                  <c:x val="3.983464331109862E-4"/>
                  <c:y val="3.4865125073246865E-4"/>
                </c:manualLayout>
              </c:layout>
              <c:spPr>
                <a:noFill/>
                <a:ln w="25195">
                  <a:noFill/>
                </a:ln>
              </c:spPr>
              <c:txPr>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595-47D8-AC90-A588DF4912A6}"/>
                </c:ext>
              </c:extLst>
            </c:dLbl>
            <c:dLbl>
              <c:idx val="8"/>
              <c:layout>
                <c:manualLayout>
                  <c:x val="9.8039215686274508E-3"/>
                  <c:y val="8.06738021894337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95-47D8-AC90-A588DF4912A6}"/>
                </c:ext>
              </c:extLst>
            </c:dLbl>
            <c:spPr>
              <a:noFill/>
              <a:ln w="25195">
                <a:noFill/>
              </a:ln>
            </c:spPr>
            <c:txPr>
              <a:bodyPr wrap="square" lIns="38100" tIns="19050" rIns="38100" bIns="19050" anchor="ctr">
                <a:spAutoFit/>
              </a:bodyPr>
              <a:lstStyle/>
              <a:p>
                <a:pPr>
                  <a:defRPr sz="96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2014-2015</c:v>
                </c:pt>
                <c:pt idx="1">
                  <c:v>2015-2016</c:v>
                </c:pt>
                <c:pt idx="2">
                  <c:v>2016-2017</c:v>
                </c:pt>
                <c:pt idx="3">
                  <c:v>2017-2018</c:v>
                </c:pt>
                <c:pt idx="4">
                  <c:v>2018-2019</c:v>
                </c:pt>
                <c:pt idx="5">
                  <c:v>2019-2020</c:v>
                </c:pt>
                <c:pt idx="6">
                  <c:v>2020-2021</c:v>
                </c:pt>
                <c:pt idx="7">
                  <c:v>2021-2022</c:v>
                </c:pt>
                <c:pt idx="8">
                  <c:v>2022-2023</c:v>
                </c:pt>
                <c:pt idx="9">
                  <c:v>2023-2024</c:v>
                </c:pt>
              </c:strCache>
            </c:strRef>
          </c:cat>
          <c:val>
            <c:numRef>
              <c:f>Sheet1!$B$4:$K$4</c:f>
              <c:numCache>
                <c:formatCode>0%</c:formatCode>
                <c:ptCount val="10"/>
                <c:pt idx="0">
                  <c:v>0.27</c:v>
                </c:pt>
                <c:pt idx="1">
                  <c:v>0.21000000000000002</c:v>
                </c:pt>
                <c:pt idx="2">
                  <c:v>0.2</c:v>
                </c:pt>
                <c:pt idx="3">
                  <c:v>0.1</c:v>
                </c:pt>
                <c:pt idx="4">
                  <c:v>0.22</c:v>
                </c:pt>
                <c:pt idx="5">
                  <c:v>0.21000000000000002</c:v>
                </c:pt>
                <c:pt idx="6">
                  <c:v>0</c:v>
                </c:pt>
                <c:pt idx="7">
                  <c:v>0</c:v>
                </c:pt>
                <c:pt idx="8">
                  <c:v>0.1</c:v>
                </c:pt>
                <c:pt idx="9">
                  <c:v>0</c:v>
                </c:pt>
              </c:numCache>
            </c:numRef>
          </c:val>
          <c:extLst>
            <c:ext xmlns:c16="http://schemas.microsoft.com/office/drawing/2014/chart" uri="{C3380CC4-5D6E-409C-BE32-E72D297353CC}">
              <c16:uniqueId val="{00000019-5595-47D8-AC90-A588DF4912A6}"/>
            </c:ext>
          </c:extLst>
        </c:ser>
        <c:dLbls>
          <c:showLegendKey val="0"/>
          <c:showVal val="0"/>
          <c:showCatName val="0"/>
          <c:showSerName val="0"/>
          <c:showPercent val="0"/>
          <c:showBubbleSize val="0"/>
        </c:dLbls>
        <c:gapWidth val="150"/>
        <c:gapDepth val="0"/>
        <c:shape val="box"/>
        <c:axId val="82870272"/>
        <c:axId val="82871808"/>
        <c:axId val="0"/>
      </c:bar3DChart>
      <c:catAx>
        <c:axId val="82870272"/>
        <c:scaling>
          <c:orientation val="minMax"/>
        </c:scaling>
        <c:delete val="0"/>
        <c:axPos val="b"/>
        <c:numFmt formatCode="General" sourceLinked="1"/>
        <c:majorTickMark val="out"/>
        <c:minorTickMark val="none"/>
        <c:tickLblPos val="low"/>
        <c:spPr>
          <a:ln w="3149">
            <a:solidFill>
              <a:srgbClr val="000000"/>
            </a:solidFill>
            <a:prstDash val="solid"/>
          </a:ln>
        </c:spPr>
        <c:txPr>
          <a:bodyPr rot="0" vert="horz"/>
          <a:lstStyle/>
          <a:p>
            <a:pPr>
              <a:defRPr sz="968" b="0" i="0" u="none" strike="noStrike" baseline="0">
                <a:solidFill>
                  <a:srgbClr val="000000"/>
                </a:solidFill>
                <a:latin typeface="Times New Roman"/>
                <a:ea typeface="Times New Roman"/>
                <a:cs typeface="Times New Roman"/>
              </a:defRPr>
            </a:pPr>
            <a:endParaRPr lang="ru-RU"/>
          </a:p>
        </c:txPr>
        <c:crossAx val="82871808"/>
        <c:crosses val="autoZero"/>
        <c:auto val="1"/>
        <c:lblAlgn val="ctr"/>
        <c:lblOffset val="100"/>
        <c:tickLblSkip val="1"/>
        <c:tickMarkSkip val="1"/>
        <c:noMultiLvlLbl val="0"/>
      </c:catAx>
      <c:valAx>
        <c:axId val="82871808"/>
        <c:scaling>
          <c:orientation val="minMax"/>
        </c:scaling>
        <c:delete val="0"/>
        <c:axPos val="l"/>
        <c:numFmt formatCode="0%" sourceLinked="1"/>
        <c:majorTickMark val="out"/>
        <c:minorTickMark val="none"/>
        <c:tickLblPos val="nextTo"/>
        <c:spPr>
          <a:ln w="3149">
            <a:solidFill>
              <a:srgbClr val="000000"/>
            </a:solidFill>
            <a:prstDash val="solid"/>
          </a:ln>
        </c:spPr>
        <c:txPr>
          <a:bodyPr rot="0" vert="horz"/>
          <a:lstStyle/>
          <a:p>
            <a:pPr>
              <a:defRPr sz="968" b="0" i="0" u="none" strike="noStrike" baseline="0">
                <a:solidFill>
                  <a:srgbClr val="000000"/>
                </a:solidFill>
                <a:latin typeface="Calibri"/>
                <a:ea typeface="Calibri"/>
                <a:cs typeface="Calibri"/>
              </a:defRPr>
            </a:pPr>
            <a:endParaRPr lang="ru-RU"/>
          </a:p>
        </c:txPr>
        <c:crossAx val="82870272"/>
        <c:crosses val="autoZero"/>
        <c:crossBetween val="between"/>
      </c:valAx>
      <c:spPr>
        <a:noFill/>
        <a:ln w="25354">
          <a:noFill/>
        </a:ln>
      </c:spPr>
    </c:plotArea>
    <c:legend>
      <c:legendPos val="r"/>
      <c:layout>
        <c:manualLayout>
          <c:xMode val="edge"/>
          <c:yMode val="edge"/>
          <c:x val="0.32063470508126735"/>
          <c:y val="0.90698584209820532"/>
          <c:w val="0.3365079113854505"/>
          <c:h val="9.3014157901795125E-2"/>
        </c:manualLayout>
      </c:layout>
      <c:overlay val="0"/>
      <c:spPr>
        <a:noFill/>
        <a:ln w="3149">
          <a:solidFill>
            <a:srgbClr val="000000"/>
          </a:solidFill>
          <a:prstDash val="solid"/>
        </a:ln>
      </c:spPr>
      <c:txPr>
        <a:bodyPr/>
        <a:lstStyle/>
        <a:p>
          <a:pPr>
            <a:defRPr sz="932"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6338"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1018"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2EC68-21FE-4445-A8DD-450A15D44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1</Pages>
  <Words>11675</Words>
  <Characters>66548</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Казимирова Наталья Александровна</dc:creator>
  <cp:keywords/>
  <dc:description/>
  <cp:lastModifiedBy>museum</cp:lastModifiedBy>
  <cp:revision>29</cp:revision>
  <dcterms:created xsi:type="dcterms:W3CDTF">2021-05-28T05:17:00Z</dcterms:created>
  <dcterms:modified xsi:type="dcterms:W3CDTF">2025-09-30T16:54:00Z</dcterms:modified>
</cp:coreProperties>
</file>